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8B483" w14:textId="77777777" w:rsidR="009D2E50" w:rsidRDefault="009D2E50" w:rsidP="002E0C11">
      <w:pPr>
        <w:pStyle w:val="DocumentTitle"/>
      </w:pPr>
    </w:p>
    <w:p w14:paraId="2AF1E619" w14:textId="4A641934" w:rsidR="00A9352A" w:rsidRPr="00B45452" w:rsidRDefault="004E1AAC" w:rsidP="002E0C11">
      <w:pPr>
        <w:pStyle w:val="DocumentTitle"/>
      </w:pPr>
      <w:r>
        <w:t>Turkey</w:t>
      </w:r>
      <w:r w:rsidR="00530048">
        <w:t xml:space="preserve"> </w:t>
      </w:r>
      <w:r w:rsidR="002C5152">
        <w:t>Reproduction</w:t>
      </w:r>
    </w:p>
    <w:p w14:paraId="1D152520" w14:textId="34343240" w:rsidR="00A9352A" w:rsidRDefault="00A9352A" w:rsidP="00A9352A">
      <w:pPr>
        <w:pStyle w:val="FFABody"/>
        <w:rPr>
          <w:i/>
          <w:sz w:val="14"/>
        </w:rPr>
      </w:pPr>
      <w:r w:rsidRPr="00374A0F">
        <w:rPr>
          <w:i/>
          <w:sz w:val="14"/>
        </w:rPr>
        <w:t xml:space="preserve">Created: </w:t>
      </w:r>
      <w:r w:rsidR="00B85975">
        <w:rPr>
          <w:i/>
          <w:sz w:val="14"/>
        </w:rPr>
        <w:t>0</w:t>
      </w:r>
      <w:r w:rsidR="00C55C80">
        <w:rPr>
          <w:i/>
          <w:sz w:val="14"/>
        </w:rPr>
        <w:t>7</w:t>
      </w:r>
      <w:r w:rsidR="00B85975">
        <w:rPr>
          <w:i/>
          <w:sz w:val="14"/>
        </w:rPr>
        <w:t>/2019</w:t>
      </w:r>
      <w:r w:rsidR="009D2E50">
        <w:rPr>
          <w:i/>
          <w:sz w:val="14"/>
        </w:rPr>
        <w:t xml:space="preserve"> by the National FFA Organization</w:t>
      </w:r>
    </w:p>
    <w:p w14:paraId="464E2AD1" w14:textId="77777777" w:rsidR="000924A1" w:rsidRDefault="000924A1" w:rsidP="00A9352A">
      <w:pPr>
        <w:pStyle w:val="FFABody"/>
        <w:rPr>
          <w:i/>
          <w:sz w:val="14"/>
        </w:rPr>
      </w:pPr>
    </w:p>
    <w:p w14:paraId="311D2016" w14:textId="12290681" w:rsidR="000924A1" w:rsidRDefault="000924A1" w:rsidP="000924A1">
      <w:pPr>
        <w:pStyle w:val="DocumentSummary"/>
        <w:rPr>
          <w:rFonts w:eastAsia="Times New Roman"/>
          <w:lang w:eastAsia="en-US"/>
        </w:rPr>
      </w:pPr>
      <w:r>
        <w:rPr>
          <w:lang w:eastAsia="en-US"/>
        </w:rPr>
        <w:t>The National FFA Organization</w:t>
      </w:r>
      <w:r w:rsidR="004E437C">
        <w:rPr>
          <w:lang w:eastAsia="en-US"/>
        </w:rPr>
        <w:t xml:space="preserve"> and </w:t>
      </w:r>
      <w:r>
        <w:rPr>
          <w:lang w:eastAsia="en-US"/>
        </w:rPr>
        <w:t>U</w:t>
      </w:r>
      <w:r w:rsidR="004E437C">
        <w:rPr>
          <w:lang w:eastAsia="en-US"/>
        </w:rPr>
        <w:t>.</w:t>
      </w:r>
      <w:r>
        <w:rPr>
          <w:lang w:eastAsia="en-US"/>
        </w:rPr>
        <w:t>S</w:t>
      </w:r>
      <w:r w:rsidR="004E437C">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4E437C">
        <w:rPr>
          <w:lang w:eastAsia="en-US"/>
        </w:rPr>
        <w:t>al</w:t>
      </w:r>
      <w:r>
        <w:rPr>
          <w:lang w:eastAsia="en-US"/>
        </w:rPr>
        <w:t xml:space="preserve"> education program.  </w:t>
      </w:r>
    </w:p>
    <w:p w14:paraId="18A66ACC" w14:textId="1BDF39B5" w:rsidR="004B7173" w:rsidRDefault="009D2E50" w:rsidP="00B62B2A">
      <w:pPr>
        <w:pStyle w:val="FFASub1"/>
      </w:pPr>
      <w:r>
        <w:t>Student Learning Objectives</w:t>
      </w:r>
      <w:r w:rsidR="004E437C">
        <w:t>:</w:t>
      </w:r>
    </w:p>
    <w:p w14:paraId="435BD958" w14:textId="6749BFED"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4E437C">
        <w:rPr>
          <w:rFonts w:ascii="Verdana" w:hAnsi="Verdana"/>
          <w:sz w:val="17"/>
          <w:szCs w:val="17"/>
        </w:rPr>
        <w:t>,</w:t>
      </w:r>
      <w:r w:rsidRPr="004B7173">
        <w:rPr>
          <w:rFonts w:ascii="Verdana" w:hAnsi="Verdana"/>
          <w:sz w:val="17"/>
          <w:szCs w:val="17"/>
        </w:rPr>
        <w:t xml:space="preserve"> students will</w:t>
      </w:r>
      <w:r w:rsidR="004E437C">
        <w:rPr>
          <w:rFonts w:ascii="Verdana" w:hAnsi="Verdana"/>
          <w:sz w:val="17"/>
          <w:szCs w:val="17"/>
        </w:rPr>
        <w:t xml:space="preserve"> </w:t>
      </w:r>
      <w:r w:rsidRPr="004B7173">
        <w:rPr>
          <w:rFonts w:ascii="Verdana" w:hAnsi="Verdana"/>
          <w:sz w:val="17"/>
          <w:szCs w:val="17"/>
        </w:rPr>
        <w:t>…</w:t>
      </w:r>
    </w:p>
    <w:p w14:paraId="35ADD884" w14:textId="77777777" w:rsidR="004E1AAC" w:rsidRPr="004E1AAC" w:rsidRDefault="004E1AAC" w:rsidP="004E1AAC">
      <w:pPr>
        <w:numPr>
          <w:ilvl w:val="0"/>
          <w:numId w:val="19"/>
        </w:numPr>
        <w:rPr>
          <w:rFonts w:ascii="Verdana" w:eastAsia="Times New Roman" w:hAnsi="Verdana" w:cs="Arial"/>
          <w:sz w:val="17"/>
          <w:szCs w:val="17"/>
          <w:lang w:eastAsia="en-US"/>
        </w:rPr>
      </w:pPr>
      <w:r w:rsidRPr="004E1AAC">
        <w:rPr>
          <w:rFonts w:ascii="Verdana" w:eastAsia="Times New Roman" w:hAnsi="Verdana" w:cs="Arial"/>
          <w:sz w:val="17"/>
          <w:szCs w:val="17"/>
          <w:lang w:eastAsia="en-US"/>
        </w:rPr>
        <w:t>Identify and describe the parts and functions of the reproductive system of a hen and a tom.</w:t>
      </w:r>
    </w:p>
    <w:p w14:paraId="695807BB" w14:textId="77777777" w:rsidR="004E1AAC" w:rsidRPr="004E1AAC" w:rsidRDefault="004E1AAC" w:rsidP="004E1AAC">
      <w:pPr>
        <w:numPr>
          <w:ilvl w:val="0"/>
          <w:numId w:val="19"/>
        </w:numPr>
        <w:rPr>
          <w:rFonts w:ascii="Verdana" w:eastAsia="Times New Roman" w:hAnsi="Verdana" w:cs="Arial"/>
          <w:sz w:val="17"/>
          <w:szCs w:val="17"/>
          <w:lang w:eastAsia="en-US"/>
        </w:rPr>
      </w:pPr>
      <w:r w:rsidRPr="004E1AAC">
        <w:rPr>
          <w:rFonts w:ascii="Verdana" w:eastAsia="Times New Roman" w:hAnsi="Verdana" w:cs="Arial"/>
          <w:sz w:val="17"/>
          <w:szCs w:val="17"/>
          <w:lang w:eastAsia="en-US"/>
        </w:rPr>
        <w:t>Compare and contrast two methods of breeding used in turkey production.</w:t>
      </w:r>
    </w:p>
    <w:p w14:paraId="712D9195" w14:textId="1354DD6A" w:rsidR="004E1AAC" w:rsidRDefault="004E1AAC" w:rsidP="004E1AAC">
      <w:pPr>
        <w:numPr>
          <w:ilvl w:val="0"/>
          <w:numId w:val="19"/>
        </w:numPr>
        <w:rPr>
          <w:rFonts w:ascii="Verdana" w:eastAsia="Times New Roman" w:hAnsi="Verdana" w:cs="Arial"/>
          <w:sz w:val="17"/>
          <w:szCs w:val="17"/>
          <w:lang w:eastAsia="en-US"/>
        </w:rPr>
      </w:pPr>
      <w:r w:rsidRPr="004E1AAC">
        <w:rPr>
          <w:rFonts w:ascii="Verdana" w:eastAsia="Times New Roman" w:hAnsi="Verdana" w:cs="Arial"/>
          <w:sz w:val="17"/>
          <w:szCs w:val="17"/>
          <w:lang w:eastAsia="en-US"/>
        </w:rPr>
        <w:t>Describe the stages of embryonic development in turkeys.</w:t>
      </w:r>
    </w:p>
    <w:p w14:paraId="39BED7B7" w14:textId="77777777" w:rsidR="004E437C" w:rsidRPr="004E1AAC" w:rsidRDefault="004E437C" w:rsidP="008C5D18">
      <w:pPr>
        <w:rPr>
          <w:rFonts w:ascii="Verdana" w:eastAsia="Times New Roman" w:hAnsi="Verdana" w:cs="Arial"/>
          <w:sz w:val="17"/>
          <w:szCs w:val="17"/>
          <w:lang w:eastAsia="en-US"/>
        </w:rPr>
      </w:pPr>
    </w:p>
    <w:p w14:paraId="7C36FC9B" w14:textId="0DD3BF3E" w:rsidR="004C37F3" w:rsidRDefault="004C37F3" w:rsidP="004C37F3">
      <w:pPr>
        <w:pStyle w:val="FFASub1"/>
      </w:pPr>
      <w:r>
        <w:t>Essential Questions</w:t>
      </w:r>
      <w:r w:rsidR="004E437C">
        <w:t>:</w:t>
      </w:r>
    </w:p>
    <w:p w14:paraId="6485D3B2" w14:textId="77777777" w:rsidR="004E1AAC" w:rsidRPr="004E1AAC" w:rsidRDefault="004E1AAC" w:rsidP="007F2794">
      <w:pPr>
        <w:pStyle w:val="FFABody"/>
        <w:numPr>
          <w:ilvl w:val="0"/>
          <w:numId w:val="20"/>
        </w:numPr>
      </w:pPr>
      <w:r w:rsidRPr="004E1AAC">
        <w:rPr>
          <w:rFonts w:cs="Arial"/>
        </w:rPr>
        <w:t>What are the parts of the female reproductive system in turkeys? What are the functions of those organs?</w:t>
      </w:r>
    </w:p>
    <w:p w14:paraId="7D174A92" w14:textId="77777777" w:rsidR="004E1AAC" w:rsidRPr="004E1AAC" w:rsidRDefault="004E1AAC" w:rsidP="007F2794">
      <w:pPr>
        <w:pStyle w:val="FFABody"/>
        <w:numPr>
          <w:ilvl w:val="0"/>
          <w:numId w:val="20"/>
        </w:numPr>
      </w:pPr>
      <w:r w:rsidRPr="004E1AAC">
        <w:rPr>
          <w:rFonts w:cs="Arial"/>
        </w:rPr>
        <w:t>What are the methods of breeding used in poultry production?</w:t>
      </w:r>
    </w:p>
    <w:p w14:paraId="0194CD5C" w14:textId="77777777" w:rsidR="004E1AAC" w:rsidRPr="004E1AAC" w:rsidRDefault="004E1AAC" w:rsidP="007F2794">
      <w:pPr>
        <w:pStyle w:val="FFABody"/>
        <w:numPr>
          <w:ilvl w:val="0"/>
          <w:numId w:val="20"/>
        </w:numPr>
      </w:pPr>
      <w:r w:rsidRPr="004E1AAC">
        <w:rPr>
          <w:rFonts w:cs="Arial"/>
        </w:rPr>
        <w:t>What are the stages of embryonic development in turkeys?</w:t>
      </w:r>
    </w:p>
    <w:p w14:paraId="449701E3" w14:textId="77777777" w:rsidR="00530048" w:rsidRDefault="00530048" w:rsidP="004E1AAC">
      <w:pPr>
        <w:pStyle w:val="FFABody"/>
        <w:ind w:left="360"/>
      </w:pPr>
    </w:p>
    <w:p w14:paraId="70303588" w14:textId="2D3CB846" w:rsidR="009D2E50" w:rsidRDefault="009D2E50" w:rsidP="009D2E50">
      <w:pPr>
        <w:pStyle w:val="FFASub1"/>
      </w:pPr>
      <w:r w:rsidRPr="00B62B2A">
        <w:t>Time Required:</w:t>
      </w:r>
      <w:r w:rsidR="000B47F9">
        <w:t xml:space="preserve">  </w:t>
      </w:r>
      <w:r w:rsidR="00F054F6">
        <w:rPr>
          <w:rStyle w:val="FFABodyChar"/>
          <w:b w:val="0"/>
          <w:caps w:val="0"/>
        </w:rPr>
        <w:t>90</w:t>
      </w:r>
      <w:r w:rsidR="006A5E06" w:rsidRPr="006A5E06">
        <w:rPr>
          <w:rStyle w:val="FFABodyChar"/>
          <w:b w:val="0"/>
          <w:caps w:val="0"/>
        </w:rPr>
        <w:t xml:space="preserve"> </w:t>
      </w:r>
      <w:r w:rsidR="00E91E41" w:rsidRPr="006A5E06">
        <w:rPr>
          <w:rStyle w:val="FFABodyChar"/>
          <w:b w:val="0"/>
          <w:caps w:val="0"/>
        </w:rPr>
        <w:t>minutes.</w:t>
      </w:r>
    </w:p>
    <w:p w14:paraId="0482A66F" w14:textId="77777777" w:rsidR="007A3D86" w:rsidRDefault="009D2E50" w:rsidP="009D2E50">
      <w:pPr>
        <w:pStyle w:val="FFASub1"/>
      </w:pPr>
      <w:r w:rsidRPr="00465D9A">
        <w:t>Resources:</w:t>
      </w:r>
      <w:r w:rsidR="000B47F9">
        <w:t xml:space="preserve">  </w:t>
      </w:r>
    </w:p>
    <w:p w14:paraId="2337A5E6" w14:textId="77777777" w:rsidR="004E1AAC" w:rsidRPr="004E1AAC" w:rsidRDefault="004E1AAC" w:rsidP="004E1AAC">
      <w:pPr>
        <w:numPr>
          <w:ilvl w:val="0"/>
          <w:numId w:val="22"/>
        </w:numPr>
        <w:autoSpaceDE w:val="0"/>
        <w:autoSpaceDN w:val="0"/>
        <w:adjustRightInd w:val="0"/>
        <w:rPr>
          <w:rFonts w:ascii="Verdana" w:hAnsi="Verdana" w:cs="Arial"/>
          <w:iCs/>
          <w:sz w:val="17"/>
          <w:szCs w:val="17"/>
        </w:rPr>
      </w:pPr>
      <w:r w:rsidRPr="004E1AAC">
        <w:rPr>
          <w:rFonts w:ascii="Verdana" w:hAnsi="Verdana" w:cs="Arial"/>
          <w:color w:val="000000"/>
          <w:sz w:val="17"/>
          <w:szCs w:val="17"/>
          <w:lang w:val="en"/>
        </w:rPr>
        <w:t xml:space="preserve">Bearden, H. Joe. </w:t>
      </w:r>
      <w:r w:rsidRPr="008C5D18">
        <w:rPr>
          <w:rFonts w:ascii="Verdana" w:hAnsi="Verdana" w:cs="Arial"/>
          <w:i/>
          <w:iCs/>
          <w:color w:val="000000"/>
          <w:sz w:val="17"/>
          <w:szCs w:val="17"/>
          <w:lang w:val="en"/>
        </w:rPr>
        <w:t>Applied Animal Reproduction</w:t>
      </w:r>
      <w:r w:rsidRPr="004E1AAC">
        <w:rPr>
          <w:rFonts w:ascii="Verdana" w:hAnsi="Verdana" w:cs="Arial"/>
          <w:color w:val="000000"/>
          <w:sz w:val="17"/>
          <w:szCs w:val="17"/>
          <w:lang w:val="en"/>
        </w:rPr>
        <w:t>. Sixth ed. Upper Saddle River, N.J: Prentice Hall, 2004.</w:t>
      </w:r>
    </w:p>
    <w:p w14:paraId="571916C5" w14:textId="4AEB47A6" w:rsidR="004E1AAC" w:rsidRPr="00D01D48" w:rsidRDefault="004E1AAC" w:rsidP="004E1AAC">
      <w:pPr>
        <w:numPr>
          <w:ilvl w:val="0"/>
          <w:numId w:val="22"/>
        </w:numPr>
        <w:autoSpaceDE w:val="0"/>
        <w:autoSpaceDN w:val="0"/>
        <w:adjustRightInd w:val="0"/>
        <w:rPr>
          <w:rStyle w:val="Hyperlink"/>
          <w:rFonts w:ascii="Verdana" w:hAnsi="Verdana" w:cs="Arial"/>
          <w:i/>
          <w:iCs/>
          <w:color w:val="auto"/>
          <w:sz w:val="17"/>
          <w:szCs w:val="17"/>
          <w:u w:val="none"/>
        </w:rPr>
      </w:pPr>
      <w:r w:rsidRPr="004E1AAC">
        <w:rPr>
          <w:rFonts w:ascii="Verdana" w:hAnsi="Verdana" w:cs="Arial"/>
          <w:sz w:val="17"/>
          <w:szCs w:val="17"/>
        </w:rPr>
        <w:t>American Poultry Association</w:t>
      </w:r>
      <w:r w:rsidR="004E437C">
        <w:rPr>
          <w:rFonts w:ascii="Verdana" w:hAnsi="Verdana" w:cs="Arial"/>
          <w:sz w:val="17"/>
          <w:szCs w:val="17"/>
        </w:rPr>
        <w:t>,</w:t>
      </w:r>
      <w:r w:rsidRPr="004E1AAC">
        <w:rPr>
          <w:rFonts w:ascii="Verdana" w:hAnsi="Verdana" w:cs="Arial"/>
          <w:sz w:val="17"/>
          <w:szCs w:val="17"/>
        </w:rPr>
        <w:t xml:space="preserve"> </w:t>
      </w:r>
      <w:hyperlink r:id="rId12" w:history="1">
        <w:r w:rsidR="00FF440C" w:rsidRPr="00932B7C">
          <w:rPr>
            <w:rStyle w:val="Hyperlink"/>
            <w:rFonts w:ascii="Verdana" w:hAnsi="Verdana"/>
            <w:sz w:val="17"/>
            <w:szCs w:val="17"/>
          </w:rPr>
          <w:t>http://www.amerpoultryassn.com/</w:t>
        </w:r>
      </w:hyperlink>
    </w:p>
    <w:p w14:paraId="2AE156B9" w14:textId="66CAA223" w:rsidR="00FF440C" w:rsidRDefault="00114D40" w:rsidP="00FF440C">
      <w:pPr>
        <w:numPr>
          <w:ilvl w:val="0"/>
          <w:numId w:val="22"/>
        </w:numPr>
        <w:autoSpaceDE w:val="0"/>
        <w:autoSpaceDN w:val="0"/>
        <w:adjustRightInd w:val="0"/>
        <w:rPr>
          <w:rStyle w:val="HTMLCite"/>
          <w:rFonts w:ascii="Verdana" w:hAnsi="Verdana" w:cs="Arial"/>
          <w:sz w:val="17"/>
          <w:szCs w:val="17"/>
        </w:rPr>
      </w:pPr>
      <w:r>
        <w:rPr>
          <w:rFonts w:ascii="Verdana" w:hAnsi="Verdana" w:cs="Arial"/>
          <w:sz w:val="17"/>
          <w:szCs w:val="17"/>
        </w:rPr>
        <w:t>“</w:t>
      </w:r>
      <w:r w:rsidR="00FF440C">
        <w:rPr>
          <w:rFonts w:ascii="Verdana" w:hAnsi="Verdana" w:cs="Arial"/>
          <w:sz w:val="17"/>
          <w:szCs w:val="17"/>
        </w:rPr>
        <w:t>Peacock Courtship:</w:t>
      </w:r>
      <w:r w:rsidR="00FF440C">
        <w:rPr>
          <w:rStyle w:val="HTMLCite"/>
          <w:rFonts w:ascii="Verdana" w:hAnsi="Verdana" w:cs="Arial"/>
          <w:sz w:val="17"/>
          <w:szCs w:val="17"/>
        </w:rPr>
        <w:t xml:space="preserve"> </w:t>
      </w:r>
      <w:r w:rsidR="00FF440C" w:rsidRPr="00D01D48">
        <w:rPr>
          <w:rStyle w:val="HTMLCite"/>
          <w:rFonts w:ascii="Verdana" w:hAnsi="Verdana" w:cs="Arial"/>
          <w:i w:val="0"/>
          <w:sz w:val="17"/>
          <w:szCs w:val="17"/>
        </w:rPr>
        <w:t xml:space="preserve">World’s </w:t>
      </w:r>
      <w:r w:rsidR="004E437C" w:rsidRPr="00D01D48">
        <w:rPr>
          <w:rStyle w:val="HTMLCite"/>
          <w:rFonts w:ascii="Verdana" w:hAnsi="Verdana" w:cs="Arial"/>
          <w:i w:val="0"/>
          <w:sz w:val="17"/>
          <w:szCs w:val="17"/>
        </w:rPr>
        <w:t>W</w:t>
      </w:r>
      <w:r w:rsidR="004E437C">
        <w:rPr>
          <w:rStyle w:val="HTMLCite"/>
          <w:rFonts w:ascii="Verdana" w:hAnsi="Verdana" w:cs="Arial"/>
          <w:i w:val="0"/>
          <w:sz w:val="17"/>
          <w:szCs w:val="17"/>
        </w:rPr>
        <w:t>ei</w:t>
      </w:r>
      <w:r w:rsidR="004E437C" w:rsidRPr="00D01D48">
        <w:rPr>
          <w:rStyle w:val="HTMLCite"/>
          <w:rFonts w:ascii="Verdana" w:hAnsi="Verdana" w:cs="Arial"/>
          <w:i w:val="0"/>
          <w:sz w:val="17"/>
          <w:szCs w:val="17"/>
        </w:rPr>
        <w:t>rdest</w:t>
      </w:r>
      <w:r w:rsidR="004E437C" w:rsidRPr="008C5D18">
        <w:rPr>
          <w:rStyle w:val="HTMLCite"/>
          <w:rFonts w:ascii="Verdana" w:hAnsi="Verdana" w:cs="Arial"/>
          <w:i w:val="0"/>
          <w:sz w:val="17"/>
          <w:szCs w:val="17"/>
        </w:rPr>
        <w:t>,</w:t>
      </w:r>
      <w:r w:rsidRPr="008C5D18">
        <w:rPr>
          <w:rStyle w:val="HTMLCite"/>
          <w:rFonts w:ascii="Verdana" w:hAnsi="Verdana" w:cs="Arial"/>
          <w:i w:val="0"/>
          <w:sz w:val="17"/>
          <w:szCs w:val="17"/>
        </w:rPr>
        <w:t>”</w:t>
      </w:r>
      <w:r w:rsidR="00FF440C" w:rsidRPr="008C5D18">
        <w:rPr>
          <w:rStyle w:val="HTMLCite"/>
          <w:rFonts w:ascii="Verdana" w:hAnsi="Verdana" w:cs="Arial"/>
          <w:i w:val="0"/>
          <w:sz w:val="17"/>
          <w:szCs w:val="17"/>
        </w:rPr>
        <w:t xml:space="preserve"> </w:t>
      </w:r>
      <w:hyperlink r:id="rId13" w:history="1">
        <w:r w:rsidR="00FF440C" w:rsidRPr="00932B7C">
          <w:rPr>
            <w:rStyle w:val="Hyperlink"/>
            <w:rFonts w:ascii="Verdana" w:hAnsi="Verdana" w:cs="Arial"/>
            <w:sz w:val="17"/>
            <w:szCs w:val="17"/>
          </w:rPr>
          <w:t>https://youtu.be/TTwT1-TpFhE</w:t>
        </w:r>
      </w:hyperlink>
      <w:r w:rsidR="00FF440C">
        <w:rPr>
          <w:rStyle w:val="HTMLCite"/>
          <w:rFonts w:ascii="Verdana" w:hAnsi="Verdana" w:cs="Arial"/>
          <w:sz w:val="17"/>
          <w:szCs w:val="17"/>
        </w:rPr>
        <w:t>.</w:t>
      </w:r>
    </w:p>
    <w:p w14:paraId="582150D9" w14:textId="06BB02F8" w:rsidR="00386E6B" w:rsidRPr="00710CD4" w:rsidRDefault="00114D40" w:rsidP="00FF440C">
      <w:pPr>
        <w:numPr>
          <w:ilvl w:val="0"/>
          <w:numId w:val="22"/>
        </w:numPr>
        <w:autoSpaceDE w:val="0"/>
        <w:autoSpaceDN w:val="0"/>
        <w:adjustRightInd w:val="0"/>
        <w:rPr>
          <w:rStyle w:val="Hyperlink"/>
          <w:rFonts w:ascii="Verdana" w:hAnsi="Verdana" w:cs="Arial"/>
          <w:i/>
          <w:iCs/>
          <w:color w:val="auto"/>
          <w:sz w:val="17"/>
          <w:szCs w:val="17"/>
          <w:u w:val="none"/>
        </w:rPr>
      </w:pPr>
      <w:r>
        <w:rPr>
          <w:rFonts w:ascii="Verdana" w:hAnsi="Verdana" w:cs="Arial"/>
          <w:sz w:val="17"/>
          <w:szCs w:val="17"/>
        </w:rPr>
        <w:t>“</w:t>
      </w:r>
      <w:r w:rsidR="00FF440C">
        <w:rPr>
          <w:rFonts w:ascii="Verdana" w:hAnsi="Verdana" w:cs="Arial"/>
          <w:sz w:val="17"/>
          <w:szCs w:val="17"/>
        </w:rPr>
        <w:t>Wild Turkey Waltz</w:t>
      </w:r>
      <w:r w:rsidR="004E437C">
        <w:rPr>
          <w:rFonts w:ascii="Verdana" w:hAnsi="Verdana" w:cs="Arial"/>
          <w:sz w:val="17"/>
          <w:szCs w:val="17"/>
        </w:rPr>
        <w:t>,</w:t>
      </w:r>
      <w:r>
        <w:rPr>
          <w:rFonts w:ascii="Verdana" w:hAnsi="Verdana" w:cs="Arial"/>
          <w:sz w:val="17"/>
          <w:szCs w:val="17"/>
        </w:rPr>
        <w:t>”</w:t>
      </w:r>
      <w:r w:rsidR="00FF440C">
        <w:rPr>
          <w:rStyle w:val="HTMLCite"/>
          <w:rFonts w:ascii="Verdana" w:hAnsi="Verdana" w:cs="Arial"/>
          <w:sz w:val="17"/>
          <w:szCs w:val="17"/>
        </w:rPr>
        <w:t xml:space="preserve"> </w:t>
      </w:r>
      <w:hyperlink r:id="rId14" w:history="1">
        <w:r w:rsidR="00FF440C" w:rsidRPr="00932B7C">
          <w:rPr>
            <w:rStyle w:val="Hyperlink"/>
            <w:rFonts w:ascii="Verdana" w:hAnsi="Verdana" w:cs="Arial"/>
            <w:sz w:val="17"/>
            <w:szCs w:val="17"/>
          </w:rPr>
          <w:t>https://youtu.be/3Hpl0oGcx3o</w:t>
        </w:r>
      </w:hyperlink>
    </w:p>
    <w:p w14:paraId="502D1EC7" w14:textId="297ACEB6" w:rsidR="00710CD4" w:rsidRPr="00386E6B" w:rsidRDefault="00114D40" w:rsidP="00710CD4">
      <w:pPr>
        <w:pStyle w:val="FFABody"/>
        <w:numPr>
          <w:ilvl w:val="0"/>
          <w:numId w:val="22"/>
        </w:numPr>
        <w:rPr>
          <w:rStyle w:val="Hyperlink"/>
          <w:rFonts w:cs="Arial"/>
          <w:i/>
          <w:iCs/>
          <w:color w:val="auto"/>
          <w:u w:val="none"/>
        </w:rPr>
      </w:pPr>
      <w:r>
        <w:t>“</w:t>
      </w:r>
      <w:r w:rsidR="00710CD4">
        <w:t>Embryonic De</w:t>
      </w:r>
      <w:r w:rsidR="004E437C">
        <w:t>v</w:t>
      </w:r>
      <w:r w:rsidR="00710CD4">
        <w:t>elopment of the Turkey</w:t>
      </w:r>
      <w:r w:rsidR="004E437C">
        <w:t>,</w:t>
      </w:r>
      <w:r>
        <w:t>”</w:t>
      </w:r>
      <w:r w:rsidR="00710CD4">
        <w:t xml:space="preserve"> </w:t>
      </w:r>
      <w:hyperlink r:id="rId15" w:history="1">
        <w:r w:rsidR="00E91E41" w:rsidRPr="005A261B">
          <w:rPr>
            <w:rStyle w:val="Hyperlink"/>
          </w:rPr>
          <w:t>https://www.hybridturkeys.com/documents/520/Embryonic_Development_19x13.5_ENG.pdf</w:t>
        </w:r>
      </w:hyperlink>
      <w:r w:rsidR="00E91E41">
        <w:t xml:space="preserve"> </w:t>
      </w:r>
    </w:p>
    <w:p w14:paraId="1127775E" w14:textId="4FA9EE2D" w:rsidR="00386E6B" w:rsidRPr="0084275A" w:rsidRDefault="004E437C" w:rsidP="009A3B43">
      <w:pPr>
        <w:pStyle w:val="FFABody"/>
        <w:numPr>
          <w:ilvl w:val="0"/>
          <w:numId w:val="22"/>
        </w:numPr>
        <w:rPr>
          <w:bCs/>
        </w:rPr>
      </w:pPr>
      <w:r>
        <w:t>“</w:t>
      </w:r>
      <w:r w:rsidR="00386E6B">
        <w:t>Turkey Reproduction</w:t>
      </w:r>
      <w:r>
        <w:t>”</w:t>
      </w:r>
      <w:r w:rsidR="00386E6B">
        <w:t xml:space="preserve"> PowerPoint</w:t>
      </w:r>
      <w:r>
        <w:t>,</w:t>
      </w:r>
      <w:r w:rsidR="009A3B43">
        <w:t xml:space="preserve"> </w:t>
      </w:r>
      <w:hyperlink r:id="rId16" w:history="1">
        <w:r w:rsidR="009A3B43" w:rsidRPr="00C75669">
          <w:rPr>
            <w:rStyle w:val="Hyperlink"/>
          </w:rPr>
          <w:t>https://ffa.box.com/s/q915iphxxhmr4nnrf1ezw4z5zyf8soiy</w:t>
        </w:r>
      </w:hyperlink>
      <w:r w:rsidR="009A3B43">
        <w:t xml:space="preserve"> </w:t>
      </w:r>
    </w:p>
    <w:p w14:paraId="2A5BE176" w14:textId="3C8E06FA" w:rsidR="0084275A" w:rsidRPr="00EE79A2" w:rsidRDefault="004E437C" w:rsidP="0084275A">
      <w:pPr>
        <w:pStyle w:val="FFABody"/>
        <w:numPr>
          <w:ilvl w:val="0"/>
          <w:numId w:val="22"/>
        </w:numPr>
        <w:rPr>
          <w:bCs/>
        </w:rPr>
      </w:pPr>
      <w:r>
        <w:t>“</w:t>
      </w:r>
      <w:r w:rsidR="0084275A">
        <w:t>FFA Fundamentals Choice Board</w:t>
      </w:r>
      <w:r>
        <w:t>,”</w:t>
      </w:r>
      <w:r w:rsidR="0084275A">
        <w:t xml:space="preserve"> </w:t>
      </w:r>
      <w:hyperlink r:id="rId17" w:history="1">
        <w:r w:rsidRPr="00982977">
          <w:rPr>
            <w:rStyle w:val="Hyperlink"/>
          </w:rPr>
          <w:t>https://</w:t>
        </w:r>
        <w:r w:rsidRPr="00E33806">
          <w:rPr>
            <w:rStyle w:val="Hyperlink"/>
          </w:rPr>
          <w:t>FFA.box.com/v/ffafundamentalschoiceboard</w:t>
        </w:r>
      </w:hyperlink>
    </w:p>
    <w:p w14:paraId="569B8330" w14:textId="45F160F4" w:rsidR="00FF440C" w:rsidRPr="00FF440C" w:rsidRDefault="00FF440C" w:rsidP="0084275A">
      <w:pPr>
        <w:autoSpaceDE w:val="0"/>
        <w:autoSpaceDN w:val="0"/>
        <w:adjustRightInd w:val="0"/>
        <w:ind w:left="720"/>
        <w:rPr>
          <w:rStyle w:val="HTMLCite"/>
          <w:rFonts w:ascii="Verdana" w:hAnsi="Verdana" w:cs="Arial"/>
          <w:sz w:val="17"/>
          <w:szCs w:val="17"/>
        </w:rPr>
      </w:pPr>
      <w:r>
        <w:rPr>
          <w:rStyle w:val="HTMLCite"/>
          <w:rFonts w:ascii="Verdana" w:hAnsi="Verdana" w:cs="Arial"/>
          <w:sz w:val="17"/>
          <w:szCs w:val="17"/>
        </w:rPr>
        <w:t xml:space="preserve"> </w:t>
      </w:r>
    </w:p>
    <w:p w14:paraId="788B5C47" w14:textId="77777777" w:rsidR="009D2E50" w:rsidRPr="00B62B2A" w:rsidRDefault="009D2E50" w:rsidP="00B62B2A">
      <w:pPr>
        <w:pStyle w:val="FFASub1"/>
      </w:pPr>
      <w:r w:rsidRPr="00B62B2A">
        <w:t>Equipment and Supplies Needed:</w:t>
      </w:r>
    </w:p>
    <w:p w14:paraId="59C922E3" w14:textId="31621F58" w:rsidR="00106115" w:rsidRDefault="00A51913" w:rsidP="00465D9A">
      <w:pPr>
        <w:pStyle w:val="FFABody"/>
        <w:numPr>
          <w:ilvl w:val="0"/>
          <w:numId w:val="14"/>
        </w:numPr>
      </w:pPr>
      <w:r>
        <w:t>Play-</w:t>
      </w:r>
      <w:r w:rsidR="004E437C">
        <w:t>D</w:t>
      </w:r>
      <w:r>
        <w:t>oh</w:t>
      </w:r>
      <w:r w:rsidR="00465D9A">
        <w:t>, modeling clay, craft supplies and candy</w:t>
      </w:r>
      <w:r>
        <w:t xml:space="preserve"> </w:t>
      </w:r>
    </w:p>
    <w:p w14:paraId="78F832E4" w14:textId="62F5D79E" w:rsidR="007A3D86" w:rsidRDefault="00106115" w:rsidP="00125E81">
      <w:pPr>
        <w:pStyle w:val="FFABody"/>
        <w:numPr>
          <w:ilvl w:val="0"/>
          <w:numId w:val="14"/>
        </w:numPr>
      </w:pPr>
      <w:r>
        <w:t>M</w:t>
      </w:r>
      <w:r w:rsidR="00465D9A">
        <w:t>arkers</w:t>
      </w:r>
    </w:p>
    <w:p w14:paraId="0C5DBF03" w14:textId="028A2902" w:rsidR="00465D9A" w:rsidRDefault="00465D9A" w:rsidP="00125E81">
      <w:pPr>
        <w:pStyle w:val="FFABody"/>
        <w:numPr>
          <w:ilvl w:val="0"/>
          <w:numId w:val="14"/>
        </w:numPr>
      </w:pPr>
      <w:r>
        <w:t>Blank 8 ½</w:t>
      </w:r>
      <w:r w:rsidR="004E437C">
        <w:t>”</w:t>
      </w:r>
      <w:r>
        <w:t xml:space="preserve"> x 11</w:t>
      </w:r>
      <w:r w:rsidR="004E437C">
        <w:t>”</w:t>
      </w:r>
      <w:r>
        <w:t xml:space="preserve"> paper</w:t>
      </w:r>
    </w:p>
    <w:p w14:paraId="40899729" w14:textId="6CB5C6D7" w:rsidR="00A51913" w:rsidRDefault="008C2D34" w:rsidP="00125E81">
      <w:pPr>
        <w:pStyle w:val="FFABody"/>
        <w:numPr>
          <w:ilvl w:val="0"/>
          <w:numId w:val="14"/>
        </w:numPr>
      </w:pPr>
      <w:r>
        <w:t>A c</w:t>
      </w:r>
      <w:r w:rsidR="00A51913">
        <w:t xml:space="preserve">opy of </w:t>
      </w:r>
      <w:r>
        <w:t>the “</w:t>
      </w:r>
      <w:r w:rsidR="004E437C">
        <w:t>Female Reproductive System</w:t>
      </w:r>
      <w:r>
        <w:t xml:space="preserve">” </w:t>
      </w:r>
      <w:r w:rsidR="002D3D6C">
        <w:t>handout</w:t>
      </w:r>
      <w:r w:rsidR="00A51913">
        <w:t xml:space="preserve"> </w:t>
      </w:r>
      <w:r>
        <w:t xml:space="preserve">for </w:t>
      </w:r>
      <w:r w:rsidR="00A51913">
        <w:t>student</w:t>
      </w:r>
    </w:p>
    <w:p w14:paraId="58EBE2A0" w14:textId="2ED11F71" w:rsidR="00A51913" w:rsidRDefault="008C2D34" w:rsidP="00125E81">
      <w:pPr>
        <w:pStyle w:val="FFABody"/>
        <w:numPr>
          <w:ilvl w:val="0"/>
          <w:numId w:val="14"/>
        </w:numPr>
      </w:pPr>
      <w:r>
        <w:t>A c</w:t>
      </w:r>
      <w:r w:rsidR="00A51913">
        <w:t xml:space="preserve">opy of </w:t>
      </w:r>
      <w:r>
        <w:t>the “</w:t>
      </w:r>
      <w:r w:rsidR="004E437C">
        <w:t>Male Reproductive System</w:t>
      </w:r>
      <w:r>
        <w:t>”</w:t>
      </w:r>
      <w:r w:rsidR="00A51913">
        <w:t xml:space="preserve"> </w:t>
      </w:r>
      <w:r w:rsidR="002D3D6C">
        <w:t>handout</w:t>
      </w:r>
      <w:r>
        <w:t xml:space="preserve"> for each </w:t>
      </w:r>
      <w:r w:rsidR="00A51913">
        <w:t>student</w:t>
      </w:r>
    </w:p>
    <w:p w14:paraId="36CD2A6C" w14:textId="1E051F44" w:rsidR="00F23223" w:rsidRDefault="00F23223" w:rsidP="00F23223">
      <w:pPr>
        <w:pStyle w:val="FFABody"/>
        <w:numPr>
          <w:ilvl w:val="0"/>
          <w:numId w:val="14"/>
        </w:numPr>
      </w:pPr>
      <w:r>
        <w:t>A copy of the “Reproductive Systems Project Guide” worksheet for each student</w:t>
      </w:r>
    </w:p>
    <w:p w14:paraId="77E1435A" w14:textId="458D2D2C" w:rsidR="00F23223" w:rsidRDefault="00F23223" w:rsidP="00F23223">
      <w:pPr>
        <w:pStyle w:val="FFABody"/>
        <w:numPr>
          <w:ilvl w:val="0"/>
          <w:numId w:val="14"/>
        </w:numPr>
      </w:pPr>
      <w:r>
        <w:t>A copy of the “Reproductive Systems Project Rubric” worksheet for each student</w:t>
      </w:r>
    </w:p>
    <w:p w14:paraId="098E6534" w14:textId="3EE85D3F" w:rsidR="00F23223" w:rsidRDefault="00F23223" w:rsidP="00F23223">
      <w:pPr>
        <w:pStyle w:val="FFABody"/>
        <w:numPr>
          <w:ilvl w:val="0"/>
          <w:numId w:val="14"/>
        </w:numPr>
      </w:pPr>
      <w:r>
        <w:t>A copy of the “Different but Alike” worksheet for each student</w:t>
      </w:r>
    </w:p>
    <w:p w14:paraId="177E246C" w14:textId="734DFFB8" w:rsidR="00C71FB5" w:rsidRDefault="008C2D34" w:rsidP="00C71FB5">
      <w:pPr>
        <w:pStyle w:val="FFABody"/>
        <w:numPr>
          <w:ilvl w:val="0"/>
          <w:numId w:val="14"/>
        </w:numPr>
      </w:pPr>
      <w:r>
        <w:t>A c</w:t>
      </w:r>
      <w:r w:rsidR="00C71FB5">
        <w:t xml:space="preserve">opy of </w:t>
      </w:r>
      <w:r>
        <w:t>the “</w:t>
      </w:r>
      <w:r w:rsidR="007F2794">
        <w:t>Embryonic D</w:t>
      </w:r>
      <w:r w:rsidR="00C71FB5">
        <w:t>evelopment</w:t>
      </w:r>
      <w:r>
        <w:t>”</w:t>
      </w:r>
      <w:r w:rsidR="007F2794">
        <w:t xml:space="preserve"> worksheet </w:t>
      </w:r>
      <w:r>
        <w:t>for each student</w:t>
      </w:r>
    </w:p>
    <w:p w14:paraId="0E6E912C" w14:textId="12581AC6" w:rsidR="00C71FB5" w:rsidRDefault="008C2D34" w:rsidP="00C71FB5">
      <w:pPr>
        <w:pStyle w:val="FFABody"/>
        <w:numPr>
          <w:ilvl w:val="0"/>
          <w:numId w:val="14"/>
        </w:numPr>
      </w:pPr>
      <w:r>
        <w:t>A c</w:t>
      </w:r>
      <w:r w:rsidR="00C71FB5">
        <w:t xml:space="preserve">opy of </w:t>
      </w:r>
      <w:r>
        <w:t>“</w:t>
      </w:r>
      <w:r w:rsidR="004E437C">
        <w:t>Embryonic Development</w:t>
      </w:r>
      <w:r>
        <w:t>”</w:t>
      </w:r>
      <w:r w:rsidR="004E437C">
        <w:t xml:space="preserve"> </w:t>
      </w:r>
      <w:r w:rsidR="00C71FB5">
        <w:t xml:space="preserve">notes </w:t>
      </w:r>
      <w:r>
        <w:t xml:space="preserve">for each </w:t>
      </w:r>
      <w:r w:rsidR="00C71FB5">
        <w:t>student</w:t>
      </w:r>
    </w:p>
    <w:p w14:paraId="1F5EDFEF" w14:textId="1FD627F8" w:rsidR="00FF440C" w:rsidRPr="00125E81" w:rsidRDefault="00FF440C" w:rsidP="00C71FB5">
      <w:pPr>
        <w:pStyle w:val="FFABody"/>
        <w:numPr>
          <w:ilvl w:val="0"/>
          <w:numId w:val="14"/>
        </w:numPr>
      </w:pPr>
      <w:r>
        <w:t xml:space="preserve">Internet access to play the videos or embed in a </w:t>
      </w:r>
      <w:r w:rsidR="004E437C">
        <w:t>PowerPoint</w:t>
      </w:r>
      <w:r>
        <w:t xml:space="preserve"> ahead of time</w:t>
      </w:r>
    </w:p>
    <w:p w14:paraId="64C53C74" w14:textId="77777777" w:rsidR="004B7173" w:rsidRDefault="004B7173" w:rsidP="004B7173">
      <w:pPr>
        <w:pStyle w:val="FFABody"/>
      </w:pPr>
    </w:p>
    <w:p w14:paraId="7DAD1012"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52A5213C" w14:textId="77777777" w:rsidR="00DC67E3" w:rsidRDefault="00DC67E3" w:rsidP="00DC67E3">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734E6BE3" w14:textId="34F8F1D6" w:rsidR="004E1AAC" w:rsidRPr="004E1AAC" w:rsidRDefault="004E1AAC" w:rsidP="004E1AAC">
      <w:pPr>
        <w:pStyle w:val="FFABody"/>
        <w:numPr>
          <w:ilvl w:val="0"/>
          <w:numId w:val="24"/>
        </w:numPr>
      </w:pPr>
      <w:r w:rsidRPr="004E1AAC">
        <w:t>Artificial Insemination</w:t>
      </w:r>
    </w:p>
    <w:p w14:paraId="228DCC4B" w14:textId="77777777" w:rsidR="004E1AAC" w:rsidRPr="004E1AAC" w:rsidRDefault="004E1AAC" w:rsidP="004E1AAC">
      <w:pPr>
        <w:pStyle w:val="FFABody"/>
        <w:numPr>
          <w:ilvl w:val="0"/>
          <w:numId w:val="24"/>
        </w:numPr>
      </w:pPr>
      <w:r w:rsidRPr="004E1AAC">
        <w:t>Cloaca</w:t>
      </w:r>
    </w:p>
    <w:p w14:paraId="34E31138" w14:textId="77777777" w:rsidR="004E1AAC" w:rsidRPr="004E1AAC" w:rsidRDefault="004E1AAC" w:rsidP="004E1AAC">
      <w:pPr>
        <w:pStyle w:val="FFABody"/>
        <w:numPr>
          <w:ilvl w:val="0"/>
          <w:numId w:val="24"/>
        </w:numPr>
      </w:pPr>
      <w:r w:rsidRPr="004E1AAC">
        <w:t>Hen</w:t>
      </w:r>
    </w:p>
    <w:p w14:paraId="06185F20" w14:textId="77777777" w:rsidR="004E1AAC" w:rsidRPr="004E1AAC" w:rsidRDefault="004E1AAC" w:rsidP="004E1AAC">
      <w:pPr>
        <w:pStyle w:val="FFABody"/>
        <w:numPr>
          <w:ilvl w:val="0"/>
          <w:numId w:val="24"/>
        </w:numPr>
      </w:pPr>
      <w:r w:rsidRPr="004E1AAC">
        <w:t>Infundibulum</w:t>
      </w:r>
    </w:p>
    <w:p w14:paraId="7005F091" w14:textId="77777777" w:rsidR="004E1AAC" w:rsidRPr="004E1AAC" w:rsidRDefault="004E1AAC" w:rsidP="004E1AAC">
      <w:pPr>
        <w:pStyle w:val="FFABody"/>
        <w:numPr>
          <w:ilvl w:val="0"/>
          <w:numId w:val="24"/>
        </w:numPr>
      </w:pPr>
      <w:r w:rsidRPr="004E1AAC">
        <w:lastRenderedPageBreak/>
        <w:t>Isthmus</w:t>
      </w:r>
    </w:p>
    <w:p w14:paraId="2EEACF61" w14:textId="77777777" w:rsidR="004E1AAC" w:rsidRPr="004E1AAC" w:rsidRDefault="004E1AAC" w:rsidP="004E1AAC">
      <w:pPr>
        <w:pStyle w:val="FFABody"/>
        <w:numPr>
          <w:ilvl w:val="0"/>
          <w:numId w:val="24"/>
        </w:numPr>
      </w:pPr>
      <w:r w:rsidRPr="004E1AAC">
        <w:t>Magnum</w:t>
      </w:r>
    </w:p>
    <w:p w14:paraId="01229AE0" w14:textId="77777777" w:rsidR="004E1AAC" w:rsidRPr="004E1AAC" w:rsidRDefault="004E1AAC" w:rsidP="004E1AAC">
      <w:pPr>
        <w:pStyle w:val="FFABody"/>
        <w:numPr>
          <w:ilvl w:val="0"/>
          <w:numId w:val="24"/>
        </w:numPr>
      </w:pPr>
      <w:r w:rsidRPr="004E1AAC">
        <w:t>Natural Mating</w:t>
      </w:r>
    </w:p>
    <w:p w14:paraId="279C46AA" w14:textId="77777777" w:rsidR="004E1AAC" w:rsidRPr="004E1AAC" w:rsidRDefault="004E1AAC" w:rsidP="004E1AAC">
      <w:pPr>
        <w:pStyle w:val="FFABody"/>
        <w:numPr>
          <w:ilvl w:val="0"/>
          <w:numId w:val="24"/>
        </w:numPr>
      </w:pPr>
      <w:r w:rsidRPr="004E1AAC">
        <w:t>Ovary</w:t>
      </w:r>
    </w:p>
    <w:p w14:paraId="314F9F95" w14:textId="77777777" w:rsidR="004E1AAC" w:rsidRPr="004E1AAC" w:rsidRDefault="004E1AAC" w:rsidP="004E1AAC">
      <w:pPr>
        <w:pStyle w:val="FFABody"/>
        <w:numPr>
          <w:ilvl w:val="0"/>
          <w:numId w:val="24"/>
        </w:numPr>
      </w:pPr>
      <w:r w:rsidRPr="004E1AAC">
        <w:t>Oviduct</w:t>
      </w:r>
    </w:p>
    <w:p w14:paraId="56A9E278" w14:textId="77777777" w:rsidR="004E1AAC" w:rsidRPr="004E1AAC" w:rsidRDefault="004E1AAC" w:rsidP="004E1AAC">
      <w:pPr>
        <w:pStyle w:val="FFABody"/>
        <w:numPr>
          <w:ilvl w:val="0"/>
          <w:numId w:val="24"/>
        </w:numPr>
      </w:pPr>
      <w:r w:rsidRPr="004E1AAC">
        <w:t>Reproductive System</w:t>
      </w:r>
    </w:p>
    <w:p w14:paraId="4E61F4CA" w14:textId="77777777" w:rsidR="004E1AAC" w:rsidRPr="004E1AAC" w:rsidRDefault="004E1AAC" w:rsidP="004E1AAC">
      <w:pPr>
        <w:pStyle w:val="FFABody"/>
        <w:numPr>
          <w:ilvl w:val="0"/>
          <w:numId w:val="24"/>
        </w:numPr>
      </w:pPr>
      <w:r w:rsidRPr="004E1AAC">
        <w:t>Testes</w:t>
      </w:r>
    </w:p>
    <w:p w14:paraId="1EF8CDCA" w14:textId="77777777" w:rsidR="004E1AAC" w:rsidRPr="004E1AAC" w:rsidRDefault="004E1AAC" w:rsidP="004E1AAC">
      <w:pPr>
        <w:pStyle w:val="FFABody"/>
        <w:numPr>
          <w:ilvl w:val="0"/>
          <w:numId w:val="24"/>
        </w:numPr>
      </w:pPr>
      <w:r w:rsidRPr="004E1AAC">
        <w:t>Tom</w:t>
      </w:r>
    </w:p>
    <w:p w14:paraId="49FB8125" w14:textId="77777777" w:rsidR="004E1AAC" w:rsidRPr="004E1AAC" w:rsidRDefault="004E1AAC" w:rsidP="004E1AAC">
      <w:pPr>
        <w:pStyle w:val="FFABody"/>
        <w:numPr>
          <w:ilvl w:val="0"/>
          <w:numId w:val="24"/>
        </w:numPr>
      </w:pPr>
      <w:r w:rsidRPr="004E1AAC">
        <w:t>Uterus</w:t>
      </w:r>
    </w:p>
    <w:p w14:paraId="50963C36" w14:textId="77777777" w:rsidR="004E1AAC" w:rsidRPr="004E1AAC" w:rsidRDefault="004E1AAC" w:rsidP="004E1AAC">
      <w:pPr>
        <w:pStyle w:val="FFABody"/>
        <w:numPr>
          <w:ilvl w:val="0"/>
          <w:numId w:val="24"/>
        </w:numPr>
      </w:pPr>
      <w:r w:rsidRPr="004E1AAC">
        <w:t>Vagina</w:t>
      </w:r>
    </w:p>
    <w:p w14:paraId="2E90C04E" w14:textId="77777777" w:rsidR="004E1AAC" w:rsidRPr="004E1AAC" w:rsidRDefault="004E1AAC" w:rsidP="004E1AAC">
      <w:pPr>
        <w:pStyle w:val="FFABody"/>
        <w:numPr>
          <w:ilvl w:val="0"/>
          <w:numId w:val="24"/>
        </w:numPr>
      </w:pPr>
      <w:r w:rsidRPr="004E1AAC">
        <w:t>Candling</w:t>
      </w:r>
    </w:p>
    <w:p w14:paraId="022E3E44" w14:textId="77777777" w:rsidR="004E1AAC" w:rsidRPr="004E1AAC" w:rsidRDefault="004E1AAC" w:rsidP="004E1AAC">
      <w:pPr>
        <w:pStyle w:val="FFABody"/>
        <w:numPr>
          <w:ilvl w:val="0"/>
          <w:numId w:val="24"/>
        </w:numPr>
      </w:pPr>
      <w:r w:rsidRPr="004E1AAC">
        <w:t>Incubation</w:t>
      </w:r>
    </w:p>
    <w:p w14:paraId="43176695" w14:textId="77777777" w:rsidR="001A3DB4" w:rsidRDefault="001A3DB4" w:rsidP="001A3DB4">
      <w:pPr>
        <w:pStyle w:val="FFABody"/>
        <w:ind w:left="720"/>
      </w:pPr>
    </w:p>
    <w:p w14:paraId="3DB91D3E" w14:textId="75C809EA" w:rsidR="009D2E50" w:rsidRDefault="009D2E50" w:rsidP="008C5D18">
      <w:pPr>
        <w:pStyle w:val="FFASub1"/>
      </w:pPr>
      <w:r>
        <w:t>These activities are aligned to the following standards:</w:t>
      </w:r>
    </w:p>
    <w:p w14:paraId="6C91EA5F" w14:textId="77777777" w:rsidR="007D3E7A" w:rsidRPr="009156FA" w:rsidRDefault="007D3E7A" w:rsidP="007D3E7A">
      <w:pPr>
        <w:pStyle w:val="FFASub2"/>
        <w:rPr>
          <w:b/>
        </w:rPr>
      </w:pPr>
      <w:r w:rsidRPr="009156FA">
        <w:t>AFNR Performance Element</w:t>
      </w:r>
    </w:p>
    <w:p w14:paraId="34D92278" w14:textId="77777777" w:rsidR="007D3E7A" w:rsidRPr="008F6BBE" w:rsidRDefault="007D3E7A" w:rsidP="007D3E7A">
      <w:pPr>
        <w:pStyle w:val="FFABody"/>
        <w:numPr>
          <w:ilvl w:val="0"/>
          <w:numId w:val="8"/>
        </w:numPr>
      </w:pPr>
      <w:r w:rsidRPr="00BB4550">
        <w:t>AS.04. Apply principles of animal reproduction to achieve desired outcome for performance, development, and/or economic production.</w:t>
      </w:r>
    </w:p>
    <w:p w14:paraId="090C1510" w14:textId="77777777" w:rsidR="007D3E7A" w:rsidRDefault="007D3E7A" w:rsidP="007D3E7A">
      <w:pPr>
        <w:pStyle w:val="FFASub2"/>
      </w:pPr>
      <w:r>
        <w:t>FFA Precept</w:t>
      </w:r>
    </w:p>
    <w:p w14:paraId="2F90B485" w14:textId="77777777" w:rsidR="007D3E7A" w:rsidRPr="002B12BF" w:rsidRDefault="007D3E7A" w:rsidP="007D3E7A">
      <w:pPr>
        <w:pStyle w:val="FFABody"/>
        <w:numPr>
          <w:ilvl w:val="0"/>
          <w:numId w:val="8"/>
        </w:numPr>
      </w:pPr>
      <w:r w:rsidRPr="002B12BF">
        <w:t>FFA.PL-</w:t>
      </w:r>
      <w:proofErr w:type="spellStart"/>
      <w:r w:rsidRPr="002B12BF">
        <w:t>A.Action</w:t>
      </w:r>
      <w:proofErr w:type="spellEnd"/>
      <w:r w:rsidRPr="002B12BF">
        <w:t>: Assume responsibility and take the necessary steps to achieve the desired results, no matter what the goal or task at hand.</w:t>
      </w:r>
    </w:p>
    <w:p w14:paraId="5D6A2483" w14:textId="77777777" w:rsidR="007D3E7A" w:rsidRDefault="007D3E7A" w:rsidP="007D3E7A">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4C079965" w14:textId="77777777" w:rsidR="007D3E7A" w:rsidRPr="00701C80" w:rsidRDefault="007D3E7A" w:rsidP="007D3E7A">
      <w:pPr>
        <w:pStyle w:val="FFABody"/>
        <w:numPr>
          <w:ilvl w:val="0"/>
          <w:numId w:val="8"/>
        </w:numPr>
      </w:pPr>
      <w:r>
        <w:t>FFA-CS-</w:t>
      </w:r>
      <w:proofErr w:type="spellStart"/>
      <w:r>
        <w:t>M.Communication</w:t>
      </w:r>
      <w:proofErr w:type="spellEnd"/>
      <w:r>
        <w:t>: Effectively interact with others in personal and professional settings.</w:t>
      </w:r>
    </w:p>
    <w:p w14:paraId="5A948F6E" w14:textId="77777777" w:rsidR="007D3E7A" w:rsidRPr="002B12BF" w:rsidRDefault="007D3E7A" w:rsidP="007D3E7A">
      <w:pPr>
        <w:pStyle w:val="FFABody"/>
        <w:numPr>
          <w:ilvl w:val="0"/>
          <w:numId w:val="8"/>
        </w:numPr>
      </w:pPr>
      <w:r w:rsidRPr="002B12BF">
        <w:t>FFA.CS-</w:t>
      </w:r>
      <w:proofErr w:type="spellStart"/>
      <w:r w:rsidRPr="002B12BF">
        <w:t>N.Decision</w:t>
      </w:r>
      <w:proofErr w:type="spellEnd"/>
      <w:r w:rsidRPr="002B12BF">
        <w:t xml:space="preserve"> Making: Analyze a situation and execute an appropriate course of action.</w:t>
      </w:r>
    </w:p>
    <w:p w14:paraId="104F63B4" w14:textId="77777777" w:rsidR="007D3E7A" w:rsidRDefault="007D3E7A" w:rsidP="007D3E7A">
      <w:pPr>
        <w:pStyle w:val="FFASub2"/>
      </w:pPr>
      <w:r w:rsidRPr="009156FA">
        <w:t>Common Career Technical Core</w:t>
      </w:r>
    </w:p>
    <w:p w14:paraId="50B0A3B7" w14:textId="77777777" w:rsidR="007D3E7A" w:rsidRDefault="007D3E7A" w:rsidP="007D3E7A">
      <w:pPr>
        <w:pStyle w:val="FFABody"/>
        <w:numPr>
          <w:ilvl w:val="0"/>
          <w:numId w:val="8"/>
        </w:numPr>
      </w:pPr>
      <w:r w:rsidRPr="00BB4550">
        <w:t>AG-ANI4 Apply principles of animal reproduction to achieve desired outcome for performance, development, and/or economic production.</w:t>
      </w:r>
    </w:p>
    <w:p w14:paraId="23858D95" w14:textId="77777777" w:rsidR="007D3E7A" w:rsidRPr="008151C2" w:rsidRDefault="007D3E7A" w:rsidP="007D3E7A">
      <w:pPr>
        <w:pStyle w:val="FFABody"/>
        <w:numPr>
          <w:ilvl w:val="0"/>
          <w:numId w:val="8"/>
        </w:numPr>
      </w:pPr>
      <w:r w:rsidRPr="00DA6896">
        <w:t>AG2 Evaluate the nature and scope of the Agriculture, Food &amp; Natural Resources Career Cluster and the role of agriculture, food, and natural resources (AFNR) in society and the economy.</w:t>
      </w:r>
    </w:p>
    <w:p w14:paraId="55954865" w14:textId="77777777" w:rsidR="007D3E7A" w:rsidRPr="009156FA" w:rsidRDefault="007D3E7A" w:rsidP="007D3E7A">
      <w:pPr>
        <w:pStyle w:val="FFASub2"/>
        <w:rPr>
          <w:b/>
        </w:rPr>
      </w:pPr>
      <w:proofErr w:type="spellStart"/>
      <w:r w:rsidRPr="009156FA">
        <w:t>NASDCTEc</w:t>
      </w:r>
      <w:proofErr w:type="spellEnd"/>
    </w:p>
    <w:p w14:paraId="5B073E87" w14:textId="77777777" w:rsidR="007D3E7A" w:rsidRDefault="007D3E7A" w:rsidP="007D3E7A">
      <w:pPr>
        <w:pStyle w:val="FFABody"/>
        <w:numPr>
          <w:ilvl w:val="0"/>
          <w:numId w:val="8"/>
        </w:numPr>
      </w:pPr>
      <w:r w:rsidRPr="00BB4550">
        <w:t>AGPC01.04 Analyze and summarize factors that influence an animal's reproduction cycle to demonstrate an understanding of the species response.</w:t>
      </w:r>
    </w:p>
    <w:p w14:paraId="3FF6BA34" w14:textId="77777777" w:rsidR="007D3E7A" w:rsidRDefault="007D3E7A" w:rsidP="007D3E7A">
      <w:pPr>
        <w:pStyle w:val="FFASub2"/>
      </w:pPr>
      <w:r>
        <w:t>AFNR Cluster Skills</w:t>
      </w:r>
    </w:p>
    <w:p w14:paraId="77522BB6" w14:textId="77777777" w:rsidR="007D3E7A" w:rsidRPr="00C228AD" w:rsidRDefault="007D3E7A" w:rsidP="007D3E7A">
      <w:pPr>
        <w:pStyle w:val="FFABody"/>
        <w:numPr>
          <w:ilvl w:val="0"/>
          <w:numId w:val="8"/>
        </w:numPr>
      </w:pPr>
      <w:r w:rsidRPr="00DA6896">
        <w:t>CS.02. Evaluate the nature and scope of the Agriculture, Food, and Natural Resources Career Cluster and the role of agriculture, food, and natural resources (AFNR) in society and the economy.</w:t>
      </w:r>
    </w:p>
    <w:p w14:paraId="2663E89E" w14:textId="16315863" w:rsidR="007D3E7A" w:rsidRPr="009156FA" w:rsidRDefault="007D3E7A" w:rsidP="007D3E7A">
      <w:pPr>
        <w:pStyle w:val="FFASub2"/>
        <w:rPr>
          <w:b/>
        </w:rPr>
      </w:pPr>
      <w:r w:rsidRPr="009156FA">
        <w:t>Common Core</w:t>
      </w:r>
      <w:r w:rsidR="004E437C" w:rsidRPr="007753BA">
        <w:rPr>
          <w:rFonts w:ascii="Verdana" w:hAnsi="Verdana"/>
        </w:rPr>
        <w:t>–</w:t>
      </w:r>
      <w:r w:rsidRPr="009156FA">
        <w:t>Reading: Informational Text</w:t>
      </w:r>
    </w:p>
    <w:p w14:paraId="61DFC6D8" w14:textId="77777777" w:rsidR="007D3E7A" w:rsidRPr="008F6BBE" w:rsidRDefault="007D3E7A" w:rsidP="007D3E7A">
      <w:pPr>
        <w:pStyle w:val="FFABody"/>
        <w:numPr>
          <w:ilvl w:val="0"/>
          <w:numId w:val="8"/>
        </w:numPr>
      </w:pPr>
      <w:r w:rsidRPr="006A349B">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60DC3751" w14:textId="7E188389" w:rsidR="007D3E7A" w:rsidRDefault="007D3E7A" w:rsidP="007D3E7A">
      <w:pPr>
        <w:pStyle w:val="FFASub2"/>
      </w:pPr>
      <w:r w:rsidRPr="009156FA">
        <w:t>Common Core</w:t>
      </w:r>
      <w:r w:rsidR="004E437C" w:rsidRPr="007753BA">
        <w:rPr>
          <w:rFonts w:ascii="Verdana" w:hAnsi="Verdana"/>
        </w:rPr>
        <w:t>–</w:t>
      </w:r>
      <w:r>
        <w:t>Writing</w:t>
      </w:r>
    </w:p>
    <w:p w14:paraId="7B42F903" w14:textId="77777777" w:rsidR="007D3E7A" w:rsidRPr="006A349B" w:rsidRDefault="007D3E7A" w:rsidP="007D3E7A">
      <w:pPr>
        <w:pStyle w:val="FFASub2"/>
        <w:numPr>
          <w:ilvl w:val="0"/>
          <w:numId w:val="8"/>
        </w:numPr>
        <w:rPr>
          <w:rFonts w:ascii="Verdana" w:hAnsi="Verdana"/>
          <w:i w:val="0"/>
          <w:color w:val="auto"/>
          <w:sz w:val="17"/>
        </w:rPr>
      </w:pPr>
      <w:r w:rsidRPr="006A349B">
        <w:rPr>
          <w:rFonts w:ascii="Verdana" w:hAnsi="Verdana"/>
          <w:i w:val="0"/>
          <w:color w:val="auto"/>
          <w:sz w:val="17"/>
        </w:rPr>
        <w:t>CCSS.ELA-Literacy.W.9-10.1</w:t>
      </w:r>
      <w:r>
        <w:rPr>
          <w:rFonts w:ascii="Verdana" w:hAnsi="Verdana"/>
          <w:i w:val="0"/>
          <w:color w:val="auto"/>
          <w:sz w:val="17"/>
        </w:rPr>
        <w:t xml:space="preserve"> </w:t>
      </w:r>
      <w:r w:rsidRPr="006A349B">
        <w:rPr>
          <w:rFonts w:ascii="Verdana" w:hAnsi="Verdana"/>
          <w:i w:val="0"/>
          <w:color w:val="auto"/>
          <w:sz w:val="17"/>
        </w:rPr>
        <w:t>Write arguments to support claims in an analysis of substantive topics or texts, using valid reasoning and relevant and sufficient evidence.</w:t>
      </w:r>
    </w:p>
    <w:p w14:paraId="5357D915" w14:textId="77777777" w:rsidR="007D3E7A" w:rsidRPr="00BB4550" w:rsidRDefault="007D3E7A" w:rsidP="007D3E7A">
      <w:pPr>
        <w:pStyle w:val="FFASub2"/>
        <w:numPr>
          <w:ilvl w:val="0"/>
          <w:numId w:val="8"/>
        </w:numPr>
        <w:rPr>
          <w:rFonts w:ascii="Verdana" w:hAnsi="Verdana"/>
          <w:i w:val="0"/>
          <w:color w:val="auto"/>
          <w:sz w:val="17"/>
        </w:rPr>
      </w:pPr>
      <w:r w:rsidRPr="006A349B">
        <w:rPr>
          <w:rFonts w:ascii="Verdana" w:hAnsi="Verdana"/>
          <w:i w:val="0"/>
          <w:color w:val="auto"/>
          <w:sz w:val="17"/>
        </w:rPr>
        <w:t>CCSS.ELA-Literacy.W.9-10.2</w:t>
      </w:r>
      <w:r>
        <w:rPr>
          <w:rFonts w:ascii="Verdana" w:hAnsi="Verdana"/>
          <w:i w:val="0"/>
          <w:color w:val="auto"/>
          <w:sz w:val="17"/>
        </w:rPr>
        <w:t xml:space="preserve"> </w:t>
      </w:r>
      <w:r w:rsidRPr="006A349B">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6C2FD12B" w14:textId="0D7B1A1B" w:rsidR="007D3E7A" w:rsidRPr="009156FA" w:rsidRDefault="007D3E7A" w:rsidP="007D3E7A">
      <w:pPr>
        <w:pStyle w:val="FFASub2"/>
        <w:rPr>
          <w:b/>
        </w:rPr>
      </w:pPr>
      <w:r w:rsidRPr="009156FA">
        <w:t>Common Core</w:t>
      </w:r>
      <w:r w:rsidR="004E437C" w:rsidRPr="007753BA">
        <w:rPr>
          <w:rFonts w:ascii="Verdana" w:hAnsi="Verdana"/>
        </w:rPr>
        <w:t>–</w:t>
      </w:r>
      <w:r w:rsidRPr="009156FA">
        <w:t>Speaking and Listening</w:t>
      </w:r>
    </w:p>
    <w:p w14:paraId="017856F6" w14:textId="77777777" w:rsidR="007D3E7A" w:rsidRDefault="007D3E7A" w:rsidP="007D3E7A">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0ACC40F" w14:textId="77777777" w:rsidR="007D3E7A" w:rsidRDefault="007D3E7A" w:rsidP="007D3E7A">
      <w:pPr>
        <w:pStyle w:val="FFABody"/>
        <w:numPr>
          <w:ilvl w:val="0"/>
          <w:numId w:val="8"/>
        </w:numPr>
      </w:pPr>
      <w:r w:rsidRPr="00595093">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7EEA18C3" w14:textId="77777777" w:rsidR="007D3E7A" w:rsidRDefault="007D3E7A" w:rsidP="007D3E7A">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75C4E7B5" w14:textId="77777777" w:rsidR="007D3E7A" w:rsidRPr="00C228AD" w:rsidRDefault="007D3E7A" w:rsidP="007D3E7A">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3CE8F2F3" w14:textId="77777777" w:rsidR="007D3E7A" w:rsidRDefault="007D3E7A" w:rsidP="007D3E7A">
      <w:pPr>
        <w:pStyle w:val="FFASub2"/>
      </w:pPr>
      <w:r>
        <w:t>AFNR Career Ready Practices</w:t>
      </w:r>
    </w:p>
    <w:p w14:paraId="4FBD19BC" w14:textId="77777777" w:rsidR="007D3E7A" w:rsidRDefault="007D3E7A" w:rsidP="007D3E7A">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249129C0" w14:textId="77777777" w:rsidR="007D3E7A" w:rsidRDefault="007D3E7A" w:rsidP="007D3E7A">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FFB662A" w14:textId="77777777" w:rsidR="007D3E7A" w:rsidRDefault="007D3E7A" w:rsidP="007D3E7A">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1A8B5B09" w14:textId="46A530AF" w:rsidR="007D3E7A" w:rsidRDefault="007D3E7A" w:rsidP="007D3E7A">
      <w:pPr>
        <w:pStyle w:val="FFABody"/>
        <w:numPr>
          <w:ilvl w:val="0"/>
          <w:numId w:val="9"/>
        </w:numPr>
      </w:pPr>
      <w:r>
        <w:t xml:space="preserve">CRP.08. Utilize critical thinking to make sense of problems and persevere in solving them. Career-ready individuals </w:t>
      </w:r>
      <w:r>
        <w:lastRenderedPageBreak/>
        <w:t>readily recognize problems in the workplace, understand the nature of the problem, and devise effective plans to solve the problem.</w:t>
      </w:r>
    </w:p>
    <w:p w14:paraId="6F3032D2" w14:textId="77777777" w:rsidR="007D3E7A" w:rsidRDefault="007D3E7A" w:rsidP="007D3E7A">
      <w:pPr>
        <w:pStyle w:val="FFASub2"/>
      </w:pPr>
      <w:r w:rsidRPr="009156FA">
        <w:t>Partnership for 21</w:t>
      </w:r>
      <w:r w:rsidRPr="009156FA">
        <w:rPr>
          <w:vertAlign w:val="superscript"/>
        </w:rPr>
        <w:t>st</w:t>
      </w:r>
      <w:r w:rsidRPr="009156FA">
        <w:t xml:space="preserve"> Century Skills </w:t>
      </w:r>
    </w:p>
    <w:p w14:paraId="271A983A" w14:textId="77777777" w:rsidR="007D3E7A" w:rsidRDefault="007D3E7A" w:rsidP="007D3E7A">
      <w:pPr>
        <w:pStyle w:val="FFABody"/>
        <w:numPr>
          <w:ilvl w:val="0"/>
          <w:numId w:val="9"/>
        </w:numPr>
      </w:pPr>
      <w:r>
        <w:t>Communication</w:t>
      </w:r>
    </w:p>
    <w:p w14:paraId="2256A8B9" w14:textId="77777777" w:rsidR="004E437C" w:rsidRDefault="007D3E7A" w:rsidP="007D3E7A">
      <w:pPr>
        <w:pStyle w:val="FFABody"/>
        <w:numPr>
          <w:ilvl w:val="0"/>
          <w:numId w:val="9"/>
        </w:numPr>
      </w:pPr>
      <w:r>
        <w:t xml:space="preserve">Critical Thinking and Problem Solving  </w:t>
      </w:r>
    </w:p>
    <w:p w14:paraId="424EBF50" w14:textId="3C519F3D" w:rsidR="007D3E7A" w:rsidRPr="009156FA" w:rsidRDefault="007D3E7A" w:rsidP="007D3E7A">
      <w:pPr>
        <w:pStyle w:val="FFABody"/>
        <w:numPr>
          <w:ilvl w:val="0"/>
          <w:numId w:val="9"/>
        </w:numPr>
      </w:pPr>
      <w:r>
        <w:t>Productivity and Accountability</w:t>
      </w:r>
    </w:p>
    <w:p w14:paraId="0B0BDE03" w14:textId="77777777" w:rsidR="009D2E50" w:rsidRDefault="009D2E50" w:rsidP="00A9352A">
      <w:pPr>
        <w:pStyle w:val="FFASummary"/>
      </w:pPr>
    </w:p>
    <w:p w14:paraId="6150C6CB" w14:textId="77777777" w:rsidR="00A9352A" w:rsidRDefault="00B62B2A" w:rsidP="00B62B2A">
      <w:pPr>
        <w:pStyle w:val="FFASub1"/>
      </w:pPr>
      <w:r>
        <w:t>Lesson Plan:</w:t>
      </w:r>
    </w:p>
    <w:p w14:paraId="72E7524E" w14:textId="4A49903A" w:rsidR="00247C4D" w:rsidRDefault="00247C4D" w:rsidP="004C37F3">
      <w:pPr>
        <w:pStyle w:val="FFABody"/>
        <w:numPr>
          <w:ilvl w:val="0"/>
          <w:numId w:val="13"/>
        </w:numPr>
      </w:pPr>
      <w:r w:rsidRPr="008C5D18">
        <w:rPr>
          <w:rStyle w:val="FFASub2Char"/>
        </w:rPr>
        <w:t>Bell</w:t>
      </w:r>
      <w:r w:rsidR="00114D40" w:rsidRPr="008C5D18">
        <w:rPr>
          <w:rStyle w:val="FFASub2Char"/>
        </w:rPr>
        <w:t xml:space="preserve"> R</w:t>
      </w:r>
      <w:r w:rsidRPr="008C5D18">
        <w:rPr>
          <w:rStyle w:val="FFASub2Char"/>
        </w:rPr>
        <w:t>inger:</w:t>
      </w:r>
      <w:r>
        <w:t xml:space="preserve"> </w:t>
      </w:r>
      <w:r w:rsidR="00465D9A">
        <w:t>Have</w:t>
      </w:r>
      <w:r w:rsidR="00E2269E">
        <w:t xml:space="preserve"> students guess the number of days it should take for an egg to hatch after being laid by a female turkey. (28 days)</w:t>
      </w:r>
    </w:p>
    <w:p w14:paraId="04519F97" w14:textId="77777777" w:rsidR="00D01D48" w:rsidRPr="00247C4D" w:rsidRDefault="00D01D48" w:rsidP="00D01D48">
      <w:pPr>
        <w:pStyle w:val="FFABody"/>
        <w:ind w:left="720"/>
      </w:pPr>
    </w:p>
    <w:p w14:paraId="2F4D5E24" w14:textId="3BB99F70" w:rsidR="00247C4D" w:rsidRPr="00247C4D" w:rsidRDefault="004C37F3" w:rsidP="00FF440C">
      <w:pPr>
        <w:pStyle w:val="FFABody"/>
        <w:numPr>
          <w:ilvl w:val="0"/>
          <w:numId w:val="13"/>
        </w:numPr>
      </w:pPr>
      <w:r w:rsidRPr="008C5D18">
        <w:rPr>
          <w:rStyle w:val="FFASub2Char"/>
        </w:rPr>
        <w:t>Interest Approach</w:t>
      </w:r>
      <w:r w:rsidR="001A3DB4" w:rsidRPr="008C5D18">
        <w:rPr>
          <w:rStyle w:val="FFASub2Char"/>
        </w:rPr>
        <w:t>:</w:t>
      </w:r>
      <w:r w:rsidR="00AE26D9">
        <w:rPr>
          <w:i/>
        </w:rPr>
        <w:t xml:space="preserve"> </w:t>
      </w:r>
      <w:r w:rsidR="008C2D34">
        <w:t xml:space="preserve">Hand out a sticky note to each student. </w:t>
      </w:r>
      <w:r w:rsidR="00EB04B1">
        <w:t xml:space="preserve">Direct the class to watch the video “Peacock Courtship: World’s Weirdest” found at </w:t>
      </w:r>
      <w:hyperlink r:id="rId18" w:history="1">
        <w:r w:rsidR="00D01D48" w:rsidRPr="00522992">
          <w:rPr>
            <w:rStyle w:val="Hyperlink"/>
          </w:rPr>
          <w:t>https://youtu.be/TTwT1-TpFhE</w:t>
        </w:r>
      </w:hyperlink>
      <w:r w:rsidR="008C2D34">
        <w:t xml:space="preserve">. </w:t>
      </w:r>
      <w:r w:rsidR="00EB04B1">
        <w:t xml:space="preserve">As students watch the video, direct them to </w:t>
      </w:r>
      <w:r w:rsidR="008C2D34">
        <w:t>write down</w:t>
      </w:r>
      <w:r w:rsidR="00EB04B1">
        <w:t xml:space="preserve"> </w:t>
      </w:r>
      <w:r w:rsidR="008C2D34">
        <w:t xml:space="preserve">the </w:t>
      </w:r>
      <w:r w:rsidR="00EB04B1">
        <w:t xml:space="preserve">mannerisms the male peacock </w:t>
      </w:r>
      <w:r w:rsidR="00114D40">
        <w:t>demonstrates</w:t>
      </w:r>
      <w:r w:rsidR="00EB04B1">
        <w:t xml:space="preserve"> in the process</w:t>
      </w:r>
      <w:r w:rsidR="008C2D34">
        <w:t xml:space="preserve"> of trying to attract a mate</w:t>
      </w:r>
      <w:r w:rsidR="00EB04B1">
        <w:t xml:space="preserve">. Afterward, discuss what mannerisms </w:t>
      </w:r>
      <w:r w:rsidR="00114D40">
        <w:t xml:space="preserve">students </w:t>
      </w:r>
      <w:r w:rsidR="00EB04B1">
        <w:t xml:space="preserve">noticed. Note that turkeys follow a very similar pattern in beginning </w:t>
      </w:r>
      <w:r w:rsidR="008C2D34">
        <w:t>reproduction</w:t>
      </w:r>
      <w:r w:rsidR="00EB04B1">
        <w:t xml:space="preserve">. </w:t>
      </w:r>
    </w:p>
    <w:p w14:paraId="462162D2" w14:textId="77777777" w:rsidR="001A3DB4" w:rsidRPr="001A3DB4" w:rsidRDefault="001A3DB4" w:rsidP="00247C4D">
      <w:pPr>
        <w:pStyle w:val="FFABody"/>
      </w:pPr>
      <w:r w:rsidRPr="001A3DB4">
        <w:t xml:space="preserve"> </w:t>
      </w:r>
    </w:p>
    <w:p w14:paraId="09D8E0AB" w14:textId="5B265471" w:rsidR="00897CEA" w:rsidRPr="00897CEA" w:rsidRDefault="00114D40" w:rsidP="00982977">
      <w:pPr>
        <w:pStyle w:val="FFABody"/>
        <w:numPr>
          <w:ilvl w:val="0"/>
          <w:numId w:val="49"/>
        </w:numPr>
      </w:pPr>
      <w:r w:rsidRPr="008C5D18">
        <w:rPr>
          <w:rStyle w:val="FFASub2Char"/>
        </w:rPr>
        <w:t>Instruction:</w:t>
      </w:r>
    </w:p>
    <w:p w14:paraId="602FB372" w14:textId="4B4D95AD" w:rsidR="00897CEA" w:rsidRDefault="00897CEA" w:rsidP="00897CEA">
      <w:pPr>
        <w:pStyle w:val="FFABody"/>
        <w:rPr>
          <w:rFonts w:ascii="Times New Roman" w:eastAsiaTheme="minorHAnsi" w:hAnsi="Times New Roman" w:cstheme="minorBidi"/>
          <w:color w:val="auto"/>
          <w:sz w:val="22"/>
          <w:szCs w:val="22"/>
          <w:lang w:eastAsia="en-US"/>
        </w:rPr>
      </w:pPr>
    </w:p>
    <w:p w14:paraId="00472276" w14:textId="34E40787" w:rsidR="00D01D48" w:rsidRPr="008C5D18" w:rsidRDefault="00D01D48" w:rsidP="00D01D48">
      <w:pPr>
        <w:pStyle w:val="FFASub2"/>
        <w:ind w:left="720"/>
        <w:rPr>
          <w:rStyle w:val="Strong"/>
        </w:rPr>
      </w:pPr>
      <w:r w:rsidRPr="008C5D18">
        <w:rPr>
          <w:rStyle w:val="Strong"/>
        </w:rPr>
        <w:t>Student Learning Objective One: Students will be able to identify and describe the parts and functions of the reproductive system of a hen and a tom.</w:t>
      </w:r>
    </w:p>
    <w:p w14:paraId="7A73EC1B" w14:textId="5521A9AC" w:rsidR="00D01D48" w:rsidRDefault="00D01D48" w:rsidP="00D01D48">
      <w:pPr>
        <w:pStyle w:val="FFASub2"/>
        <w:rPr>
          <w:lang w:eastAsia="en-US"/>
        </w:rPr>
      </w:pPr>
    </w:p>
    <w:tbl>
      <w:tblPr>
        <w:tblStyle w:val="TableGrid"/>
        <w:tblW w:w="0" w:type="auto"/>
        <w:tblInd w:w="720" w:type="dxa"/>
        <w:tblLook w:val="04A0" w:firstRow="1" w:lastRow="0" w:firstColumn="1" w:lastColumn="0" w:noHBand="0" w:noVBand="1"/>
      </w:tblPr>
      <w:tblGrid>
        <w:gridCol w:w="5035"/>
        <w:gridCol w:w="5035"/>
      </w:tblGrid>
      <w:tr w:rsidR="00897CEA" w14:paraId="431A220E" w14:textId="77777777" w:rsidTr="00883DED">
        <w:tc>
          <w:tcPr>
            <w:tcW w:w="5035" w:type="dxa"/>
          </w:tcPr>
          <w:p w14:paraId="21040684" w14:textId="77777777" w:rsidR="00897CEA" w:rsidRPr="004E1AAC" w:rsidRDefault="00897CEA" w:rsidP="00D01D48">
            <w:pPr>
              <w:pStyle w:val="ColorfulList-Accent11"/>
              <w:numPr>
                <w:ilvl w:val="0"/>
                <w:numId w:val="40"/>
              </w:numPr>
              <w:autoSpaceDE w:val="0"/>
              <w:autoSpaceDN w:val="0"/>
              <w:adjustRightInd w:val="0"/>
              <w:ind w:left="247" w:hanging="270"/>
              <w:rPr>
                <w:rFonts w:ascii="Verdana" w:hAnsi="Verdana" w:cs="Arial"/>
                <w:i/>
                <w:sz w:val="17"/>
                <w:szCs w:val="17"/>
              </w:rPr>
            </w:pPr>
            <w:r w:rsidRPr="004E1AAC">
              <w:rPr>
                <w:rFonts w:ascii="Verdana" w:hAnsi="Verdana" w:cs="Arial"/>
                <w:sz w:val="17"/>
                <w:szCs w:val="17"/>
              </w:rPr>
              <w:t>Female turkeys, called hens, have a complex system of organs that make up the reproductive system. It is important that those interested in turkey production be familiar with these various organs and their functions.</w:t>
            </w:r>
          </w:p>
          <w:p w14:paraId="327AB139" w14:textId="77777777" w:rsidR="00897CEA" w:rsidRPr="004E1AAC" w:rsidRDefault="00897CEA" w:rsidP="002B6691">
            <w:pPr>
              <w:pStyle w:val="ColorfulList-Accent11"/>
              <w:numPr>
                <w:ilvl w:val="0"/>
                <w:numId w:val="40"/>
              </w:numPr>
              <w:autoSpaceDE w:val="0"/>
              <w:autoSpaceDN w:val="0"/>
              <w:adjustRightInd w:val="0"/>
              <w:ind w:left="247" w:hanging="270"/>
              <w:rPr>
                <w:rFonts w:ascii="Verdana" w:hAnsi="Verdana" w:cs="Arial"/>
                <w:i/>
                <w:sz w:val="17"/>
                <w:szCs w:val="17"/>
              </w:rPr>
            </w:pPr>
            <w:r w:rsidRPr="004E1AAC">
              <w:rPr>
                <w:rFonts w:ascii="Verdana" w:hAnsi="Verdana" w:cs="Arial"/>
                <w:sz w:val="17"/>
                <w:szCs w:val="17"/>
              </w:rPr>
              <w:t>The reproductive tract of the hen is made up of two main parts:</w:t>
            </w:r>
          </w:p>
          <w:p w14:paraId="27EDA52F" w14:textId="77777777" w:rsidR="00897CEA" w:rsidRPr="004E1AAC" w:rsidRDefault="00897CEA" w:rsidP="00D01D48">
            <w:pPr>
              <w:pStyle w:val="ColorfulList-Accent11"/>
              <w:numPr>
                <w:ilvl w:val="1"/>
                <w:numId w:val="40"/>
              </w:numPr>
              <w:autoSpaceDE w:val="0"/>
              <w:autoSpaceDN w:val="0"/>
              <w:adjustRightInd w:val="0"/>
              <w:ind w:left="607"/>
              <w:rPr>
                <w:rFonts w:ascii="Verdana" w:hAnsi="Verdana" w:cs="Arial"/>
                <w:sz w:val="17"/>
                <w:szCs w:val="17"/>
              </w:rPr>
            </w:pPr>
            <w:r w:rsidRPr="004E1AAC">
              <w:rPr>
                <w:rFonts w:ascii="Verdana" w:hAnsi="Verdana" w:cs="Arial"/>
                <w:sz w:val="17"/>
                <w:szCs w:val="17"/>
              </w:rPr>
              <w:t>Ovary</w:t>
            </w:r>
          </w:p>
          <w:p w14:paraId="62E6CEDE" w14:textId="68825B33" w:rsidR="00897CEA" w:rsidRPr="004E1AAC" w:rsidRDefault="00897CEA" w:rsidP="00D01D48">
            <w:pPr>
              <w:pStyle w:val="ColorfulList-Accent11"/>
              <w:numPr>
                <w:ilvl w:val="2"/>
                <w:numId w:val="40"/>
              </w:numPr>
              <w:autoSpaceDE w:val="0"/>
              <w:autoSpaceDN w:val="0"/>
              <w:adjustRightInd w:val="0"/>
              <w:ind w:left="877"/>
              <w:rPr>
                <w:rFonts w:ascii="Verdana" w:hAnsi="Verdana" w:cs="Arial"/>
                <w:sz w:val="17"/>
                <w:szCs w:val="17"/>
              </w:rPr>
            </w:pPr>
            <w:r w:rsidRPr="004E1AAC">
              <w:rPr>
                <w:rFonts w:ascii="Verdana" w:hAnsi="Verdana" w:cs="Arial"/>
                <w:sz w:val="17"/>
                <w:szCs w:val="17"/>
              </w:rPr>
              <w:t>Only the left ovary and oviduct mature in these birds.</w:t>
            </w:r>
          </w:p>
          <w:p w14:paraId="4B9B0FD6" w14:textId="77777777" w:rsidR="00897CEA" w:rsidRPr="004E1AAC" w:rsidRDefault="00897CEA" w:rsidP="00D01D48">
            <w:pPr>
              <w:pStyle w:val="ColorfulList-Accent11"/>
              <w:numPr>
                <w:ilvl w:val="2"/>
                <w:numId w:val="40"/>
              </w:numPr>
              <w:autoSpaceDE w:val="0"/>
              <w:autoSpaceDN w:val="0"/>
              <w:adjustRightInd w:val="0"/>
              <w:ind w:left="877"/>
              <w:rPr>
                <w:rFonts w:ascii="Verdana" w:hAnsi="Verdana" w:cs="Arial"/>
                <w:sz w:val="17"/>
                <w:szCs w:val="17"/>
              </w:rPr>
            </w:pPr>
            <w:r w:rsidRPr="004E1AAC">
              <w:rPr>
                <w:rFonts w:ascii="Verdana" w:hAnsi="Verdana" w:cs="Arial"/>
                <w:sz w:val="17"/>
                <w:szCs w:val="17"/>
              </w:rPr>
              <w:t>The ovary begins to convert ova to egg yolks.</w:t>
            </w:r>
          </w:p>
          <w:p w14:paraId="16BB61E2" w14:textId="77777777" w:rsidR="00897CEA" w:rsidRPr="004E1AAC" w:rsidRDefault="00897CEA" w:rsidP="00D01D48">
            <w:pPr>
              <w:pStyle w:val="ColorfulList-Accent11"/>
              <w:numPr>
                <w:ilvl w:val="2"/>
                <w:numId w:val="40"/>
              </w:numPr>
              <w:autoSpaceDE w:val="0"/>
              <w:autoSpaceDN w:val="0"/>
              <w:adjustRightInd w:val="0"/>
              <w:ind w:left="877"/>
              <w:rPr>
                <w:rFonts w:ascii="Verdana" w:hAnsi="Verdana" w:cs="Arial"/>
                <w:sz w:val="17"/>
                <w:szCs w:val="17"/>
              </w:rPr>
            </w:pPr>
            <w:r w:rsidRPr="004E1AAC">
              <w:rPr>
                <w:rFonts w:ascii="Verdana" w:hAnsi="Verdana" w:cs="Arial"/>
                <w:sz w:val="17"/>
                <w:szCs w:val="17"/>
              </w:rPr>
              <w:t>Yolks are released from the ovary into the body cavity when they reach the correct size.</w:t>
            </w:r>
          </w:p>
          <w:p w14:paraId="2DA6C61D" w14:textId="6BF19FCC" w:rsidR="00897CEA" w:rsidRPr="004E1AAC" w:rsidRDefault="00114D40" w:rsidP="00D01D48">
            <w:pPr>
              <w:pStyle w:val="ColorfulList-Accent11"/>
              <w:numPr>
                <w:ilvl w:val="2"/>
                <w:numId w:val="40"/>
              </w:numPr>
              <w:autoSpaceDE w:val="0"/>
              <w:autoSpaceDN w:val="0"/>
              <w:adjustRightInd w:val="0"/>
              <w:ind w:left="877"/>
              <w:rPr>
                <w:rFonts w:ascii="Verdana" w:hAnsi="Verdana" w:cs="Arial"/>
                <w:sz w:val="17"/>
                <w:szCs w:val="17"/>
              </w:rPr>
            </w:pPr>
            <w:r>
              <w:rPr>
                <w:rFonts w:ascii="Verdana" w:hAnsi="Verdana" w:cs="Arial"/>
                <w:sz w:val="17"/>
                <w:szCs w:val="17"/>
              </w:rPr>
              <w:t>An o</w:t>
            </w:r>
            <w:r w:rsidR="00897CEA" w:rsidRPr="004E1AAC">
              <w:rPr>
                <w:rFonts w:ascii="Verdana" w:hAnsi="Verdana" w:cs="Arial"/>
                <w:sz w:val="17"/>
                <w:szCs w:val="17"/>
              </w:rPr>
              <w:t xml:space="preserve">vulated yolk is retrieved by the </w:t>
            </w:r>
            <w:r w:rsidR="00897CEA" w:rsidRPr="004E1AAC">
              <w:rPr>
                <w:rFonts w:ascii="Verdana" w:hAnsi="Verdana" w:cs="Arial"/>
                <w:b/>
                <w:i/>
                <w:sz w:val="17"/>
                <w:szCs w:val="17"/>
              </w:rPr>
              <w:t>infundibulum</w:t>
            </w:r>
            <w:r w:rsidR="00897CEA" w:rsidRPr="004E1AAC">
              <w:rPr>
                <w:rFonts w:ascii="Verdana" w:hAnsi="Verdana" w:cs="Arial"/>
                <w:sz w:val="17"/>
                <w:szCs w:val="17"/>
              </w:rPr>
              <w:t xml:space="preserve">, which is the first part of the </w:t>
            </w:r>
            <w:r w:rsidR="00897CEA" w:rsidRPr="004E1AAC">
              <w:rPr>
                <w:rFonts w:ascii="Verdana" w:hAnsi="Verdana" w:cs="Arial"/>
                <w:b/>
                <w:i/>
                <w:sz w:val="17"/>
                <w:szCs w:val="17"/>
              </w:rPr>
              <w:t>oviduct</w:t>
            </w:r>
            <w:r w:rsidR="00897CEA" w:rsidRPr="004E1AAC">
              <w:rPr>
                <w:rFonts w:ascii="Verdana" w:hAnsi="Verdana" w:cs="Arial"/>
                <w:sz w:val="17"/>
                <w:szCs w:val="17"/>
              </w:rPr>
              <w:t>.</w:t>
            </w:r>
          </w:p>
          <w:p w14:paraId="720B040C" w14:textId="77777777" w:rsidR="00897CEA" w:rsidRPr="004E1AAC" w:rsidRDefault="00897CEA" w:rsidP="00D01D48">
            <w:pPr>
              <w:pStyle w:val="ColorfulList-Accent11"/>
              <w:numPr>
                <w:ilvl w:val="1"/>
                <w:numId w:val="40"/>
              </w:numPr>
              <w:autoSpaceDE w:val="0"/>
              <w:autoSpaceDN w:val="0"/>
              <w:adjustRightInd w:val="0"/>
              <w:ind w:left="697"/>
              <w:rPr>
                <w:rFonts w:ascii="Verdana" w:hAnsi="Verdana" w:cs="Arial"/>
                <w:sz w:val="17"/>
                <w:szCs w:val="17"/>
              </w:rPr>
            </w:pPr>
            <w:r w:rsidRPr="004E1AAC">
              <w:rPr>
                <w:rFonts w:ascii="Verdana" w:hAnsi="Verdana" w:cs="Arial"/>
                <w:sz w:val="17"/>
                <w:szCs w:val="17"/>
              </w:rPr>
              <w:t>Oviduct</w:t>
            </w:r>
          </w:p>
          <w:p w14:paraId="2BA7456F" w14:textId="2F8C4102" w:rsidR="00897CEA" w:rsidRPr="004E1AAC" w:rsidRDefault="00897CEA" w:rsidP="00D01D48">
            <w:pPr>
              <w:pStyle w:val="ColorfulList-Accent11"/>
              <w:numPr>
                <w:ilvl w:val="2"/>
                <w:numId w:val="40"/>
              </w:numPr>
              <w:autoSpaceDE w:val="0"/>
              <w:autoSpaceDN w:val="0"/>
              <w:adjustRightInd w:val="0"/>
              <w:ind w:left="967"/>
              <w:rPr>
                <w:rFonts w:ascii="Verdana" w:hAnsi="Verdana" w:cs="Arial"/>
                <w:sz w:val="17"/>
                <w:szCs w:val="17"/>
              </w:rPr>
            </w:pPr>
            <w:r w:rsidRPr="004E1AAC">
              <w:rPr>
                <w:rFonts w:ascii="Verdana" w:hAnsi="Verdana" w:cs="Arial"/>
                <w:sz w:val="17"/>
                <w:szCs w:val="17"/>
              </w:rPr>
              <w:t>Has two major functions</w:t>
            </w:r>
          </w:p>
          <w:p w14:paraId="4B1F7D94" w14:textId="32A6B2C8" w:rsidR="00897CEA" w:rsidRPr="004E1AAC" w:rsidRDefault="00897CEA" w:rsidP="00D01D48">
            <w:pPr>
              <w:pStyle w:val="ColorfulList-Accent11"/>
              <w:numPr>
                <w:ilvl w:val="3"/>
                <w:numId w:val="40"/>
              </w:numPr>
              <w:autoSpaceDE w:val="0"/>
              <w:autoSpaceDN w:val="0"/>
              <w:adjustRightInd w:val="0"/>
              <w:ind w:left="1327"/>
              <w:rPr>
                <w:rFonts w:ascii="Verdana" w:hAnsi="Verdana" w:cs="Arial"/>
                <w:sz w:val="17"/>
                <w:szCs w:val="17"/>
              </w:rPr>
            </w:pPr>
            <w:r w:rsidRPr="004E1AAC">
              <w:rPr>
                <w:rFonts w:ascii="Verdana" w:hAnsi="Verdana" w:cs="Arial"/>
                <w:sz w:val="17"/>
                <w:szCs w:val="17"/>
              </w:rPr>
              <w:t>Maintenance of fertility</w:t>
            </w:r>
          </w:p>
          <w:p w14:paraId="122170D5" w14:textId="40258051" w:rsidR="00897CEA" w:rsidRPr="004E1AAC" w:rsidRDefault="00897CEA" w:rsidP="00D01D48">
            <w:pPr>
              <w:pStyle w:val="ColorfulList-Accent11"/>
              <w:numPr>
                <w:ilvl w:val="3"/>
                <w:numId w:val="40"/>
              </w:numPr>
              <w:autoSpaceDE w:val="0"/>
              <w:autoSpaceDN w:val="0"/>
              <w:adjustRightInd w:val="0"/>
              <w:ind w:left="1327"/>
              <w:rPr>
                <w:rFonts w:ascii="Verdana" w:hAnsi="Verdana" w:cs="Arial"/>
                <w:sz w:val="17"/>
                <w:szCs w:val="17"/>
              </w:rPr>
            </w:pPr>
            <w:r w:rsidRPr="004E1AAC">
              <w:rPr>
                <w:rFonts w:ascii="Verdana" w:hAnsi="Verdana" w:cs="Arial"/>
                <w:sz w:val="17"/>
                <w:szCs w:val="17"/>
              </w:rPr>
              <w:t>Formation of the egg</w:t>
            </w:r>
          </w:p>
          <w:p w14:paraId="27F25B98" w14:textId="79B87F36" w:rsidR="00897CEA" w:rsidRPr="004E1AAC" w:rsidRDefault="00897CEA" w:rsidP="00D01D48">
            <w:pPr>
              <w:pStyle w:val="ColorfulList-Accent11"/>
              <w:numPr>
                <w:ilvl w:val="2"/>
                <w:numId w:val="40"/>
              </w:numPr>
              <w:autoSpaceDE w:val="0"/>
              <w:autoSpaceDN w:val="0"/>
              <w:adjustRightInd w:val="0"/>
              <w:ind w:left="967"/>
              <w:rPr>
                <w:rFonts w:ascii="Verdana" w:hAnsi="Verdana" w:cs="Arial"/>
                <w:sz w:val="17"/>
                <w:szCs w:val="17"/>
              </w:rPr>
            </w:pPr>
            <w:r w:rsidRPr="004E1AAC">
              <w:rPr>
                <w:rFonts w:ascii="Verdana" w:hAnsi="Verdana" w:cs="Arial"/>
                <w:sz w:val="17"/>
                <w:szCs w:val="17"/>
              </w:rPr>
              <w:t>Made up of six main parts and is in charge of egg formation</w:t>
            </w:r>
          </w:p>
          <w:p w14:paraId="17B0A33F" w14:textId="77777777" w:rsidR="00897CEA" w:rsidRPr="004E1AAC" w:rsidRDefault="00897CEA" w:rsidP="00D01D48">
            <w:pPr>
              <w:pStyle w:val="ColorfulList-Accent11"/>
              <w:numPr>
                <w:ilvl w:val="2"/>
                <w:numId w:val="40"/>
              </w:numPr>
              <w:autoSpaceDE w:val="0"/>
              <w:autoSpaceDN w:val="0"/>
              <w:adjustRightInd w:val="0"/>
              <w:ind w:left="967"/>
              <w:rPr>
                <w:rFonts w:ascii="Verdana" w:hAnsi="Verdana" w:cs="Arial"/>
                <w:sz w:val="17"/>
                <w:szCs w:val="17"/>
              </w:rPr>
            </w:pPr>
            <w:r w:rsidRPr="004E1AAC">
              <w:rPr>
                <w:rFonts w:ascii="Verdana" w:hAnsi="Verdana" w:cs="Arial"/>
                <w:sz w:val="17"/>
                <w:szCs w:val="17"/>
              </w:rPr>
              <w:t>Main parts of the oviduct and their functions are:</w:t>
            </w:r>
          </w:p>
          <w:p w14:paraId="6E73773C" w14:textId="1D70F334" w:rsidR="00897CEA" w:rsidRPr="004E1AAC" w:rsidRDefault="00897CEA" w:rsidP="00897CEA">
            <w:pPr>
              <w:pStyle w:val="ColorfulList-Accent11"/>
              <w:numPr>
                <w:ilvl w:val="3"/>
                <w:numId w:val="40"/>
              </w:numPr>
              <w:autoSpaceDE w:val="0"/>
              <w:autoSpaceDN w:val="0"/>
              <w:adjustRightInd w:val="0"/>
              <w:ind w:left="1327"/>
              <w:rPr>
                <w:rFonts w:ascii="Verdana" w:hAnsi="Verdana" w:cs="Arial"/>
                <w:sz w:val="17"/>
                <w:szCs w:val="17"/>
              </w:rPr>
            </w:pPr>
            <w:r w:rsidRPr="004E1AAC">
              <w:rPr>
                <w:rFonts w:ascii="Verdana" w:hAnsi="Verdana" w:cs="Arial"/>
                <w:b/>
                <w:i/>
                <w:sz w:val="17"/>
                <w:szCs w:val="17"/>
              </w:rPr>
              <w:t>Infundibulum</w:t>
            </w:r>
            <w:r w:rsidR="00114D40">
              <w:rPr>
                <w:rFonts w:ascii="Verdana" w:hAnsi="Verdana" w:cs="Arial"/>
                <w:sz w:val="17"/>
                <w:szCs w:val="17"/>
              </w:rPr>
              <w:t>:</w:t>
            </w:r>
            <w:r w:rsidRPr="004E1AAC">
              <w:rPr>
                <w:rFonts w:ascii="Verdana" w:hAnsi="Verdana" w:cs="Arial"/>
                <w:sz w:val="17"/>
                <w:szCs w:val="17"/>
              </w:rPr>
              <w:t xml:space="preserve"> funnel shaped, catches the released yolk</w:t>
            </w:r>
            <w:r w:rsidR="00114D40">
              <w:rPr>
                <w:rFonts w:ascii="Verdana" w:hAnsi="Verdana" w:cs="Arial"/>
                <w:sz w:val="17"/>
                <w:szCs w:val="17"/>
              </w:rPr>
              <w:t>,</w:t>
            </w:r>
            <w:r w:rsidRPr="004E1AAC">
              <w:rPr>
                <w:rFonts w:ascii="Verdana" w:hAnsi="Verdana" w:cs="Arial"/>
                <w:sz w:val="17"/>
                <w:szCs w:val="17"/>
              </w:rPr>
              <w:t xml:space="preserve"> or ovum</w:t>
            </w:r>
            <w:r w:rsidR="00114D40">
              <w:rPr>
                <w:rFonts w:ascii="Verdana" w:hAnsi="Verdana" w:cs="Arial"/>
                <w:sz w:val="17"/>
                <w:szCs w:val="17"/>
              </w:rPr>
              <w:t>,</w:t>
            </w:r>
            <w:r w:rsidRPr="004E1AAC">
              <w:rPr>
                <w:rFonts w:ascii="Verdana" w:hAnsi="Verdana" w:cs="Arial"/>
                <w:sz w:val="17"/>
                <w:szCs w:val="17"/>
              </w:rPr>
              <w:t xml:space="preserve"> after ovary releases it</w:t>
            </w:r>
            <w:r w:rsidR="00114D40">
              <w:rPr>
                <w:rFonts w:ascii="Verdana" w:hAnsi="Verdana" w:cs="Arial"/>
                <w:sz w:val="17"/>
                <w:szCs w:val="17"/>
              </w:rPr>
              <w:t>;</w:t>
            </w:r>
            <w:r w:rsidRPr="004E1AAC">
              <w:rPr>
                <w:rFonts w:ascii="Verdana" w:hAnsi="Verdana" w:cs="Arial"/>
                <w:sz w:val="17"/>
                <w:szCs w:val="17"/>
              </w:rPr>
              <w:t xml:space="preserve"> fertilization occurs here</w:t>
            </w:r>
          </w:p>
          <w:p w14:paraId="5EB22059" w14:textId="6A51FFFB" w:rsidR="00897CEA" w:rsidRPr="004E1AAC" w:rsidRDefault="00897CEA" w:rsidP="00897CEA">
            <w:pPr>
              <w:pStyle w:val="ColorfulList-Accent11"/>
              <w:numPr>
                <w:ilvl w:val="3"/>
                <w:numId w:val="40"/>
              </w:numPr>
              <w:autoSpaceDE w:val="0"/>
              <w:autoSpaceDN w:val="0"/>
              <w:adjustRightInd w:val="0"/>
              <w:ind w:left="1327"/>
              <w:rPr>
                <w:rFonts w:ascii="Verdana" w:hAnsi="Verdana" w:cs="Arial"/>
                <w:sz w:val="17"/>
                <w:szCs w:val="17"/>
              </w:rPr>
            </w:pPr>
            <w:r w:rsidRPr="004E1AAC">
              <w:rPr>
                <w:rFonts w:ascii="Verdana" w:hAnsi="Verdana" w:cs="Arial"/>
                <w:b/>
                <w:i/>
                <w:sz w:val="17"/>
                <w:szCs w:val="17"/>
              </w:rPr>
              <w:t>Magnum</w:t>
            </w:r>
            <w:r w:rsidR="00114D40">
              <w:rPr>
                <w:rFonts w:ascii="Verdana" w:hAnsi="Verdana" w:cs="Arial"/>
                <w:sz w:val="17"/>
                <w:szCs w:val="17"/>
              </w:rPr>
              <w:t>:</w:t>
            </w:r>
            <w:r w:rsidRPr="004E1AAC">
              <w:rPr>
                <w:rFonts w:ascii="Verdana" w:hAnsi="Verdana" w:cs="Arial"/>
                <w:sz w:val="17"/>
                <w:szCs w:val="17"/>
              </w:rPr>
              <w:t xml:space="preserve"> the longest portion of the oviduct</w:t>
            </w:r>
            <w:r w:rsidR="00114D40">
              <w:rPr>
                <w:rFonts w:ascii="Verdana" w:hAnsi="Verdana" w:cs="Arial"/>
                <w:sz w:val="17"/>
                <w:szCs w:val="17"/>
              </w:rPr>
              <w:t>;</w:t>
            </w:r>
            <w:r w:rsidRPr="004E1AAC">
              <w:rPr>
                <w:rFonts w:ascii="Verdana" w:hAnsi="Verdana" w:cs="Arial"/>
                <w:sz w:val="17"/>
                <w:szCs w:val="17"/>
              </w:rPr>
              <w:t xml:space="preserve"> produces bulk of albumen also known as the egg white</w:t>
            </w:r>
          </w:p>
          <w:p w14:paraId="728FD15E" w14:textId="66D642EE" w:rsidR="00897CEA" w:rsidRPr="004E1AAC" w:rsidRDefault="00897CEA" w:rsidP="00897CEA">
            <w:pPr>
              <w:pStyle w:val="ColorfulList-Accent11"/>
              <w:numPr>
                <w:ilvl w:val="3"/>
                <w:numId w:val="40"/>
              </w:numPr>
              <w:autoSpaceDE w:val="0"/>
              <w:autoSpaceDN w:val="0"/>
              <w:adjustRightInd w:val="0"/>
              <w:ind w:left="1327"/>
              <w:rPr>
                <w:rFonts w:ascii="Verdana" w:hAnsi="Verdana" w:cs="Arial"/>
                <w:sz w:val="17"/>
                <w:szCs w:val="17"/>
              </w:rPr>
            </w:pPr>
            <w:r w:rsidRPr="004E1AAC">
              <w:rPr>
                <w:rFonts w:ascii="Verdana" w:hAnsi="Verdana" w:cs="Arial"/>
                <w:b/>
                <w:i/>
                <w:sz w:val="17"/>
                <w:szCs w:val="17"/>
              </w:rPr>
              <w:t>Isthmus</w:t>
            </w:r>
            <w:r w:rsidR="00114D40">
              <w:rPr>
                <w:rFonts w:ascii="Verdana" w:hAnsi="Verdana" w:cs="Arial"/>
                <w:sz w:val="17"/>
                <w:szCs w:val="17"/>
              </w:rPr>
              <w:t>:</w:t>
            </w:r>
            <w:r w:rsidRPr="004E1AAC">
              <w:rPr>
                <w:rFonts w:ascii="Verdana" w:hAnsi="Verdana" w:cs="Arial"/>
                <w:sz w:val="17"/>
                <w:szCs w:val="17"/>
              </w:rPr>
              <w:t xml:space="preserve"> inner and outer shell membranes are secreted here.</w:t>
            </w:r>
          </w:p>
          <w:p w14:paraId="125FF797" w14:textId="7B404729" w:rsidR="00897CEA" w:rsidRPr="004E1AAC" w:rsidRDefault="00897CEA" w:rsidP="00897CEA">
            <w:pPr>
              <w:pStyle w:val="ColorfulList-Accent11"/>
              <w:numPr>
                <w:ilvl w:val="3"/>
                <w:numId w:val="40"/>
              </w:numPr>
              <w:ind w:left="1327"/>
              <w:rPr>
                <w:rFonts w:ascii="Verdana" w:hAnsi="Verdana" w:cs="Arial"/>
                <w:sz w:val="17"/>
                <w:szCs w:val="17"/>
              </w:rPr>
            </w:pPr>
            <w:r w:rsidRPr="004E1AAC">
              <w:rPr>
                <w:rFonts w:ascii="Verdana" w:hAnsi="Verdana" w:cs="Arial"/>
                <w:b/>
                <w:i/>
                <w:sz w:val="17"/>
                <w:szCs w:val="17"/>
              </w:rPr>
              <w:t>Uterus</w:t>
            </w:r>
            <w:r w:rsidRPr="004E1AAC">
              <w:rPr>
                <w:rFonts w:ascii="Verdana" w:hAnsi="Verdana" w:cs="Arial"/>
                <w:sz w:val="17"/>
                <w:szCs w:val="17"/>
              </w:rPr>
              <w:t xml:space="preserve"> (Shell Gland)</w:t>
            </w:r>
            <w:bookmarkStart w:id="0" w:name="OLE_LINK1"/>
            <w:r w:rsidR="00114D40">
              <w:rPr>
                <w:rFonts w:ascii="Verdana" w:hAnsi="Verdana" w:cs="Arial"/>
                <w:sz w:val="17"/>
                <w:szCs w:val="17"/>
              </w:rPr>
              <w:t>:</w:t>
            </w:r>
            <w:r w:rsidRPr="004E1AAC">
              <w:rPr>
                <w:rFonts w:ascii="Verdana" w:hAnsi="Verdana" w:cs="Arial"/>
                <w:sz w:val="17"/>
                <w:szCs w:val="17"/>
              </w:rPr>
              <w:t xml:space="preserve"> </w:t>
            </w:r>
            <w:bookmarkEnd w:id="0"/>
            <w:r w:rsidRPr="004E1AAC">
              <w:rPr>
                <w:rFonts w:ascii="Verdana" w:hAnsi="Verdana" w:cs="Arial"/>
                <w:sz w:val="17"/>
                <w:szCs w:val="17"/>
              </w:rPr>
              <w:t>plumps the egg, forms the shell and cuticle (seals pores of the egg shell) and determines the shell pigment</w:t>
            </w:r>
          </w:p>
          <w:p w14:paraId="7D00476E" w14:textId="7CE12FC1" w:rsidR="00114D40" w:rsidRDefault="00897CEA" w:rsidP="00897CEA">
            <w:pPr>
              <w:pStyle w:val="ColorfulList-Accent11"/>
              <w:numPr>
                <w:ilvl w:val="3"/>
                <w:numId w:val="40"/>
              </w:numPr>
              <w:autoSpaceDE w:val="0"/>
              <w:autoSpaceDN w:val="0"/>
              <w:adjustRightInd w:val="0"/>
              <w:ind w:left="1327"/>
              <w:rPr>
                <w:rFonts w:ascii="Verdana" w:hAnsi="Verdana" w:cs="Arial"/>
                <w:sz w:val="17"/>
                <w:szCs w:val="17"/>
              </w:rPr>
            </w:pPr>
            <w:r w:rsidRPr="004E1AAC">
              <w:rPr>
                <w:rFonts w:ascii="Verdana" w:hAnsi="Verdana" w:cs="Arial"/>
                <w:b/>
                <w:i/>
                <w:sz w:val="17"/>
                <w:szCs w:val="17"/>
              </w:rPr>
              <w:t>Vagina</w:t>
            </w:r>
            <w:r w:rsidR="00114D40">
              <w:rPr>
                <w:rFonts w:ascii="Verdana" w:hAnsi="Verdana" w:cs="Arial"/>
                <w:sz w:val="17"/>
                <w:szCs w:val="17"/>
              </w:rPr>
              <w:t>:</w:t>
            </w:r>
            <w:r w:rsidRPr="004E1AAC">
              <w:rPr>
                <w:rFonts w:ascii="Verdana" w:hAnsi="Verdana" w:cs="Arial"/>
                <w:sz w:val="17"/>
                <w:szCs w:val="17"/>
              </w:rPr>
              <w:t xml:space="preserve"> muscular tube through which egg is expelled</w:t>
            </w:r>
            <w:r w:rsidR="00114D40">
              <w:rPr>
                <w:rFonts w:ascii="Verdana" w:hAnsi="Verdana" w:cs="Arial"/>
                <w:sz w:val="17"/>
                <w:szCs w:val="17"/>
              </w:rPr>
              <w:t>;</w:t>
            </w:r>
            <w:r w:rsidRPr="004E1AAC">
              <w:rPr>
                <w:rFonts w:ascii="Verdana" w:hAnsi="Verdana" w:cs="Arial"/>
                <w:sz w:val="17"/>
                <w:szCs w:val="17"/>
              </w:rPr>
              <w:t xml:space="preserve"> semen is stored here in deep tubule glands. </w:t>
            </w:r>
          </w:p>
          <w:p w14:paraId="1A321B26" w14:textId="77777777" w:rsidR="00114D40" w:rsidRDefault="00897CEA" w:rsidP="00114D40">
            <w:pPr>
              <w:pStyle w:val="ColorfulList-Accent11"/>
              <w:numPr>
                <w:ilvl w:val="4"/>
                <w:numId w:val="40"/>
              </w:numPr>
              <w:autoSpaceDE w:val="0"/>
              <w:autoSpaceDN w:val="0"/>
              <w:adjustRightInd w:val="0"/>
              <w:ind w:left="1772"/>
              <w:rPr>
                <w:rFonts w:ascii="Verdana" w:hAnsi="Verdana" w:cs="Arial"/>
                <w:sz w:val="17"/>
                <w:szCs w:val="17"/>
              </w:rPr>
            </w:pPr>
            <w:r w:rsidRPr="004E1AAC">
              <w:rPr>
                <w:rFonts w:ascii="Verdana" w:hAnsi="Verdana" w:cs="Arial"/>
                <w:sz w:val="17"/>
                <w:szCs w:val="17"/>
              </w:rPr>
              <w:t xml:space="preserve">Duration of fertility varies depending on age of hen, semen </w:t>
            </w:r>
            <w:r w:rsidRPr="004E1AAC">
              <w:rPr>
                <w:rFonts w:ascii="Verdana" w:hAnsi="Verdana" w:cs="Arial"/>
                <w:sz w:val="17"/>
                <w:szCs w:val="17"/>
              </w:rPr>
              <w:lastRenderedPageBreak/>
              <w:t xml:space="preserve">quality, number of sperm cells inseminated. </w:t>
            </w:r>
          </w:p>
          <w:p w14:paraId="61BC8C4C" w14:textId="77777777" w:rsidR="00114D40" w:rsidRDefault="00897CEA" w:rsidP="00114D40">
            <w:pPr>
              <w:pStyle w:val="ColorfulList-Accent11"/>
              <w:numPr>
                <w:ilvl w:val="4"/>
                <w:numId w:val="40"/>
              </w:numPr>
              <w:autoSpaceDE w:val="0"/>
              <w:autoSpaceDN w:val="0"/>
              <w:adjustRightInd w:val="0"/>
              <w:ind w:left="1772"/>
              <w:rPr>
                <w:rFonts w:ascii="Verdana" w:hAnsi="Verdana" w:cs="Arial"/>
                <w:sz w:val="17"/>
                <w:szCs w:val="17"/>
              </w:rPr>
            </w:pPr>
            <w:r w:rsidRPr="004E1AAC">
              <w:rPr>
                <w:rFonts w:ascii="Verdana" w:hAnsi="Verdana" w:cs="Arial"/>
                <w:sz w:val="17"/>
                <w:szCs w:val="17"/>
              </w:rPr>
              <w:t xml:space="preserve">Sperm is released from the sperm storage tubule. </w:t>
            </w:r>
          </w:p>
          <w:p w14:paraId="06AA19D3" w14:textId="0F483F99" w:rsidR="00897CEA" w:rsidRPr="004E1AAC" w:rsidRDefault="00897CEA" w:rsidP="008C5D18">
            <w:pPr>
              <w:pStyle w:val="ColorfulList-Accent11"/>
              <w:numPr>
                <w:ilvl w:val="4"/>
                <w:numId w:val="40"/>
              </w:numPr>
              <w:autoSpaceDE w:val="0"/>
              <w:autoSpaceDN w:val="0"/>
              <w:adjustRightInd w:val="0"/>
              <w:ind w:left="1772"/>
              <w:rPr>
                <w:rFonts w:ascii="Verdana" w:hAnsi="Verdana" w:cs="Arial"/>
                <w:sz w:val="17"/>
                <w:szCs w:val="17"/>
              </w:rPr>
            </w:pPr>
            <w:r w:rsidRPr="004E1AAC">
              <w:rPr>
                <w:rFonts w:ascii="Verdana" w:hAnsi="Verdana" w:cs="Arial"/>
                <w:sz w:val="17"/>
                <w:szCs w:val="17"/>
              </w:rPr>
              <w:t>As egg is laid, the sperm is aided by contraction of tract by squeezing and natural migration up to fertilize another egg. Sperm will also steadily be released without tract contractions.</w:t>
            </w:r>
          </w:p>
          <w:p w14:paraId="46AD6F72" w14:textId="65F1FF04" w:rsidR="00897CEA" w:rsidRPr="004E1AAC" w:rsidRDefault="00897CEA" w:rsidP="00D01D48">
            <w:pPr>
              <w:pStyle w:val="ColorfulList-Accent11"/>
              <w:numPr>
                <w:ilvl w:val="1"/>
                <w:numId w:val="40"/>
              </w:numPr>
              <w:ind w:left="787"/>
              <w:rPr>
                <w:rFonts w:ascii="Verdana" w:hAnsi="Verdana" w:cs="Arial"/>
                <w:sz w:val="17"/>
                <w:szCs w:val="17"/>
              </w:rPr>
            </w:pPr>
            <w:r w:rsidRPr="004E1AAC">
              <w:rPr>
                <w:rFonts w:ascii="Verdana" w:hAnsi="Verdana" w:cs="Arial"/>
                <w:sz w:val="17"/>
                <w:szCs w:val="17"/>
              </w:rPr>
              <w:t>Cloaca</w:t>
            </w:r>
            <w:r w:rsidR="00114D40">
              <w:rPr>
                <w:rFonts w:ascii="Verdana" w:hAnsi="Verdana" w:cs="Arial"/>
                <w:sz w:val="17"/>
                <w:szCs w:val="17"/>
              </w:rPr>
              <w:t>:</w:t>
            </w:r>
            <w:r w:rsidRPr="004E1AAC">
              <w:rPr>
                <w:rFonts w:ascii="Verdana" w:hAnsi="Verdana" w:cs="Arial"/>
                <w:sz w:val="17"/>
                <w:szCs w:val="17"/>
              </w:rPr>
              <w:t xml:space="preserve"> Also known as the vestibule. The cloaca is the common chamber through which the egg passes and is also responsible for the expulsion of feces and urine.</w:t>
            </w:r>
          </w:p>
          <w:p w14:paraId="0699404F" w14:textId="0FD118B1" w:rsidR="00897CEA" w:rsidRPr="004E1AAC" w:rsidRDefault="00897CEA" w:rsidP="00D01D48">
            <w:pPr>
              <w:pStyle w:val="ColorfulList-Accent11"/>
              <w:numPr>
                <w:ilvl w:val="1"/>
                <w:numId w:val="40"/>
              </w:numPr>
              <w:ind w:left="787"/>
              <w:rPr>
                <w:rFonts w:ascii="Verdana" w:hAnsi="Verdana" w:cs="Arial"/>
                <w:sz w:val="17"/>
                <w:szCs w:val="17"/>
              </w:rPr>
            </w:pPr>
            <w:r w:rsidRPr="004E1AAC">
              <w:rPr>
                <w:rFonts w:ascii="Verdana" w:hAnsi="Verdana" w:cs="Arial"/>
                <w:sz w:val="17"/>
                <w:szCs w:val="17"/>
              </w:rPr>
              <w:t>Vent</w:t>
            </w:r>
            <w:r w:rsidR="00114D40">
              <w:rPr>
                <w:rFonts w:ascii="Verdana" w:hAnsi="Verdana" w:cs="Arial"/>
                <w:sz w:val="17"/>
                <w:szCs w:val="17"/>
              </w:rPr>
              <w:t>:</w:t>
            </w:r>
            <w:r w:rsidRPr="004E1AAC">
              <w:rPr>
                <w:rFonts w:ascii="Verdana" w:hAnsi="Verdana" w:cs="Arial"/>
                <w:sz w:val="17"/>
                <w:szCs w:val="17"/>
              </w:rPr>
              <w:t xml:space="preserve"> the exterior opening through which passage occurs from the digestive system, the urinary tract and the reproductive tract.</w:t>
            </w:r>
          </w:p>
          <w:p w14:paraId="4044CCA6" w14:textId="77777777" w:rsidR="00897CEA" w:rsidRPr="004E1AAC" w:rsidRDefault="00897CEA" w:rsidP="00D01D48">
            <w:pPr>
              <w:numPr>
                <w:ilvl w:val="0"/>
                <w:numId w:val="40"/>
              </w:numPr>
              <w:autoSpaceDE w:val="0"/>
              <w:autoSpaceDN w:val="0"/>
              <w:adjustRightInd w:val="0"/>
              <w:ind w:left="427" w:hanging="383"/>
              <w:rPr>
                <w:rFonts w:ascii="Verdana" w:hAnsi="Verdana" w:cs="Arial"/>
                <w:sz w:val="17"/>
                <w:szCs w:val="17"/>
              </w:rPr>
            </w:pPr>
            <w:r w:rsidRPr="004E1AAC">
              <w:rPr>
                <w:rFonts w:ascii="Verdana" w:hAnsi="Verdana" w:cs="Arial"/>
                <w:sz w:val="17"/>
                <w:szCs w:val="17"/>
              </w:rPr>
              <w:t xml:space="preserve">The reproductive system in a male turkey, also called a tom, contains several interconnected parts that must all work together in order to have successful mating. </w:t>
            </w:r>
            <w:r w:rsidRPr="004E1AAC">
              <w:rPr>
                <w:rFonts w:ascii="Verdana" w:hAnsi="Verdana" w:cs="Arial"/>
                <w:sz w:val="17"/>
                <w:szCs w:val="17"/>
              </w:rPr>
              <w:tab/>
            </w:r>
          </w:p>
          <w:p w14:paraId="2A6BCDC1" w14:textId="77777777" w:rsidR="00897CEA" w:rsidRPr="004E1AAC" w:rsidRDefault="00897CEA" w:rsidP="00D01D48">
            <w:pPr>
              <w:numPr>
                <w:ilvl w:val="0"/>
                <w:numId w:val="40"/>
              </w:numPr>
              <w:autoSpaceDE w:val="0"/>
              <w:autoSpaceDN w:val="0"/>
              <w:adjustRightInd w:val="0"/>
              <w:ind w:left="427" w:hanging="383"/>
              <w:rPr>
                <w:rFonts w:ascii="Verdana" w:hAnsi="Verdana" w:cs="Arial"/>
                <w:sz w:val="17"/>
                <w:szCs w:val="17"/>
              </w:rPr>
            </w:pPr>
            <w:r w:rsidRPr="004E1AAC">
              <w:rPr>
                <w:rFonts w:ascii="Verdana" w:hAnsi="Verdana" w:cs="Arial"/>
                <w:sz w:val="17"/>
                <w:szCs w:val="17"/>
              </w:rPr>
              <w:t>Some of the major organs found in the reproductive system of a tom are:</w:t>
            </w:r>
          </w:p>
          <w:p w14:paraId="04C1299A" w14:textId="4C08498E" w:rsidR="00897CEA" w:rsidRPr="004E1AAC" w:rsidRDefault="00897CEA" w:rsidP="00D01D48">
            <w:pPr>
              <w:numPr>
                <w:ilvl w:val="1"/>
                <w:numId w:val="40"/>
              </w:numPr>
              <w:autoSpaceDE w:val="0"/>
              <w:autoSpaceDN w:val="0"/>
              <w:adjustRightInd w:val="0"/>
              <w:ind w:left="787"/>
              <w:rPr>
                <w:rFonts w:ascii="Verdana" w:hAnsi="Verdana" w:cs="Arial"/>
                <w:sz w:val="17"/>
                <w:szCs w:val="17"/>
              </w:rPr>
            </w:pPr>
            <w:r w:rsidRPr="004E1AAC">
              <w:rPr>
                <w:rFonts w:ascii="Verdana" w:hAnsi="Verdana" w:cs="Arial"/>
                <w:b/>
                <w:i/>
                <w:sz w:val="17"/>
                <w:szCs w:val="17"/>
              </w:rPr>
              <w:t>Testes</w:t>
            </w:r>
            <w:r w:rsidR="00114D40">
              <w:rPr>
                <w:rFonts w:ascii="Verdana" w:hAnsi="Verdana" w:cs="Arial"/>
                <w:sz w:val="17"/>
                <w:szCs w:val="17"/>
              </w:rPr>
              <w:t>:</w:t>
            </w:r>
            <w:r w:rsidRPr="004E1AAC">
              <w:rPr>
                <w:rFonts w:ascii="Verdana" w:hAnsi="Verdana" w:cs="Arial"/>
                <w:sz w:val="17"/>
                <w:szCs w:val="17"/>
              </w:rPr>
              <w:t xml:space="preserve"> Inside the body and attached in the middle of the back</w:t>
            </w:r>
            <w:r w:rsidR="00114D40">
              <w:rPr>
                <w:rFonts w:ascii="Verdana" w:hAnsi="Verdana" w:cs="Arial"/>
                <w:sz w:val="17"/>
                <w:szCs w:val="17"/>
              </w:rPr>
              <w:t>;</w:t>
            </w:r>
            <w:r w:rsidRPr="004E1AAC">
              <w:rPr>
                <w:rFonts w:ascii="Verdana" w:hAnsi="Verdana" w:cs="Arial"/>
                <w:sz w:val="17"/>
                <w:szCs w:val="17"/>
              </w:rPr>
              <w:t xml:space="preserve"> shaped like beans with a cream color in immature birds and white in mature birds; produces semen, which is a combination of spermatozoa and seminal plasma</w:t>
            </w:r>
          </w:p>
          <w:p w14:paraId="0165AD2D" w14:textId="74FA9ABC" w:rsidR="00897CEA" w:rsidRPr="004E1AAC" w:rsidRDefault="00897CEA" w:rsidP="00D01D48">
            <w:pPr>
              <w:numPr>
                <w:ilvl w:val="1"/>
                <w:numId w:val="40"/>
              </w:numPr>
              <w:autoSpaceDE w:val="0"/>
              <w:autoSpaceDN w:val="0"/>
              <w:adjustRightInd w:val="0"/>
              <w:ind w:left="787"/>
              <w:rPr>
                <w:rFonts w:ascii="Verdana" w:hAnsi="Verdana" w:cs="Arial"/>
                <w:sz w:val="17"/>
                <w:szCs w:val="17"/>
              </w:rPr>
            </w:pPr>
            <w:r w:rsidRPr="004E1AAC">
              <w:rPr>
                <w:rFonts w:ascii="Verdana" w:hAnsi="Verdana" w:cs="Arial"/>
                <w:sz w:val="17"/>
                <w:szCs w:val="17"/>
              </w:rPr>
              <w:t>Sperm production increases when light increases (</w:t>
            </w:r>
            <w:r w:rsidR="00114D40">
              <w:rPr>
                <w:rFonts w:ascii="Verdana" w:hAnsi="Verdana" w:cs="Arial"/>
                <w:sz w:val="17"/>
                <w:szCs w:val="17"/>
              </w:rPr>
              <w:t>s</w:t>
            </w:r>
            <w:r w:rsidRPr="004E1AAC">
              <w:rPr>
                <w:rFonts w:ascii="Verdana" w:hAnsi="Verdana" w:cs="Arial"/>
                <w:sz w:val="17"/>
                <w:szCs w:val="17"/>
              </w:rPr>
              <w:t>pring).</w:t>
            </w:r>
          </w:p>
          <w:p w14:paraId="34B13B9D" w14:textId="4D0F17D5" w:rsidR="00897CEA" w:rsidRPr="004E1AAC" w:rsidRDefault="00897CEA" w:rsidP="00D01D48">
            <w:pPr>
              <w:numPr>
                <w:ilvl w:val="1"/>
                <w:numId w:val="40"/>
              </w:numPr>
              <w:autoSpaceDE w:val="0"/>
              <w:autoSpaceDN w:val="0"/>
              <w:adjustRightInd w:val="0"/>
              <w:ind w:left="787"/>
              <w:rPr>
                <w:rFonts w:ascii="Verdana" w:hAnsi="Verdana" w:cs="Arial"/>
                <w:sz w:val="17"/>
                <w:szCs w:val="17"/>
              </w:rPr>
            </w:pPr>
            <w:r w:rsidRPr="004E1AAC">
              <w:rPr>
                <w:rFonts w:ascii="Verdana" w:hAnsi="Verdana" w:cs="Arial"/>
                <w:sz w:val="17"/>
                <w:szCs w:val="17"/>
              </w:rPr>
              <w:t>Sperm production decreases when light decreases (</w:t>
            </w:r>
            <w:r w:rsidR="00114D40">
              <w:rPr>
                <w:rFonts w:ascii="Verdana" w:hAnsi="Verdana" w:cs="Arial"/>
                <w:sz w:val="17"/>
                <w:szCs w:val="17"/>
              </w:rPr>
              <w:t>a</w:t>
            </w:r>
            <w:r w:rsidRPr="004E1AAC">
              <w:rPr>
                <w:rFonts w:ascii="Verdana" w:hAnsi="Verdana" w:cs="Arial"/>
                <w:sz w:val="17"/>
                <w:szCs w:val="17"/>
              </w:rPr>
              <w:t>utumn).</w:t>
            </w:r>
          </w:p>
          <w:p w14:paraId="0E48CC95" w14:textId="6B42EED8" w:rsidR="00897CEA" w:rsidRPr="004E1AAC" w:rsidRDefault="00897CEA" w:rsidP="00D01D48">
            <w:pPr>
              <w:numPr>
                <w:ilvl w:val="1"/>
                <w:numId w:val="40"/>
              </w:numPr>
              <w:autoSpaceDE w:val="0"/>
              <w:autoSpaceDN w:val="0"/>
              <w:adjustRightInd w:val="0"/>
              <w:ind w:left="787"/>
              <w:rPr>
                <w:rFonts w:ascii="Verdana" w:hAnsi="Verdana" w:cs="Arial"/>
                <w:sz w:val="17"/>
                <w:szCs w:val="17"/>
              </w:rPr>
            </w:pPr>
            <w:r w:rsidRPr="004E1AAC">
              <w:rPr>
                <w:rFonts w:ascii="Verdana" w:hAnsi="Verdana" w:cs="Arial"/>
                <w:sz w:val="17"/>
                <w:szCs w:val="17"/>
              </w:rPr>
              <w:t>Sperm is long</w:t>
            </w:r>
            <w:r w:rsidR="00114D40">
              <w:rPr>
                <w:rFonts w:ascii="Verdana" w:hAnsi="Verdana" w:cs="Arial"/>
                <w:sz w:val="17"/>
                <w:szCs w:val="17"/>
              </w:rPr>
              <w:t xml:space="preserve"> and</w:t>
            </w:r>
            <w:r w:rsidRPr="004E1AAC">
              <w:rPr>
                <w:rFonts w:ascii="Verdana" w:hAnsi="Verdana" w:cs="Arial"/>
                <w:sz w:val="17"/>
                <w:szCs w:val="17"/>
              </w:rPr>
              <w:t xml:space="preserve"> torpedo shaped</w:t>
            </w:r>
          </w:p>
          <w:p w14:paraId="19DD273E" w14:textId="77777777" w:rsidR="00897CEA" w:rsidRPr="004E1AAC" w:rsidRDefault="00897CEA" w:rsidP="00D01D48">
            <w:pPr>
              <w:numPr>
                <w:ilvl w:val="1"/>
                <w:numId w:val="40"/>
              </w:numPr>
              <w:autoSpaceDE w:val="0"/>
              <w:autoSpaceDN w:val="0"/>
              <w:adjustRightInd w:val="0"/>
              <w:ind w:left="787"/>
              <w:rPr>
                <w:rFonts w:ascii="Verdana" w:hAnsi="Verdana" w:cs="Arial"/>
                <w:sz w:val="17"/>
                <w:szCs w:val="17"/>
              </w:rPr>
            </w:pPr>
            <w:r w:rsidRPr="004E1AAC">
              <w:rPr>
                <w:rFonts w:ascii="Verdana" w:hAnsi="Verdana" w:cs="Arial"/>
                <w:sz w:val="17"/>
                <w:szCs w:val="17"/>
              </w:rPr>
              <w:t>Vas Deferens</w:t>
            </w:r>
          </w:p>
          <w:p w14:paraId="54372CB5" w14:textId="01D1C5D7" w:rsidR="00897CEA" w:rsidRPr="004E1AAC" w:rsidRDefault="00897CEA" w:rsidP="00897CEA">
            <w:pPr>
              <w:numPr>
                <w:ilvl w:val="2"/>
                <w:numId w:val="40"/>
              </w:numPr>
              <w:autoSpaceDE w:val="0"/>
              <w:autoSpaceDN w:val="0"/>
              <w:adjustRightInd w:val="0"/>
              <w:ind w:left="1057"/>
              <w:rPr>
                <w:rFonts w:ascii="Verdana" w:hAnsi="Verdana" w:cs="Arial"/>
                <w:sz w:val="17"/>
                <w:szCs w:val="17"/>
              </w:rPr>
            </w:pPr>
            <w:r w:rsidRPr="004E1AAC">
              <w:rPr>
                <w:rFonts w:ascii="Verdana" w:hAnsi="Verdana" w:cs="Arial"/>
                <w:sz w:val="17"/>
                <w:szCs w:val="17"/>
              </w:rPr>
              <w:t>Transports semen</w:t>
            </w:r>
          </w:p>
          <w:p w14:paraId="63BB0045" w14:textId="679F75D6" w:rsidR="00897CEA" w:rsidRPr="004E1AAC" w:rsidRDefault="00897CEA" w:rsidP="00897CEA">
            <w:pPr>
              <w:numPr>
                <w:ilvl w:val="2"/>
                <w:numId w:val="40"/>
              </w:numPr>
              <w:autoSpaceDE w:val="0"/>
              <w:autoSpaceDN w:val="0"/>
              <w:adjustRightInd w:val="0"/>
              <w:ind w:left="1057"/>
              <w:rPr>
                <w:rFonts w:ascii="Verdana" w:hAnsi="Verdana" w:cs="Arial"/>
                <w:sz w:val="17"/>
                <w:szCs w:val="17"/>
              </w:rPr>
            </w:pPr>
            <w:r w:rsidRPr="004E1AAC">
              <w:rPr>
                <w:rFonts w:ascii="Verdana" w:hAnsi="Verdana" w:cs="Arial"/>
                <w:sz w:val="17"/>
                <w:szCs w:val="17"/>
              </w:rPr>
              <w:t>Semen matures here</w:t>
            </w:r>
          </w:p>
          <w:p w14:paraId="1806376D" w14:textId="6B787D71" w:rsidR="00897CEA" w:rsidRPr="004E1AAC" w:rsidRDefault="00897CEA" w:rsidP="00897CEA">
            <w:pPr>
              <w:numPr>
                <w:ilvl w:val="2"/>
                <w:numId w:val="40"/>
              </w:numPr>
              <w:autoSpaceDE w:val="0"/>
              <w:autoSpaceDN w:val="0"/>
              <w:adjustRightInd w:val="0"/>
              <w:ind w:left="1057"/>
              <w:rPr>
                <w:rFonts w:ascii="Verdana" w:hAnsi="Verdana" w:cs="Arial"/>
                <w:sz w:val="17"/>
                <w:szCs w:val="17"/>
              </w:rPr>
            </w:pPr>
            <w:r w:rsidRPr="004E1AAC">
              <w:rPr>
                <w:rFonts w:ascii="Verdana" w:hAnsi="Verdana" w:cs="Arial"/>
                <w:sz w:val="17"/>
                <w:szCs w:val="17"/>
              </w:rPr>
              <w:t>Storage of semen before ejaculation</w:t>
            </w:r>
          </w:p>
          <w:p w14:paraId="41891AB4" w14:textId="77777777" w:rsidR="00897CEA" w:rsidRPr="004E1AAC" w:rsidRDefault="00897CEA" w:rsidP="00897CEA">
            <w:pPr>
              <w:numPr>
                <w:ilvl w:val="2"/>
                <w:numId w:val="40"/>
              </w:numPr>
              <w:autoSpaceDE w:val="0"/>
              <w:autoSpaceDN w:val="0"/>
              <w:adjustRightInd w:val="0"/>
              <w:ind w:left="1057"/>
              <w:rPr>
                <w:rFonts w:ascii="Verdana" w:hAnsi="Verdana" w:cs="Arial"/>
                <w:sz w:val="17"/>
                <w:szCs w:val="17"/>
              </w:rPr>
            </w:pPr>
            <w:r w:rsidRPr="004E1AAC">
              <w:rPr>
                <w:rFonts w:ascii="Verdana" w:hAnsi="Verdana" w:cs="Arial"/>
                <w:sz w:val="17"/>
                <w:szCs w:val="17"/>
              </w:rPr>
              <w:t>Unejaculated semen is broken down and reabsorbed here.</w:t>
            </w:r>
          </w:p>
          <w:p w14:paraId="43D23785" w14:textId="77777777" w:rsidR="00897CEA" w:rsidRPr="004E1AAC" w:rsidRDefault="00897CEA" w:rsidP="00D01D48">
            <w:pPr>
              <w:numPr>
                <w:ilvl w:val="1"/>
                <w:numId w:val="40"/>
              </w:numPr>
              <w:autoSpaceDE w:val="0"/>
              <w:autoSpaceDN w:val="0"/>
              <w:adjustRightInd w:val="0"/>
              <w:ind w:left="787"/>
              <w:rPr>
                <w:rFonts w:ascii="Verdana" w:hAnsi="Verdana" w:cs="Arial"/>
                <w:sz w:val="17"/>
                <w:szCs w:val="17"/>
              </w:rPr>
            </w:pPr>
            <w:r w:rsidRPr="004E1AAC">
              <w:rPr>
                <w:rFonts w:ascii="Verdana" w:hAnsi="Verdana" w:cs="Arial"/>
                <w:sz w:val="17"/>
                <w:szCs w:val="17"/>
              </w:rPr>
              <w:t>Cloaca</w:t>
            </w:r>
          </w:p>
          <w:p w14:paraId="72A8B1C5" w14:textId="77777777" w:rsidR="00897CEA" w:rsidRPr="004E1AAC" w:rsidRDefault="00897CEA" w:rsidP="00D01D48">
            <w:pPr>
              <w:numPr>
                <w:ilvl w:val="2"/>
                <w:numId w:val="40"/>
              </w:numPr>
              <w:autoSpaceDE w:val="0"/>
              <w:autoSpaceDN w:val="0"/>
              <w:adjustRightInd w:val="0"/>
              <w:ind w:left="1057"/>
              <w:rPr>
                <w:rFonts w:ascii="Verdana" w:hAnsi="Verdana" w:cs="Arial"/>
                <w:sz w:val="17"/>
                <w:szCs w:val="17"/>
              </w:rPr>
            </w:pPr>
            <w:r w:rsidRPr="004E1AAC">
              <w:rPr>
                <w:rFonts w:ascii="Verdana" w:hAnsi="Verdana" w:cs="Arial"/>
                <w:sz w:val="17"/>
                <w:szCs w:val="17"/>
              </w:rPr>
              <w:t>End of the reproductive tract where the sperm exits the body of the tom.</w:t>
            </w:r>
          </w:p>
          <w:p w14:paraId="4CB8C535" w14:textId="77777777" w:rsidR="00897CEA" w:rsidRPr="004E1AAC" w:rsidRDefault="00897CEA" w:rsidP="00D01D48">
            <w:pPr>
              <w:numPr>
                <w:ilvl w:val="1"/>
                <w:numId w:val="40"/>
              </w:numPr>
              <w:autoSpaceDE w:val="0"/>
              <w:autoSpaceDN w:val="0"/>
              <w:adjustRightInd w:val="0"/>
              <w:ind w:left="787"/>
              <w:rPr>
                <w:rFonts w:ascii="Verdana" w:hAnsi="Verdana" w:cs="Arial"/>
                <w:sz w:val="17"/>
                <w:szCs w:val="17"/>
              </w:rPr>
            </w:pPr>
            <w:r w:rsidRPr="004E1AAC">
              <w:rPr>
                <w:rFonts w:ascii="Verdana" w:hAnsi="Verdana" w:cs="Arial"/>
                <w:sz w:val="17"/>
                <w:szCs w:val="17"/>
              </w:rPr>
              <w:t>Papilla of the ductus deferens</w:t>
            </w:r>
          </w:p>
          <w:p w14:paraId="677258CB" w14:textId="7B0C58B4" w:rsidR="00897CEA" w:rsidRPr="004E1AAC" w:rsidRDefault="00897CEA" w:rsidP="00897CEA">
            <w:pPr>
              <w:numPr>
                <w:ilvl w:val="2"/>
                <w:numId w:val="40"/>
              </w:numPr>
              <w:autoSpaceDE w:val="0"/>
              <w:autoSpaceDN w:val="0"/>
              <w:adjustRightInd w:val="0"/>
              <w:ind w:left="1057"/>
              <w:rPr>
                <w:rFonts w:ascii="Verdana" w:hAnsi="Verdana" w:cs="Arial"/>
                <w:sz w:val="17"/>
                <w:szCs w:val="17"/>
              </w:rPr>
            </w:pPr>
            <w:r w:rsidRPr="004E1AAC">
              <w:rPr>
                <w:rFonts w:ascii="Verdana" w:hAnsi="Verdana" w:cs="Arial"/>
                <w:sz w:val="17"/>
                <w:szCs w:val="17"/>
              </w:rPr>
              <w:t xml:space="preserve">Organ in the wall of the </w:t>
            </w:r>
            <w:r w:rsidR="00715CEE">
              <w:rPr>
                <w:rFonts w:ascii="Verdana" w:hAnsi="Verdana" w:cs="Arial"/>
                <w:sz w:val="17"/>
                <w:szCs w:val="17"/>
              </w:rPr>
              <w:t>c</w:t>
            </w:r>
            <w:r w:rsidRPr="004E1AAC">
              <w:rPr>
                <w:rFonts w:ascii="Verdana" w:hAnsi="Verdana" w:cs="Arial"/>
                <w:sz w:val="17"/>
                <w:szCs w:val="17"/>
              </w:rPr>
              <w:t xml:space="preserve">loaca that distributes semen onto the </w:t>
            </w:r>
            <w:r w:rsidR="00715CEE">
              <w:rPr>
                <w:rFonts w:ascii="Verdana" w:hAnsi="Verdana" w:cs="Arial"/>
                <w:sz w:val="17"/>
                <w:szCs w:val="17"/>
              </w:rPr>
              <w:t>p</w:t>
            </w:r>
            <w:r w:rsidRPr="004E1AAC">
              <w:rPr>
                <w:rFonts w:ascii="Verdana" w:hAnsi="Verdana" w:cs="Arial"/>
                <w:sz w:val="17"/>
                <w:szCs w:val="17"/>
              </w:rPr>
              <w:t>hallus.</w:t>
            </w:r>
          </w:p>
          <w:p w14:paraId="28C55C15" w14:textId="77777777" w:rsidR="00897CEA" w:rsidRPr="004E1AAC" w:rsidRDefault="00897CEA" w:rsidP="00897CEA">
            <w:pPr>
              <w:numPr>
                <w:ilvl w:val="2"/>
                <w:numId w:val="40"/>
              </w:numPr>
              <w:autoSpaceDE w:val="0"/>
              <w:autoSpaceDN w:val="0"/>
              <w:adjustRightInd w:val="0"/>
              <w:ind w:left="1057"/>
              <w:rPr>
                <w:rFonts w:ascii="Verdana" w:hAnsi="Verdana" w:cs="Arial"/>
                <w:sz w:val="17"/>
                <w:szCs w:val="17"/>
              </w:rPr>
            </w:pPr>
            <w:r w:rsidRPr="004E1AAC">
              <w:rPr>
                <w:rFonts w:ascii="Verdana" w:hAnsi="Verdana" w:cs="Arial"/>
                <w:sz w:val="17"/>
                <w:szCs w:val="17"/>
              </w:rPr>
              <w:t xml:space="preserve">The phallus then puts the sperm onto the hen’s reproductive tract. </w:t>
            </w:r>
          </w:p>
          <w:p w14:paraId="366A6088" w14:textId="77777777" w:rsidR="00897CEA" w:rsidRDefault="00897CEA" w:rsidP="00897CEA">
            <w:pPr>
              <w:pStyle w:val="FFABody"/>
            </w:pPr>
          </w:p>
        </w:tc>
        <w:tc>
          <w:tcPr>
            <w:tcW w:w="5035" w:type="dxa"/>
          </w:tcPr>
          <w:p w14:paraId="7759CEAE" w14:textId="05F7C88E" w:rsidR="00897CEA" w:rsidRDefault="00897CEA" w:rsidP="008C5D18">
            <w:pPr>
              <w:pStyle w:val="FFASub1"/>
            </w:pPr>
            <w:r w:rsidRPr="00D01D48">
              <w:lastRenderedPageBreak/>
              <w:t>Activity 1</w:t>
            </w:r>
            <w:r>
              <w:t>:</w:t>
            </w:r>
          </w:p>
          <w:p w14:paraId="0DD590B5" w14:textId="551D2E2B" w:rsidR="002B6691" w:rsidRDefault="002B6691" w:rsidP="00897CEA">
            <w:pPr>
              <w:pStyle w:val="FFABody"/>
            </w:pPr>
          </w:p>
          <w:p w14:paraId="5B810D39" w14:textId="149A04AB" w:rsidR="002B6691" w:rsidRDefault="008C2DC8" w:rsidP="00897CEA">
            <w:pPr>
              <w:pStyle w:val="FFABody"/>
            </w:pPr>
            <w:r w:rsidRPr="008C2DC8">
              <w:t xml:space="preserve">After </w:t>
            </w:r>
            <w:r>
              <w:t>direct</w:t>
            </w:r>
            <w:r w:rsidRPr="008C2DC8">
              <w:t xml:space="preserve"> instruction, </w:t>
            </w:r>
            <w:r w:rsidR="00883DED">
              <w:t>h</w:t>
            </w:r>
            <w:r>
              <w:t>ave students work in pairs to create models of the male and female reproductive systems using the “</w:t>
            </w:r>
            <w:hyperlink w:anchor="repro_project" w:history="1">
              <w:r w:rsidRPr="002D3D6C">
                <w:rPr>
                  <w:rStyle w:val="Hyperlink"/>
                </w:rPr>
                <w:t>Reproductive Systems Project Guide</w:t>
              </w:r>
            </w:hyperlink>
            <w:r>
              <w:t xml:space="preserve">” </w:t>
            </w:r>
            <w:r w:rsidR="002D3D6C">
              <w:t>worksheet and “</w:t>
            </w:r>
            <w:hyperlink w:anchor="repro_project_rubric" w:history="1">
              <w:r w:rsidR="002D3D6C" w:rsidRPr="002D3D6C">
                <w:rPr>
                  <w:rStyle w:val="Hyperlink"/>
                </w:rPr>
                <w:t>Reproductive Systems Project Rubric</w:t>
              </w:r>
            </w:hyperlink>
            <w:r>
              <w:t>.</w:t>
            </w:r>
            <w:r w:rsidR="002D3D6C">
              <w:t>”</w:t>
            </w:r>
            <w:r>
              <w:t xml:space="preserve"> </w:t>
            </w:r>
          </w:p>
          <w:p w14:paraId="5FDF5F39" w14:textId="11E55459" w:rsidR="008C2DC8" w:rsidRDefault="008C2DC8" w:rsidP="008C2DC8">
            <w:pPr>
              <w:pStyle w:val="FFABody"/>
              <w:numPr>
                <w:ilvl w:val="0"/>
                <w:numId w:val="47"/>
              </w:numPr>
            </w:pPr>
            <w:r>
              <w:t>For this activity</w:t>
            </w:r>
            <w:r w:rsidR="00715CEE">
              <w:t>,</w:t>
            </w:r>
            <w:r>
              <w:t xml:space="preserve"> you can determine what media you would</w:t>
            </w:r>
            <w:r w:rsidR="00883DED">
              <w:t xml:space="preserve"> like</w:t>
            </w:r>
            <w:r>
              <w:t xml:space="preserve"> your students to use.  Some options include </w:t>
            </w:r>
            <w:r w:rsidR="00715CEE">
              <w:t>P</w:t>
            </w:r>
            <w:r>
              <w:t>lay-</w:t>
            </w:r>
            <w:r w:rsidR="00715CEE">
              <w:t>D</w:t>
            </w:r>
            <w:r>
              <w:t>oh, modeling clay, craft supplies, candy.</w:t>
            </w:r>
            <w:r w:rsidR="00883DED">
              <w:t xml:space="preserve"> If those items aren’t available</w:t>
            </w:r>
            <w:r w:rsidR="00715CEE">
              <w:t>,</w:t>
            </w:r>
            <w:r w:rsidR="00883DED">
              <w:t xml:space="preserve"> they can </w:t>
            </w:r>
            <w:r w:rsidR="00715CEE">
              <w:t xml:space="preserve">use </w:t>
            </w:r>
            <w:r w:rsidR="00883DED">
              <w:t>paper and markers.</w:t>
            </w:r>
          </w:p>
          <w:p w14:paraId="199483F8" w14:textId="77777777" w:rsidR="00883DED" w:rsidRDefault="00883DED" w:rsidP="00883DED">
            <w:pPr>
              <w:pStyle w:val="FFABody"/>
              <w:ind w:left="720"/>
            </w:pPr>
          </w:p>
          <w:p w14:paraId="4B5ADD0D" w14:textId="2A6F909C" w:rsidR="00C84DAF" w:rsidRDefault="00883DED" w:rsidP="00897CEA">
            <w:pPr>
              <w:pStyle w:val="FFABody"/>
            </w:pPr>
            <w:r>
              <w:t>Students will utilize the media you select to design their models. They will label each part and complete the worksheet to identif</w:t>
            </w:r>
            <w:r w:rsidR="00715CEE">
              <w:t>y</w:t>
            </w:r>
            <w:r>
              <w:t xml:space="preserve"> their functions.</w:t>
            </w:r>
          </w:p>
          <w:p w14:paraId="706990E4" w14:textId="77777777" w:rsidR="00883DED" w:rsidRDefault="00883DED" w:rsidP="00897CEA">
            <w:pPr>
              <w:pStyle w:val="FFABody"/>
            </w:pPr>
          </w:p>
          <w:p w14:paraId="62B7AB48" w14:textId="77777777" w:rsidR="00340188" w:rsidRDefault="00340188" w:rsidP="00340188">
            <w:pPr>
              <w:pStyle w:val="FFABody"/>
            </w:pPr>
          </w:p>
          <w:p w14:paraId="2A05FF26" w14:textId="44979339" w:rsidR="00340188" w:rsidRDefault="00340188" w:rsidP="00106115">
            <w:pPr>
              <w:pStyle w:val="FFABody"/>
            </w:pPr>
          </w:p>
        </w:tc>
      </w:tr>
    </w:tbl>
    <w:p w14:paraId="5C995757" w14:textId="42CA3748" w:rsidR="007A3D86" w:rsidRDefault="001A3DB4" w:rsidP="00897CEA">
      <w:pPr>
        <w:pStyle w:val="FFABody"/>
        <w:ind w:left="720"/>
      </w:pPr>
      <w:r w:rsidRPr="001A3DB4">
        <w:t xml:space="preserve"> </w:t>
      </w:r>
    </w:p>
    <w:p w14:paraId="795E68D4" w14:textId="7B181CB7" w:rsidR="00D01D48" w:rsidRPr="008C5D18" w:rsidRDefault="00D01D48" w:rsidP="00D01D48">
      <w:pPr>
        <w:pStyle w:val="FFASub2"/>
        <w:ind w:left="720"/>
        <w:rPr>
          <w:rStyle w:val="Strong"/>
        </w:rPr>
      </w:pPr>
      <w:r w:rsidRPr="008C5D18">
        <w:rPr>
          <w:rStyle w:val="Strong"/>
        </w:rPr>
        <w:t>Student Learning Objective Two: Students will be able to compare and contrast two methods of breeding used in turkey production.</w:t>
      </w:r>
    </w:p>
    <w:p w14:paraId="1E0B6AC3" w14:textId="77777777" w:rsidR="00897CEA" w:rsidRDefault="00897CEA" w:rsidP="000C3D5F">
      <w:pPr>
        <w:pStyle w:val="FFABody"/>
        <w:ind w:left="720"/>
      </w:pPr>
    </w:p>
    <w:tbl>
      <w:tblPr>
        <w:tblStyle w:val="TableGrid"/>
        <w:tblW w:w="10070" w:type="dxa"/>
        <w:tblInd w:w="720" w:type="dxa"/>
        <w:tblLayout w:type="fixed"/>
        <w:tblLook w:val="04A0" w:firstRow="1" w:lastRow="0" w:firstColumn="1" w:lastColumn="0" w:noHBand="0" w:noVBand="1"/>
      </w:tblPr>
      <w:tblGrid>
        <w:gridCol w:w="5035"/>
        <w:gridCol w:w="5035"/>
      </w:tblGrid>
      <w:tr w:rsidR="00F056A0" w14:paraId="069E06C1" w14:textId="77777777" w:rsidTr="00D01D48">
        <w:tc>
          <w:tcPr>
            <w:tcW w:w="5035" w:type="dxa"/>
          </w:tcPr>
          <w:p w14:paraId="370B706B" w14:textId="572BFF30" w:rsidR="00897CEA" w:rsidRPr="0030331C" w:rsidRDefault="00897CEA" w:rsidP="00D01D48">
            <w:pPr>
              <w:pStyle w:val="ColorfulList-Accent11"/>
              <w:numPr>
                <w:ilvl w:val="0"/>
                <w:numId w:val="42"/>
              </w:numPr>
              <w:ind w:left="337" w:hanging="293"/>
              <w:rPr>
                <w:rFonts w:ascii="Verdana" w:hAnsi="Verdana" w:cs="Arial"/>
                <w:sz w:val="17"/>
                <w:szCs w:val="17"/>
              </w:rPr>
            </w:pPr>
            <w:r w:rsidRPr="0030331C">
              <w:rPr>
                <w:rFonts w:ascii="Verdana" w:hAnsi="Verdana" w:cs="Arial"/>
                <w:sz w:val="17"/>
                <w:szCs w:val="17"/>
              </w:rPr>
              <w:t xml:space="preserve">There are two </w:t>
            </w:r>
            <w:r w:rsidR="0053219D">
              <w:rPr>
                <w:rFonts w:ascii="Verdana" w:hAnsi="Verdana" w:cs="Arial"/>
                <w:sz w:val="17"/>
                <w:szCs w:val="17"/>
              </w:rPr>
              <w:t>methods of</w:t>
            </w:r>
            <w:r w:rsidR="0053219D" w:rsidRPr="0030331C">
              <w:rPr>
                <w:rFonts w:ascii="Verdana" w:hAnsi="Verdana" w:cs="Arial"/>
                <w:sz w:val="17"/>
                <w:szCs w:val="17"/>
              </w:rPr>
              <w:t xml:space="preserve"> </w:t>
            </w:r>
            <w:r w:rsidRPr="0030331C">
              <w:rPr>
                <w:rFonts w:ascii="Verdana" w:hAnsi="Verdana" w:cs="Arial"/>
                <w:sz w:val="17"/>
                <w:szCs w:val="17"/>
              </w:rPr>
              <w:t>breeding turkeys. They are natural mating and artificial insemination.</w:t>
            </w:r>
          </w:p>
          <w:p w14:paraId="4CE47E7B" w14:textId="77777777" w:rsidR="00897CEA" w:rsidRPr="008C5D18" w:rsidRDefault="00897CEA" w:rsidP="00D01D48">
            <w:pPr>
              <w:pStyle w:val="ColorfulList-Accent11"/>
              <w:numPr>
                <w:ilvl w:val="1"/>
                <w:numId w:val="42"/>
              </w:numPr>
              <w:ind w:left="697"/>
              <w:rPr>
                <w:rFonts w:ascii="Verdana" w:hAnsi="Verdana" w:cs="Arial"/>
                <w:b/>
                <w:i/>
                <w:sz w:val="17"/>
                <w:szCs w:val="17"/>
              </w:rPr>
            </w:pPr>
            <w:r w:rsidRPr="008C5D18">
              <w:rPr>
                <w:rFonts w:ascii="Verdana" w:hAnsi="Verdana" w:cs="Arial"/>
                <w:b/>
                <w:i/>
                <w:sz w:val="17"/>
                <w:szCs w:val="17"/>
              </w:rPr>
              <w:t>Natural mating</w:t>
            </w:r>
          </w:p>
          <w:p w14:paraId="74D504B4" w14:textId="5C96FB44" w:rsidR="00897CEA" w:rsidRPr="0030331C" w:rsidRDefault="00897CEA" w:rsidP="00D01D48">
            <w:pPr>
              <w:pStyle w:val="ColorfulList-Accent11"/>
              <w:numPr>
                <w:ilvl w:val="2"/>
                <w:numId w:val="42"/>
              </w:numPr>
              <w:ind w:left="1057"/>
              <w:rPr>
                <w:rFonts w:ascii="Verdana" w:hAnsi="Verdana" w:cs="Arial"/>
                <w:sz w:val="17"/>
                <w:szCs w:val="17"/>
              </w:rPr>
            </w:pPr>
            <w:r w:rsidRPr="0030331C">
              <w:rPr>
                <w:rFonts w:ascii="Verdana" w:hAnsi="Verdana" w:cs="Arial"/>
                <w:color w:val="000000"/>
                <w:sz w:val="17"/>
                <w:szCs w:val="17"/>
              </w:rPr>
              <w:t>Peacocks aren’t the only birds who use their fancy tails to attract a mate. Each spring</w:t>
            </w:r>
            <w:r w:rsidR="00982977">
              <w:rPr>
                <w:rFonts w:ascii="Verdana" w:hAnsi="Verdana" w:cs="Arial"/>
                <w:color w:val="000000"/>
                <w:sz w:val="17"/>
                <w:szCs w:val="17"/>
              </w:rPr>
              <w:t>,</w:t>
            </w:r>
            <w:r w:rsidRPr="0030331C">
              <w:rPr>
                <w:rFonts w:ascii="Verdana" w:hAnsi="Verdana" w:cs="Arial"/>
                <w:color w:val="000000"/>
                <w:sz w:val="17"/>
                <w:szCs w:val="17"/>
              </w:rPr>
              <w:t xml:space="preserve"> male turkeys try to befriend as many females as possible. Male turkeys puff up their bodies and spread their tail feathers (just like a peacock). They grunt</w:t>
            </w:r>
            <w:r w:rsidRPr="0030331C">
              <w:rPr>
                <w:rFonts w:ascii="Verdana" w:hAnsi="Verdana" w:cs="Arial"/>
                <w:sz w:val="17"/>
                <w:szCs w:val="17"/>
              </w:rPr>
              <w:t xml:space="preserve"> (</w:t>
            </w:r>
            <w:r w:rsidRPr="0030331C">
              <w:rPr>
                <w:rFonts w:ascii="Verdana" w:hAnsi="Verdana" w:cs="Arial"/>
                <w:color w:val="000000"/>
                <w:sz w:val="17"/>
                <w:szCs w:val="17"/>
              </w:rPr>
              <w:t>make a “gobble</w:t>
            </w:r>
            <w:r w:rsidR="00C241A7">
              <w:rPr>
                <w:rFonts w:ascii="Verdana" w:hAnsi="Verdana" w:cs="Arial"/>
                <w:color w:val="000000"/>
                <w:sz w:val="17"/>
                <w:szCs w:val="17"/>
              </w:rPr>
              <w:t>,</w:t>
            </w:r>
            <w:r w:rsidRPr="0030331C">
              <w:rPr>
                <w:rFonts w:ascii="Verdana" w:hAnsi="Verdana" w:cs="Arial"/>
                <w:color w:val="000000"/>
                <w:sz w:val="17"/>
                <w:szCs w:val="17"/>
              </w:rPr>
              <w:t xml:space="preserve"> gobble” sound</w:t>
            </w:r>
            <w:r w:rsidRPr="0030331C">
              <w:rPr>
                <w:rFonts w:ascii="Verdana" w:hAnsi="Verdana" w:cs="Arial"/>
                <w:sz w:val="17"/>
                <w:szCs w:val="17"/>
              </w:rPr>
              <w:t xml:space="preserve">) </w:t>
            </w:r>
            <w:r w:rsidRPr="0030331C">
              <w:rPr>
                <w:rFonts w:ascii="Verdana" w:hAnsi="Verdana" w:cs="Arial"/>
                <w:color w:val="000000"/>
                <w:sz w:val="17"/>
                <w:szCs w:val="17"/>
              </w:rPr>
              <w:t xml:space="preserve">and strut about shaking their feathers. This fancy </w:t>
            </w:r>
            <w:r w:rsidRPr="0030331C">
              <w:rPr>
                <w:rFonts w:ascii="Verdana" w:hAnsi="Verdana" w:cs="Arial"/>
                <w:color w:val="000000"/>
                <w:sz w:val="17"/>
                <w:szCs w:val="17"/>
              </w:rPr>
              <w:lastRenderedPageBreak/>
              <w:t>turkey trot helps the male attract females for mating.</w:t>
            </w:r>
          </w:p>
          <w:p w14:paraId="2B226D4B" w14:textId="77777777" w:rsidR="00897CEA" w:rsidRPr="0030331C" w:rsidRDefault="00897CEA" w:rsidP="00D01D48">
            <w:pPr>
              <w:pStyle w:val="ColorfulList-Accent11"/>
              <w:numPr>
                <w:ilvl w:val="2"/>
                <w:numId w:val="42"/>
              </w:numPr>
              <w:ind w:left="1057"/>
              <w:rPr>
                <w:rFonts w:ascii="Verdana" w:hAnsi="Verdana" w:cs="Arial"/>
                <w:sz w:val="17"/>
                <w:szCs w:val="17"/>
              </w:rPr>
            </w:pPr>
            <w:r w:rsidRPr="0030331C">
              <w:rPr>
                <w:rFonts w:ascii="Verdana" w:hAnsi="Verdana" w:cs="Arial"/>
                <w:sz w:val="17"/>
                <w:szCs w:val="17"/>
              </w:rPr>
              <w:t>Male mates directly with female.</w:t>
            </w:r>
          </w:p>
          <w:p w14:paraId="22170987" w14:textId="77777777" w:rsidR="00897CEA" w:rsidRPr="0030331C" w:rsidRDefault="00897CEA" w:rsidP="00897CEA">
            <w:pPr>
              <w:ind w:left="1980"/>
              <w:rPr>
                <w:rFonts w:ascii="Verdana" w:hAnsi="Verdana" w:cs="Arial"/>
                <w:i/>
                <w:sz w:val="17"/>
                <w:szCs w:val="17"/>
              </w:rPr>
            </w:pPr>
          </w:p>
          <w:p w14:paraId="68D548A5" w14:textId="77777777" w:rsidR="00897CEA" w:rsidRPr="0030331C" w:rsidRDefault="00897CEA" w:rsidP="00D01D48">
            <w:pPr>
              <w:pStyle w:val="ColorfulList-Accent11"/>
              <w:numPr>
                <w:ilvl w:val="1"/>
                <w:numId w:val="42"/>
              </w:numPr>
              <w:ind w:left="697"/>
              <w:rPr>
                <w:rFonts w:ascii="Verdana" w:hAnsi="Verdana" w:cs="Arial"/>
                <w:b/>
                <w:i/>
                <w:sz w:val="17"/>
                <w:szCs w:val="17"/>
              </w:rPr>
            </w:pPr>
            <w:r w:rsidRPr="0030331C">
              <w:rPr>
                <w:rFonts w:ascii="Verdana" w:hAnsi="Verdana" w:cs="Arial"/>
                <w:b/>
                <w:i/>
                <w:sz w:val="17"/>
                <w:szCs w:val="17"/>
              </w:rPr>
              <w:t>Artificial insemination</w:t>
            </w:r>
          </w:p>
          <w:p w14:paraId="5950E284" w14:textId="77777777" w:rsidR="00897CEA" w:rsidRPr="0030331C" w:rsidRDefault="00897CEA" w:rsidP="00D01D48">
            <w:pPr>
              <w:pStyle w:val="ColorfulList-Accent11"/>
              <w:numPr>
                <w:ilvl w:val="2"/>
                <w:numId w:val="42"/>
              </w:numPr>
              <w:ind w:left="1057"/>
              <w:rPr>
                <w:rFonts w:ascii="Verdana" w:hAnsi="Verdana" w:cs="Arial"/>
                <w:sz w:val="17"/>
                <w:szCs w:val="17"/>
              </w:rPr>
            </w:pPr>
            <w:r w:rsidRPr="0030331C">
              <w:rPr>
                <w:rFonts w:ascii="Verdana" w:hAnsi="Verdana" w:cs="Arial"/>
                <w:sz w:val="17"/>
                <w:szCs w:val="17"/>
              </w:rPr>
              <w:t>The process of collecting semen from the male and introducing it into the reproductive tract of the female by a method other than natural mating.</w:t>
            </w:r>
          </w:p>
          <w:p w14:paraId="0F0ED678" w14:textId="4DE9ABF4" w:rsidR="00897CEA" w:rsidRDefault="00897CEA" w:rsidP="00D01D48">
            <w:pPr>
              <w:pStyle w:val="ColorfulList-Accent11"/>
              <w:numPr>
                <w:ilvl w:val="2"/>
                <w:numId w:val="42"/>
              </w:numPr>
              <w:ind w:left="1057"/>
              <w:rPr>
                <w:rFonts w:ascii="Verdana" w:hAnsi="Verdana" w:cs="Arial"/>
                <w:sz w:val="17"/>
                <w:szCs w:val="17"/>
              </w:rPr>
            </w:pPr>
            <w:r w:rsidRPr="0030331C">
              <w:rPr>
                <w:rFonts w:ascii="Verdana" w:hAnsi="Verdana" w:cs="Arial"/>
                <w:sz w:val="17"/>
                <w:szCs w:val="17"/>
              </w:rPr>
              <w:t xml:space="preserve">This is the current standard and </w:t>
            </w:r>
            <w:r w:rsidR="00982977">
              <w:rPr>
                <w:rFonts w:ascii="Verdana" w:hAnsi="Verdana" w:cs="Arial"/>
                <w:sz w:val="17"/>
                <w:szCs w:val="17"/>
              </w:rPr>
              <w:t xml:space="preserve">is used </w:t>
            </w:r>
            <w:r w:rsidRPr="0030331C">
              <w:rPr>
                <w:rFonts w:ascii="Verdana" w:hAnsi="Verdana" w:cs="Arial"/>
                <w:sz w:val="17"/>
                <w:szCs w:val="17"/>
              </w:rPr>
              <w:t xml:space="preserve">almost exclusively in </w:t>
            </w:r>
            <w:r w:rsidR="00982977">
              <w:rPr>
                <w:rFonts w:ascii="Verdana" w:hAnsi="Verdana" w:cs="Arial"/>
                <w:sz w:val="17"/>
                <w:szCs w:val="17"/>
              </w:rPr>
              <w:t xml:space="preserve">commercial </w:t>
            </w:r>
            <w:r w:rsidRPr="0030331C">
              <w:rPr>
                <w:rFonts w:ascii="Verdana" w:hAnsi="Verdana" w:cs="Arial"/>
                <w:sz w:val="17"/>
                <w:szCs w:val="17"/>
              </w:rPr>
              <w:t>turkey production.</w:t>
            </w:r>
          </w:p>
          <w:p w14:paraId="47467E61" w14:textId="77777777" w:rsidR="00897CEA" w:rsidRDefault="00897CEA" w:rsidP="000C3D5F">
            <w:pPr>
              <w:pStyle w:val="FFABody"/>
            </w:pPr>
          </w:p>
        </w:tc>
        <w:tc>
          <w:tcPr>
            <w:tcW w:w="5035" w:type="dxa"/>
          </w:tcPr>
          <w:p w14:paraId="1A68CBF0" w14:textId="77777777" w:rsidR="00897CEA" w:rsidRDefault="00897CEA" w:rsidP="008C5D18">
            <w:pPr>
              <w:pStyle w:val="FFASub1"/>
            </w:pPr>
            <w:r w:rsidRPr="00883DED">
              <w:lastRenderedPageBreak/>
              <w:t>Activity 1</w:t>
            </w:r>
            <w:r>
              <w:t>:</w:t>
            </w:r>
            <w:r w:rsidR="00373E1A">
              <w:t xml:space="preserve"> </w:t>
            </w:r>
          </w:p>
          <w:p w14:paraId="46361969" w14:textId="77777777" w:rsidR="00373E1A" w:rsidRDefault="00373E1A" w:rsidP="000C3D5F">
            <w:pPr>
              <w:pStyle w:val="FFABody"/>
            </w:pPr>
          </w:p>
          <w:p w14:paraId="4302037F" w14:textId="4E9B58E9" w:rsidR="00CB3333" w:rsidRDefault="00CB3333" w:rsidP="000C3D5F">
            <w:pPr>
              <w:pStyle w:val="FFABody"/>
            </w:pPr>
            <w:r>
              <w:t>Each student needs a copy of the “</w:t>
            </w:r>
            <w:hyperlink w:anchor="different_alike" w:history="1">
              <w:r w:rsidRPr="002D3D6C">
                <w:rPr>
                  <w:rStyle w:val="Hyperlink"/>
                </w:rPr>
                <w:t>Different but Alike</w:t>
              </w:r>
            </w:hyperlink>
            <w:r>
              <w:t xml:space="preserve">” worksheet. Students will complete the worksheet as they discuss the methods of breeding. </w:t>
            </w:r>
          </w:p>
          <w:p w14:paraId="063D9FE8" w14:textId="77777777" w:rsidR="00CB3333" w:rsidRDefault="00CB3333" w:rsidP="000C3D5F">
            <w:pPr>
              <w:pStyle w:val="FFABody"/>
            </w:pPr>
          </w:p>
          <w:p w14:paraId="47B26013" w14:textId="3BD73362" w:rsidR="00373E1A" w:rsidRDefault="00373E1A" w:rsidP="000C3D5F">
            <w:pPr>
              <w:pStyle w:val="FFABody"/>
            </w:pPr>
            <w:r>
              <w:t xml:space="preserve">Revisit the video used </w:t>
            </w:r>
            <w:r w:rsidR="00F056A0">
              <w:t xml:space="preserve">in the interest approach and discuss that there are two ways breeding may take place in turkeys, </w:t>
            </w:r>
            <w:r w:rsidR="00982977">
              <w:t xml:space="preserve">natural mating and artificial insemination. </w:t>
            </w:r>
          </w:p>
          <w:p w14:paraId="211C9C56" w14:textId="77777777" w:rsidR="00F056A0" w:rsidRDefault="00F056A0" w:rsidP="000C3D5F">
            <w:pPr>
              <w:pStyle w:val="FFABody"/>
            </w:pPr>
          </w:p>
          <w:p w14:paraId="78892B8A" w14:textId="176AFB03" w:rsidR="00F056A0" w:rsidRDefault="00F056A0" w:rsidP="00F056A0">
            <w:pPr>
              <w:shd w:val="clear" w:color="auto" w:fill="FFFFFF"/>
              <w:rPr>
                <w:rFonts w:ascii="Verdana" w:hAnsi="Verdana"/>
                <w:sz w:val="17"/>
                <w:szCs w:val="17"/>
              </w:rPr>
            </w:pPr>
            <w:r>
              <w:rPr>
                <w:rFonts w:ascii="Verdana" w:hAnsi="Verdana"/>
                <w:sz w:val="17"/>
                <w:szCs w:val="17"/>
              </w:rPr>
              <w:lastRenderedPageBreak/>
              <w:t xml:space="preserve">Show </w:t>
            </w:r>
            <w:r w:rsidR="00982977">
              <w:rPr>
                <w:rFonts w:ascii="Verdana" w:hAnsi="Verdana"/>
                <w:sz w:val="17"/>
                <w:szCs w:val="17"/>
              </w:rPr>
              <w:t xml:space="preserve">the video </w:t>
            </w:r>
            <w:r>
              <w:rPr>
                <w:rFonts w:ascii="Verdana" w:hAnsi="Verdana"/>
                <w:sz w:val="17"/>
                <w:szCs w:val="17"/>
              </w:rPr>
              <w:t xml:space="preserve">“Wild Turkey Waltz” found at </w:t>
            </w:r>
            <w:hyperlink r:id="rId19" w:history="1">
              <w:r w:rsidR="00D01D48" w:rsidRPr="00522992">
                <w:rPr>
                  <w:rStyle w:val="Hyperlink"/>
                  <w:rFonts w:ascii="Verdana" w:hAnsi="Verdana"/>
                  <w:sz w:val="17"/>
                  <w:szCs w:val="17"/>
                </w:rPr>
                <w:t>https://youtu.be/3Hpl0oGcx3o</w:t>
              </w:r>
            </w:hyperlink>
            <w:r w:rsidR="00982977" w:rsidRPr="008C5D18">
              <w:t>.</w:t>
            </w:r>
            <w:r w:rsidR="00D01D48">
              <w:rPr>
                <w:rFonts w:ascii="Verdana" w:hAnsi="Verdana"/>
                <w:sz w:val="17"/>
                <w:szCs w:val="17"/>
              </w:rPr>
              <w:t xml:space="preserve"> </w:t>
            </w:r>
          </w:p>
          <w:p w14:paraId="735F50C7" w14:textId="77777777" w:rsidR="00F056A0" w:rsidRDefault="00F056A0" w:rsidP="00F056A0">
            <w:pPr>
              <w:shd w:val="clear" w:color="auto" w:fill="FFFFFF"/>
              <w:rPr>
                <w:rFonts w:ascii="Verdana" w:hAnsi="Verdana"/>
                <w:sz w:val="17"/>
                <w:szCs w:val="17"/>
              </w:rPr>
            </w:pPr>
          </w:p>
          <w:p w14:paraId="767E2DF3" w14:textId="5C9E7864" w:rsidR="00F056A0" w:rsidRDefault="00F056A0" w:rsidP="00F056A0">
            <w:pPr>
              <w:shd w:val="clear" w:color="auto" w:fill="FFFFFF"/>
              <w:rPr>
                <w:rFonts w:ascii="Verdana" w:hAnsi="Verdana"/>
                <w:sz w:val="17"/>
                <w:szCs w:val="17"/>
              </w:rPr>
            </w:pPr>
            <w:r>
              <w:rPr>
                <w:rFonts w:ascii="Verdana" w:hAnsi="Verdana"/>
                <w:sz w:val="17"/>
                <w:szCs w:val="17"/>
              </w:rPr>
              <w:t>After</w:t>
            </w:r>
            <w:r w:rsidR="00982977">
              <w:rPr>
                <w:rFonts w:ascii="Verdana" w:hAnsi="Verdana"/>
                <w:sz w:val="17"/>
                <w:szCs w:val="17"/>
              </w:rPr>
              <w:t xml:space="preserve"> watching the video</w:t>
            </w:r>
            <w:r>
              <w:rPr>
                <w:rFonts w:ascii="Verdana" w:hAnsi="Verdana"/>
                <w:sz w:val="17"/>
                <w:szCs w:val="17"/>
              </w:rPr>
              <w:t xml:space="preserve">, discuss what students noticed about the natural mating process. </w:t>
            </w:r>
            <w:r w:rsidR="00982977">
              <w:rPr>
                <w:rFonts w:ascii="Verdana" w:hAnsi="Verdana"/>
                <w:sz w:val="17"/>
                <w:szCs w:val="17"/>
              </w:rPr>
              <w:t xml:space="preserve">Discussion </w:t>
            </w:r>
            <w:r>
              <w:rPr>
                <w:rFonts w:ascii="Verdana" w:hAnsi="Verdana"/>
                <w:sz w:val="17"/>
                <w:szCs w:val="17"/>
              </w:rPr>
              <w:t xml:space="preserve">should be facilitated </w:t>
            </w:r>
            <w:r w:rsidR="00982977">
              <w:rPr>
                <w:rFonts w:ascii="Verdana" w:hAnsi="Verdana"/>
                <w:sz w:val="17"/>
                <w:szCs w:val="17"/>
              </w:rPr>
              <w:t>so that students arrived at these answers:</w:t>
            </w:r>
            <w:r>
              <w:rPr>
                <w:rFonts w:ascii="Verdana" w:hAnsi="Verdana"/>
                <w:sz w:val="17"/>
                <w:szCs w:val="17"/>
              </w:rPr>
              <w:t xml:space="preserve"> puffed up bodies, spread tail feathers, gobbles or calls, and direct contact </w:t>
            </w:r>
            <w:r w:rsidR="00961646">
              <w:rPr>
                <w:rFonts w:ascii="Verdana" w:hAnsi="Verdana"/>
                <w:sz w:val="17"/>
                <w:szCs w:val="17"/>
              </w:rPr>
              <w:t xml:space="preserve">with </w:t>
            </w:r>
            <w:r>
              <w:rPr>
                <w:rFonts w:ascii="Verdana" w:hAnsi="Verdana"/>
                <w:sz w:val="17"/>
                <w:szCs w:val="17"/>
              </w:rPr>
              <w:t xml:space="preserve">the female. </w:t>
            </w:r>
          </w:p>
          <w:p w14:paraId="14C5BB42" w14:textId="77777777" w:rsidR="00F056A0" w:rsidRDefault="00F056A0" w:rsidP="00F056A0">
            <w:pPr>
              <w:shd w:val="clear" w:color="auto" w:fill="FFFFFF"/>
              <w:rPr>
                <w:rFonts w:ascii="Verdana" w:hAnsi="Verdana"/>
                <w:sz w:val="17"/>
                <w:szCs w:val="17"/>
              </w:rPr>
            </w:pPr>
          </w:p>
          <w:p w14:paraId="27E09395" w14:textId="77777777" w:rsidR="00F056A0" w:rsidRDefault="00F056A0" w:rsidP="00F056A0">
            <w:pPr>
              <w:shd w:val="clear" w:color="auto" w:fill="FFFFFF"/>
              <w:rPr>
                <w:rFonts w:ascii="Verdana" w:hAnsi="Verdana"/>
                <w:sz w:val="17"/>
                <w:szCs w:val="17"/>
              </w:rPr>
            </w:pPr>
            <w:r>
              <w:rPr>
                <w:rFonts w:ascii="Verdana" w:hAnsi="Verdana"/>
                <w:sz w:val="17"/>
                <w:szCs w:val="17"/>
              </w:rPr>
              <w:t xml:space="preserve">Ask students how they believe artificial insemination may be different from natural mating. Discuss that artificial insemination is unique from natural mating </w:t>
            </w:r>
            <w:r w:rsidR="001D523F">
              <w:rPr>
                <w:rFonts w:ascii="Verdana" w:hAnsi="Verdana"/>
                <w:sz w:val="17"/>
                <w:szCs w:val="17"/>
              </w:rPr>
              <w:t xml:space="preserve">as semen is collected from the male and introduced to the female by a human. </w:t>
            </w:r>
          </w:p>
          <w:p w14:paraId="6D8A902C" w14:textId="77777777" w:rsidR="001D523F" w:rsidRDefault="001D523F" w:rsidP="00F056A0">
            <w:pPr>
              <w:shd w:val="clear" w:color="auto" w:fill="FFFFFF"/>
              <w:rPr>
                <w:rFonts w:ascii="Verdana" w:hAnsi="Verdana"/>
                <w:sz w:val="17"/>
                <w:szCs w:val="17"/>
              </w:rPr>
            </w:pPr>
          </w:p>
          <w:p w14:paraId="766B1F55" w14:textId="77C9C80A" w:rsidR="001D523F" w:rsidRPr="00F056A0" w:rsidRDefault="001D523F" w:rsidP="00F056A0">
            <w:pPr>
              <w:shd w:val="clear" w:color="auto" w:fill="FFFFFF"/>
              <w:rPr>
                <w:rFonts w:ascii="Verdana" w:hAnsi="Verdana"/>
                <w:sz w:val="17"/>
                <w:szCs w:val="17"/>
              </w:rPr>
            </w:pPr>
            <w:r>
              <w:rPr>
                <w:rFonts w:ascii="Verdana" w:hAnsi="Verdana"/>
                <w:sz w:val="17"/>
                <w:szCs w:val="17"/>
              </w:rPr>
              <w:t>Ask students which method they believe happens more frequently in commercial turkey production (artificial insemination). Discuss why this may be (efficiency, maintenance of superior genetics, safety) and if they have heard of artificial insemination frequently being used in other species (beef, swine).</w:t>
            </w:r>
          </w:p>
        </w:tc>
      </w:tr>
    </w:tbl>
    <w:p w14:paraId="7775CBCA" w14:textId="61B5C14E" w:rsidR="00897CEA" w:rsidRPr="000C3D5F" w:rsidRDefault="00897CEA" w:rsidP="000C3D5F">
      <w:pPr>
        <w:pStyle w:val="FFABody"/>
        <w:ind w:left="720"/>
      </w:pPr>
    </w:p>
    <w:p w14:paraId="52080A13" w14:textId="77777777" w:rsidR="00C65C23" w:rsidRDefault="00C65C23" w:rsidP="008C5D18">
      <w:pPr>
        <w:pStyle w:val="FFASub2"/>
        <w:rPr>
          <w:szCs w:val="20"/>
          <w:lang w:eastAsia="en-US"/>
        </w:rPr>
      </w:pPr>
    </w:p>
    <w:p w14:paraId="0ACA0D60" w14:textId="592A97A2" w:rsidR="00D01D48" w:rsidRPr="008C5D18" w:rsidRDefault="00D01D48" w:rsidP="00D01D48">
      <w:pPr>
        <w:pStyle w:val="FFASub2"/>
        <w:ind w:left="720"/>
        <w:rPr>
          <w:rStyle w:val="Strong"/>
        </w:rPr>
      </w:pPr>
      <w:r w:rsidRPr="008C5D18">
        <w:rPr>
          <w:rStyle w:val="Strong"/>
        </w:rPr>
        <w:t>Student Learning Objective Three: Students will be able to describe the stages of embryonic development in turkeys.</w:t>
      </w:r>
    </w:p>
    <w:p w14:paraId="6C6B727F" w14:textId="77777777" w:rsidR="00897CEA" w:rsidRDefault="00897CEA" w:rsidP="00897CEA">
      <w:pPr>
        <w:pStyle w:val="ColorfulList-Accent11"/>
        <w:ind w:firstLine="0"/>
        <w:rPr>
          <w:rFonts w:ascii="Verdana" w:hAnsi="Verdana" w:cs="Arial"/>
          <w:sz w:val="17"/>
          <w:szCs w:val="17"/>
        </w:rPr>
      </w:pPr>
    </w:p>
    <w:tbl>
      <w:tblPr>
        <w:tblStyle w:val="TableGrid"/>
        <w:tblW w:w="0" w:type="auto"/>
        <w:tblInd w:w="720" w:type="dxa"/>
        <w:tblLook w:val="04A0" w:firstRow="1" w:lastRow="0" w:firstColumn="1" w:lastColumn="0" w:noHBand="0" w:noVBand="1"/>
      </w:tblPr>
      <w:tblGrid>
        <w:gridCol w:w="5067"/>
        <w:gridCol w:w="5003"/>
      </w:tblGrid>
      <w:tr w:rsidR="00897CEA" w14:paraId="456748E9" w14:textId="77777777" w:rsidTr="00897CEA">
        <w:tc>
          <w:tcPr>
            <w:tcW w:w="5395" w:type="dxa"/>
          </w:tcPr>
          <w:p w14:paraId="71146AC5" w14:textId="77777777" w:rsidR="00897CEA" w:rsidRPr="0030331C" w:rsidRDefault="00897CEA" w:rsidP="00D01D48">
            <w:pPr>
              <w:pStyle w:val="ColorfulList-Accent11"/>
              <w:numPr>
                <w:ilvl w:val="0"/>
                <w:numId w:val="44"/>
              </w:numPr>
              <w:ind w:left="337" w:hanging="293"/>
              <w:rPr>
                <w:rFonts w:ascii="Verdana" w:hAnsi="Verdana" w:cs="Arial"/>
                <w:sz w:val="17"/>
                <w:szCs w:val="17"/>
              </w:rPr>
            </w:pPr>
            <w:r w:rsidRPr="0030331C">
              <w:rPr>
                <w:rFonts w:ascii="Verdana" w:hAnsi="Verdana" w:cs="Arial"/>
                <w:sz w:val="17"/>
                <w:szCs w:val="17"/>
              </w:rPr>
              <w:t>Before egg laying</w:t>
            </w:r>
          </w:p>
          <w:p w14:paraId="3750F27D" w14:textId="467D719D" w:rsidR="00897CEA" w:rsidRPr="0030331C" w:rsidRDefault="00897CEA" w:rsidP="00D01D48">
            <w:pPr>
              <w:pStyle w:val="ColorfulList-Accent11"/>
              <w:numPr>
                <w:ilvl w:val="1"/>
                <w:numId w:val="44"/>
              </w:numPr>
              <w:ind w:left="697"/>
              <w:rPr>
                <w:rFonts w:ascii="Verdana" w:hAnsi="Verdana" w:cs="Arial"/>
                <w:sz w:val="17"/>
                <w:szCs w:val="17"/>
              </w:rPr>
            </w:pPr>
            <w:r w:rsidRPr="0030331C">
              <w:rPr>
                <w:rFonts w:ascii="Verdana" w:hAnsi="Verdana" w:cs="Arial"/>
                <w:sz w:val="17"/>
                <w:szCs w:val="17"/>
              </w:rPr>
              <w:t>Fertilization occurs</w:t>
            </w:r>
          </w:p>
          <w:p w14:paraId="3773870B" w14:textId="557C7358" w:rsidR="00897CEA" w:rsidRPr="0030331C" w:rsidRDefault="00897CEA" w:rsidP="00D01D48">
            <w:pPr>
              <w:pStyle w:val="ColorfulList-Accent11"/>
              <w:numPr>
                <w:ilvl w:val="1"/>
                <w:numId w:val="44"/>
              </w:numPr>
              <w:ind w:left="697"/>
              <w:rPr>
                <w:rFonts w:ascii="Verdana" w:hAnsi="Verdana" w:cs="Arial"/>
                <w:sz w:val="17"/>
                <w:szCs w:val="17"/>
              </w:rPr>
            </w:pPr>
            <w:r w:rsidRPr="0030331C">
              <w:rPr>
                <w:rFonts w:ascii="Verdana" w:hAnsi="Verdana" w:cs="Arial"/>
                <w:sz w:val="17"/>
                <w:szCs w:val="17"/>
              </w:rPr>
              <w:t>Division and growth of living cells</w:t>
            </w:r>
          </w:p>
          <w:p w14:paraId="66107E78" w14:textId="2261D29C" w:rsidR="00897CEA" w:rsidRPr="0030331C" w:rsidRDefault="00897CEA" w:rsidP="00D01D48">
            <w:pPr>
              <w:pStyle w:val="ColorfulList-Accent11"/>
              <w:numPr>
                <w:ilvl w:val="1"/>
                <w:numId w:val="44"/>
              </w:numPr>
              <w:ind w:left="697"/>
              <w:rPr>
                <w:rFonts w:ascii="Verdana" w:hAnsi="Verdana" w:cs="Arial"/>
                <w:sz w:val="17"/>
                <w:szCs w:val="17"/>
              </w:rPr>
            </w:pPr>
            <w:r w:rsidRPr="0030331C">
              <w:rPr>
                <w:rFonts w:ascii="Verdana" w:hAnsi="Verdana" w:cs="Arial"/>
                <w:sz w:val="17"/>
                <w:szCs w:val="17"/>
              </w:rPr>
              <w:t>Segregation of cells into groups of special functions (tissues)</w:t>
            </w:r>
          </w:p>
          <w:p w14:paraId="21D0BAC1" w14:textId="77777777" w:rsidR="00897CEA" w:rsidRPr="0030331C" w:rsidRDefault="00897CEA" w:rsidP="00D01D48">
            <w:pPr>
              <w:pStyle w:val="ColorfulList-Accent11"/>
              <w:numPr>
                <w:ilvl w:val="0"/>
                <w:numId w:val="44"/>
              </w:numPr>
              <w:ind w:left="337" w:hanging="337"/>
              <w:rPr>
                <w:rFonts w:ascii="Verdana" w:hAnsi="Verdana" w:cs="Arial"/>
                <w:sz w:val="17"/>
                <w:szCs w:val="17"/>
              </w:rPr>
            </w:pPr>
            <w:r w:rsidRPr="0030331C">
              <w:rPr>
                <w:rFonts w:ascii="Verdana" w:hAnsi="Verdana" w:cs="Arial"/>
                <w:sz w:val="17"/>
                <w:szCs w:val="17"/>
              </w:rPr>
              <w:t>Between laying and incubation</w:t>
            </w:r>
          </w:p>
          <w:p w14:paraId="5F994CF0" w14:textId="1DD963C5"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No growth; stage of inactive embryonic life</w:t>
            </w:r>
          </w:p>
          <w:p w14:paraId="17297054" w14:textId="77777777" w:rsidR="00897CEA" w:rsidRPr="0030331C" w:rsidRDefault="00897CEA" w:rsidP="00D01D48">
            <w:pPr>
              <w:pStyle w:val="ColorfulList-Accent11"/>
              <w:numPr>
                <w:ilvl w:val="0"/>
                <w:numId w:val="44"/>
              </w:numPr>
              <w:ind w:left="337" w:hanging="383"/>
              <w:rPr>
                <w:rFonts w:ascii="Verdana" w:hAnsi="Verdana" w:cs="Arial"/>
                <w:sz w:val="17"/>
                <w:szCs w:val="17"/>
              </w:rPr>
            </w:pPr>
            <w:r w:rsidRPr="0030331C">
              <w:rPr>
                <w:rFonts w:ascii="Verdana" w:hAnsi="Verdana" w:cs="Arial"/>
                <w:sz w:val="17"/>
                <w:szCs w:val="17"/>
              </w:rPr>
              <w:t>During incubation</w:t>
            </w:r>
          </w:p>
          <w:p w14:paraId="2BC6F187" w14:textId="0AFC8C83"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 one</w:t>
            </w:r>
            <w:r w:rsidR="00953B17">
              <w:rPr>
                <w:rFonts w:ascii="Verdana" w:hAnsi="Verdana" w:cs="Arial"/>
                <w:sz w:val="17"/>
                <w:szCs w:val="17"/>
              </w:rPr>
              <w:t>:</w:t>
            </w:r>
            <w:r w:rsidRPr="0030331C">
              <w:rPr>
                <w:rFonts w:ascii="Verdana" w:hAnsi="Verdana" w:cs="Arial"/>
                <w:sz w:val="17"/>
                <w:szCs w:val="17"/>
              </w:rPr>
              <w:t xml:space="preserve"> blastoderm resumes activity, which means cells will continue to grow and divide</w:t>
            </w:r>
          </w:p>
          <w:p w14:paraId="0A2C8590" w14:textId="4C8A8E65"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 two</w:t>
            </w:r>
            <w:r w:rsidR="00953B17">
              <w:rPr>
                <w:rFonts w:ascii="Verdana" w:hAnsi="Verdana" w:cs="Arial"/>
                <w:sz w:val="17"/>
                <w:szCs w:val="17"/>
              </w:rPr>
              <w:t>:</w:t>
            </w:r>
            <w:r w:rsidRPr="0030331C">
              <w:rPr>
                <w:rFonts w:ascii="Verdana" w:hAnsi="Verdana" w:cs="Arial"/>
                <w:sz w:val="17"/>
                <w:szCs w:val="17"/>
              </w:rPr>
              <w:t xml:space="preserve"> start of backbone; nervous system; head; blood islands: there is no heart yet, but a system of blood vessels is forming that lies on the yolk</w:t>
            </w:r>
          </w:p>
          <w:p w14:paraId="690C9DA8" w14:textId="735E658A"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 three</w:t>
            </w:r>
            <w:r w:rsidR="00953B17">
              <w:rPr>
                <w:rFonts w:ascii="Verdana" w:hAnsi="Verdana" w:cs="Arial"/>
                <w:sz w:val="17"/>
                <w:szCs w:val="17"/>
              </w:rPr>
              <w:t>:</w:t>
            </w:r>
            <w:r w:rsidRPr="0030331C">
              <w:rPr>
                <w:rFonts w:ascii="Verdana" w:hAnsi="Verdana" w:cs="Arial"/>
                <w:sz w:val="17"/>
                <w:szCs w:val="17"/>
              </w:rPr>
              <w:t xml:space="preserve"> heart beats, blood vessels very visible</w:t>
            </w:r>
          </w:p>
          <w:p w14:paraId="240926A7" w14:textId="70B1A4C1"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 four</w:t>
            </w:r>
            <w:r w:rsidR="00953B17">
              <w:rPr>
                <w:rFonts w:ascii="Verdana" w:hAnsi="Verdana" w:cs="Arial"/>
                <w:sz w:val="17"/>
                <w:szCs w:val="17"/>
              </w:rPr>
              <w:t>:</w:t>
            </w:r>
            <w:r w:rsidRPr="0030331C">
              <w:rPr>
                <w:rFonts w:ascii="Verdana" w:hAnsi="Verdana" w:cs="Arial"/>
                <w:sz w:val="17"/>
                <w:szCs w:val="17"/>
              </w:rPr>
              <w:t xml:space="preserve"> start of tongue; continued development of spine and beak</w:t>
            </w:r>
            <w:r w:rsidR="00953B17">
              <w:rPr>
                <w:rFonts w:ascii="Verdana" w:hAnsi="Verdana" w:cs="Arial"/>
                <w:sz w:val="17"/>
                <w:szCs w:val="17"/>
              </w:rPr>
              <w:t>;</w:t>
            </w:r>
            <w:r w:rsidRPr="0030331C">
              <w:rPr>
                <w:rFonts w:ascii="Verdana" w:hAnsi="Verdana" w:cs="Arial"/>
                <w:sz w:val="17"/>
                <w:szCs w:val="17"/>
              </w:rPr>
              <w:t xml:space="preserve"> eye</w:t>
            </w:r>
            <w:r w:rsidR="00953B17">
              <w:rPr>
                <w:rFonts w:ascii="Verdana" w:hAnsi="Verdana" w:cs="Arial"/>
                <w:sz w:val="17"/>
                <w:szCs w:val="17"/>
              </w:rPr>
              <w:t>s</w:t>
            </w:r>
            <w:r w:rsidRPr="0030331C">
              <w:rPr>
                <w:rFonts w:ascii="Verdana" w:hAnsi="Verdana" w:cs="Arial"/>
                <w:sz w:val="17"/>
                <w:szCs w:val="17"/>
              </w:rPr>
              <w:t xml:space="preserve"> pigmented</w:t>
            </w:r>
          </w:p>
          <w:p w14:paraId="0E1C885F" w14:textId="2EA1C3EB"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 five</w:t>
            </w:r>
            <w:r w:rsidR="00953B17">
              <w:rPr>
                <w:rFonts w:ascii="Verdana" w:hAnsi="Verdana" w:cs="Arial"/>
                <w:sz w:val="17"/>
                <w:szCs w:val="17"/>
              </w:rPr>
              <w:t>:</w:t>
            </w:r>
            <w:r w:rsidRPr="0030331C">
              <w:rPr>
                <w:rFonts w:ascii="Verdana" w:hAnsi="Verdana" w:cs="Arial"/>
                <w:sz w:val="17"/>
                <w:szCs w:val="17"/>
              </w:rPr>
              <w:t xml:space="preserve"> development of legs, wings</w:t>
            </w:r>
          </w:p>
          <w:p w14:paraId="77A864B9" w14:textId="50754807"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 six</w:t>
            </w:r>
            <w:r w:rsidR="00953B17">
              <w:rPr>
                <w:rFonts w:ascii="Verdana" w:hAnsi="Verdana" w:cs="Arial"/>
                <w:sz w:val="17"/>
                <w:szCs w:val="17"/>
              </w:rPr>
              <w:t>:</w:t>
            </w:r>
            <w:r w:rsidRPr="0030331C">
              <w:rPr>
                <w:rFonts w:ascii="Verdana" w:hAnsi="Verdana" w:cs="Arial"/>
                <w:sz w:val="17"/>
                <w:szCs w:val="17"/>
              </w:rPr>
              <w:t xml:space="preserve"> formation of reproductive organs and differentiation of sex</w:t>
            </w:r>
            <w:r w:rsidR="00953B17">
              <w:rPr>
                <w:rFonts w:ascii="Verdana" w:hAnsi="Verdana" w:cs="Arial"/>
                <w:sz w:val="17"/>
                <w:szCs w:val="17"/>
              </w:rPr>
              <w:t>;</w:t>
            </w:r>
            <w:r w:rsidRPr="0030331C">
              <w:rPr>
                <w:rFonts w:ascii="Verdana" w:hAnsi="Verdana" w:cs="Arial"/>
                <w:sz w:val="17"/>
                <w:szCs w:val="17"/>
              </w:rPr>
              <w:t xml:space="preserve"> beak is barely visible</w:t>
            </w:r>
            <w:r w:rsidR="00953B17">
              <w:rPr>
                <w:rFonts w:ascii="Verdana" w:hAnsi="Verdana" w:cs="Arial"/>
                <w:sz w:val="17"/>
                <w:szCs w:val="17"/>
              </w:rPr>
              <w:t>;</w:t>
            </w:r>
            <w:r w:rsidRPr="0030331C">
              <w:rPr>
                <w:rFonts w:ascii="Verdana" w:hAnsi="Verdana" w:cs="Arial"/>
                <w:sz w:val="17"/>
                <w:szCs w:val="17"/>
              </w:rPr>
              <w:t xml:space="preserve"> has all organs needed to sustain life</w:t>
            </w:r>
          </w:p>
          <w:p w14:paraId="122D009A" w14:textId="79FF71F8"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 seven</w:t>
            </w:r>
            <w:r w:rsidR="00953B17">
              <w:rPr>
                <w:rFonts w:ascii="Verdana" w:hAnsi="Verdana" w:cs="Arial"/>
                <w:sz w:val="17"/>
                <w:szCs w:val="17"/>
              </w:rPr>
              <w:t>:</w:t>
            </w:r>
            <w:r w:rsidRPr="0030331C">
              <w:rPr>
                <w:rFonts w:ascii="Verdana" w:hAnsi="Verdana" w:cs="Arial"/>
                <w:sz w:val="17"/>
                <w:szCs w:val="17"/>
              </w:rPr>
              <w:t xml:space="preserve"> comb growth begins, egg tooth begins to appear</w:t>
            </w:r>
          </w:p>
          <w:p w14:paraId="637CBCEE" w14:textId="18DAB894"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w:t>
            </w:r>
            <w:r w:rsidR="00953B17">
              <w:rPr>
                <w:rFonts w:ascii="Verdana" w:hAnsi="Verdana" w:cs="Arial"/>
                <w:sz w:val="17"/>
                <w:szCs w:val="17"/>
              </w:rPr>
              <w:t>s</w:t>
            </w:r>
            <w:r w:rsidRPr="0030331C">
              <w:rPr>
                <w:rFonts w:ascii="Verdana" w:hAnsi="Verdana" w:cs="Arial"/>
                <w:sz w:val="17"/>
                <w:szCs w:val="17"/>
              </w:rPr>
              <w:t xml:space="preserve"> eight</w:t>
            </w:r>
            <w:r w:rsidR="00953B17">
              <w:rPr>
                <w:rFonts w:ascii="Verdana" w:hAnsi="Verdana" w:cs="Arial"/>
                <w:sz w:val="17"/>
                <w:szCs w:val="17"/>
              </w:rPr>
              <w:t xml:space="preserve"> and nine:</w:t>
            </w:r>
            <w:r w:rsidRPr="0030331C">
              <w:rPr>
                <w:rFonts w:ascii="Verdana" w:hAnsi="Verdana" w:cs="Arial"/>
                <w:sz w:val="17"/>
                <w:szCs w:val="17"/>
              </w:rPr>
              <w:t xml:space="preserve"> wing bent </w:t>
            </w:r>
            <w:r w:rsidR="00953B17">
              <w:rPr>
                <w:rFonts w:ascii="Verdana" w:hAnsi="Verdana" w:cs="Arial"/>
                <w:sz w:val="17"/>
                <w:szCs w:val="17"/>
              </w:rPr>
              <w:t>at</w:t>
            </w:r>
            <w:r w:rsidRPr="0030331C">
              <w:rPr>
                <w:rFonts w:ascii="Verdana" w:hAnsi="Verdana" w:cs="Arial"/>
                <w:sz w:val="17"/>
                <w:szCs w:val="17"/>
              </w:rPr>
              <w:t xml:space="preserve"> elbow; ear passages visible</w:t>
            </w:r>
          </w:p>
          <w:p w14:paraId="4368DE03" w14:textId="1DEED3A9"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w:t>
            </w:r>
            <w:r w:rsidR="00953B17">
              <w:rPr>
                <w:rFonts w:ascii="Verdana" w:hAnsi="Verdana" w:cs="Arial"/>
                <w:sz w:val="17"/>
                <w:szCs w:val="17"/>
              </w:rPr>
              <w:t>s</w:t>
            </w:r>
            <w:r w:rsidRPr="0030331C">
              <w:rPr>
                <w:rFonts w:ascii="Verdana" w:hAnsi="Verdana" w:cs="Arial"/>
                <w:sz w:val="17"/>
                <w:szCs w:val="17"/>
              </w:rPr>
              <w:t xml:space="preserve"> </w:t>
            </w:r>
            <w:r w:rsidR="00953B17">
              <w:rPr>
                <w:rFonts w:ascii="Verdana" w:hAnsi="Verdana" w:cs="Arial"/>
                <w:sz w:val="17"/>
                <w:szCs w:val="17"/>
              </w:rPr>
              <w:t>10 and 11:</w:t>
            </w:r>
            <w:r w:rsidRPr="0030331C">
              <w:rPr>
                <w:rFonts w:ascii="Verdana" w:hAnsi="Verdana" w:cs="Arial"/>
                <w:sz w:val="17"/>
                <w:szCs w:val="17"/>
              </w:rPr>
              <w:t xml:space="preserve"> egg tooth prominent</w:t>
            </w:r>
            <w:r w:rsidR="00953B17">
              <w:rPr>
                <w:rFonts w:ascii="Verdana" w:hAnsi="Verdana" w:cs="Arial"/>
                <w:sz w:val="17"/>
                <w:szCs w:val="17"/>
              </w:rPr>
              <w:t>;</w:t>
            </w:r>
            <w:r w:rsidRPr="0030331C">
              <w:rPr>
                <w:rFonts w:ascii="Verdana" w:hAnsi="Verdana" w:cs="Arial"/>
                <w:sz w:val="17"/>
                <w:szCs w:val="17"/>
              </w:rPr>
              <w:t xml:space="preserve"> toe nails visible</w:t>
            </w:r>
          </w:p>
          <w:p w14:paraId="2919F3FB" w14:textId="2D2B6F66"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w:t>
            </w:r>
            <w:r w:rsidR="00953B17">
              <w:rPr>
                <w:rFonts w:ascii="Verdana" w:hAnsi="Verdana" w:cs="Arial"/>
                <w:sz w:val="17"/>
                <w:szCs w:val="17"/>
              </w:rPr>
              <w:t>s</w:t>
            </w:r>
            <w:r w:rsidRPr="0030331C">
              <w:rPr>
                <w:rFonts w:ascii="Verdana" w:hAnsi="Verdana" w:cs="Arial"/>
                <w:sz w:val="17"/>
                <w:szCs w:val="17"/>
              </w:rPr>
              <w:t xml:space="preserve"> </w:t>
            </w:r>
            <w:r w:rsidR="00953B17">
              <w:rPr>
                <w:rFonts w:ascii="Verdana" w:hAnsi="Verdana" w:cs="Arial"/>
                <w:sz w:val="17"/>
                <w:szCs w:val="17"/>
              </w:rPr>
              <w:t>12</w:t>
            </w:r>
            <w:r w:rsidR="00953B17" w:rsidRPr="00953B17">
              <w:rPr>
                <w:rFonts w:ascii="Verdana" w:hAnsi="Verdana" w:cs="Arial"/>
                <w:sz w:val="17"/>
                <w:szCs w:val="17"/>
              </w:rPr>
              <w:t>–</w:t>
            </w:r>
            <w:r w:rsidR="00953B17">
              <w:rPr>
                <w:rFonts w:ascii="Verdana" w:hAnsi="Verdana" w:cs="Arial"/>
                <w:sz w:val="17"/>
                <w:szCs w:val="17"/>
              </w:rPr>
              <w:t>15:</w:t>
            </w:r>
            <w:r w:rsidRPr="0030331C">
              <w:rPr>
                <w:rFonts w:ascii="Verdana" w:hAnsi="Verdana" w:cs="Arial"/>
                <w:sz w:val="17"/>
                <w:szCs w:val="17"/>
              </w:rPr>
              <w:t xml:space="preserve"> lengthening of beak; feather germs more visible; eyelids start to grow over eyeball; ends of wings and legs getting longer</w:t>
            </w:r>
          </w:p>
          <w:p w14:paraId="63B1A452" w14:textId="75AA3250"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 xml:space="preserve">Day </w:t>
            </w:r>
            <w:r w:rsidR="00953B17">
              <w:rPr>
                <w:rFonts w:ascii="Verdana" w:hAnsi="Verdana" w:cs="Arial"/>
                <w:sz w:val="17"/>
                <w:szCs w:val="17"/>
              </w:rPr>
              <w:t>16</w:t>
            </w:r>
            <w:r w:rsidR="00953B17" w:rsidRPr="00953B17">
              <w:rPr>
                <w:rFonts w:ascii="Verdana" w:hAnsi="Verdana" w:cs="Arial"/>
                <w:sz w:val="17"/>
                <w:szCs w:val="17"/>
              </w:rPr>
              <w:t>–</w:t>
            </w:r>
            <w:r w:rsidR="00953B17">
              <w:rPr>
                <w:rFonts w:ascii="Verdana" w:hAnsi="Verdana" w:cs="Arial"/>
                <w:sz w:val="17"/>
                <w:szCs w:val="17"/>
              </w:rPr>
              <w:t>19:</w:t>
            </w:r>
            <w:r w:rsidRPr="0030331C">
              <w:rPr>
                <w:rFonts w:ascii="Verdana" w:hAnsi="Verdana" w:cs="Arial"/>
                <w:sz w:val="17"/>
                <w:szCs w:val="17"/>
              </w:rPr>
              <w:t xml:space="preserve"> mostly feathered; scales on legs; external ear almost surrounded by feather germ; beak hardening</w:t>
            </w:r>
          </w:p>
          <w:p w14:paraId="30F9CA36" w14:textId="4507BDCE"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w:t>
            </w:r>
            <w:r w:rsidR="00953B17">
              <w:rPr>
                <w:rFonts w:ascii="Verdana" w:hAnsi="Verdana" w:cs="Arial"/>
                <w:sz w:val="17"/>
                <w:szCs w:val="17"/>
              </w:rPr>
              <w:t>s</w:t>
            </w:r>
            <w:r w:rsidRPr="0030331C">
              <w:rPr>
                <w:rFonts w:ascii="Verdana" w:hAnsi="Verdana" w:cs="Arial"/>
                <w:sz w:val="17"/>
                <w:szCs w:val="17"/>
              </w:rPr>
              <w:t xml:space="preserve"> </w:t>
            </w:r>
            <w:r w:rsidR="00953B17">
              <w:rPr>
                <w:rFonts w:ascii="Verdana" w:hAnsi="Verdana" w:cs="Arial"/>
                <w:sz w:val="17"/>
                <w:szCs w:val="17"/>
              </w:rPr>
              <w:t>20 and 21:</w:t>
            </w:r>
            <w:r w:rsidRPr="0030331C">
              <w:rPr>
                <w:rFonts w:ascii="Verdana" w:hAnsi="Verdana" w:cs="Arial"/>
                <w:sz w:val="17"/>
                <w:szCs w:val="17"/>
              </w:rPr>
              <w:t xml:space="preserve"> beak, claws and scales becoming firm and horny</w:t>
            </w:r>
          </w:p>
          <w:p w14:paraId="79CF4D16" w14:textId="742B61D2"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w:t>
            </w:r>
            <w:r w:rsidR="00953B17">
              <w:rPr>
                <w:rFonts w:ascii="Verdana" w:hAnsi="Verdana" w:cs="Arial"/>
                <w:sz w:val="17"/>
                <w:szCs w:val="17"/>
              </w:rPr>
              <w:t>s</w:t>
            </w:r>
            <w:r w:rsidRPr="0030331C">
              <w:rPr>
                <w:rFonts w:ascii="Verdana" w:hAnsi="Verdana" w:cs="Arial"/>
                <w:sz w:val="17"/>
                <w:szCs w:val="17"/>
              </w:rPr>
              <w:t xml:space="preserve"> </w:t>
            </w:r>
            <w:r w:rsidR="00953B17">
              <w:rPr>
                <w:rFonts w:ascii="Verdana" w:hAnsi="Verdana" w:cs="Arial"/>
                <w:sz w:val="17"/>
                <w:szCs w:val="17"/>
              </w:rPr>
              <w:t>22 and 23:</w:t>
            </w:r>
            <w:r w:rsidRPr="0030331C">
              <w:rPr>
                <w:rFonts w:ascii="Verdana" w:hAnsi="Verdana" w:cs="Arial"/>
                <w:sz w:val="17"/>
                <w:szCs w:val="17"/>
              </w:rPr>
              <w:t xml:space="preserve"> beak turns toward air cell</w:t>
            </w:r>
          </w:p>
          <w:p w14:paraId="20CD2C2C" w14:textId="2B99046D"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lastRenderedPageBreak/>
              <w:t>Day</w:t>
            </w:r>
            <w:r w:rsidR="00953B17">
              <w:rPr>
                <w:rFonts w:ascii="Verdana" w:hAnsi="Verdana" w:cs="Arial"/>
                <w:sz w:val="17"/>
                <w:szCs w:val="17"/>
              </w:rPr>
              <w:t>s 24 and 25:</w:t>
            </w:r>
            <w:r w:rsidRPr="0030331C">
              <w:rPr>
                <w:rFonts w:ascii="Verdana" w:hAnsi="Verdana" w:cs="Arial"/>
                <w:sz w:val="17"/>
                <w:szCs w:val="17"/>
              </w:rPr>
              <w:t xml:space="preserve"> eyes open and close; beak claps; starts to tuck; can sleep; vocal apparatus functional; yolk begins to be pulled into the body cavity</w:t>
            </w:r>
          </w:p>
          <w:p w14:paraId="7A244C1A" w14:textId="77E0FBD5"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Day</w:t>
            </w:r>
            <w:r w:rsidR="00953B17">
              <w:rPr>
                <w:rFonts w:ascii="Verdana" w:hAnsi="Verdana" w:cs="Arial"/>
                <w:sz w:val="17"/>
                <w:szCs w:val="17"/>
              </w:rPr>
              <w:t>s 26 and 27:</w:t>
            </w:r>
            <w:r w:rsidRPr="0030331C">
              <w:rPr>
                <w:rFonts w:ascii="Verdana" w:hAnsi="Verdana" w:cs="Arial"/>
                <w:sz w:val="17"/>
                <w:szCs w:val="17"/>
              </w:rPr>
              <w:t xml:space="preserve"> break into air cell; begins to breathe; makes noise; pips egg; nostrils open; yolk sac should be completely drawn into body cavity; embryo occupies almost the entire egg except the air cell</w:t>
            </w:r>
            <w:r w:rsidR="00953B17">
              <w:rPr>
                <w:rFonts w:ascii="Verdana" w:hAnsi="Verdana" w:cs="Arial"/>
                <w:sz w:val="17"/>
                <w:szCs w:val="17"/>
              </w:rPr>
              <w:t>;</w:t>
            </w:r>
            <w:r w:rsidRPr="0030331C">
              <w:rPr>
                <w:rFonts w:ascii="Verdana" w:hAnsi="Verdana" w:cs="Arial"/>
                <w:sz w:val="17"/>
                <w:szCs w:val="17"/>
              </w:rPr>
              <w:t xml:space="preserve"> still not ready to hatch</w:t>
            </w:r>
          </w:p>
          <w:p w14:paraId="5D888385" w14:textId="552D5845" w:rsidR="00897CEA" w:rsidRPr="0030331C" w:rsidRDefault="00897CEA" w:rsidP="00897CEA">
            <w:pPr>
              <w:pStyle w:val="ColorfulList-Accent11"/>
              <w:numPr>
                <w:ilvl w:val="1"/>
                <w:numId w:val="44"/>
              </w:numPr>
              <w:ind w:left="697"/>
              <w:rPr>
                <w:rFonts w:ascii="Verdana" w:hAnsi="Verdana" w:cs="Arial"/>
                <w:sz w:val="17"/>
                <w:szCs w:val="17"/>
              </w:rPr>
            </w:pPr>
            <w:r w:rsidRPr="0030331C">
              <w:rPr>
                <w:rFonts w:ascii="Verdana" w:hAnsi="Verdana" w:cs="Arial"/>
                <w:sz w:val="17"/>
                <w:szCs w:val="17"/>
              </w:rPr>
              <w:t xml:space="preserve">Day </w:t>
            </w:r>
            <w:r w:rsidR="00953B17">
              <w:rPr>
                <w:rFonts w:ascii="Verdana" w:hAnsi="Verdana" w:cs="Arial"/>
                <w:sz w:val="17"/>
                <w:szCs w:val="17"/>
              </w:rPr>
              <w:t>28:</w:t>
            </w:r>
            <w:r w:rsidRPr="0030331C">
              <w:rPr>
                <w:rFonts w:ascii="Verdana" w:hAnsi="Verdana" w:cs="Arial"/>
                <w:sz w:val="17"/>
                <w:szCs w:val="17"/>
              </w:rPr>
              <w:t xml:space="preserve"> hatching should occur</w:t>
            </w:r>
          </w:p>
          <w:p w14:paraId="592A6BBE" w14:textId="77777777" w:rsidR="00897CEA" w:rsidRDefault="00897CEA" w:rsidP="00897CEA">
            <w:pPr>
              <w:pStyle w:val="ColorfulList-Accent11"/>
              <w:ind w:left="0" w:firstLine="0"/>
              <w:rPr>
                <w:rFonts w:ascii="Verdana" w:hAnsi="Verdana" w:cs="Arial"/>
                <w:sz w:val="17"/>
                <w:szCs w:val="17"/>
              </w:rPr>
            </w:pPr>
          </w:p>
        </w:tc>
        <w:tc>
          <w:tcPr>
            <w:tcW w:w="5395" w:type="dxa"/>
          </w:tcPr>
          <w:p w14:paraId="15C942DB" w14:textId="414EF4AF" w:rsidR="00C65C23" w:rsidRDefault="00C65C23" w:rsidP="008C5D18">
            <w:pPr>
              <w:pStyle w:val="FFASub1"/>
            </w:pPr>
            <w:r w:rsidRPr="00C65C23">
              <w:lastRenderedPageBreak/>
              <w:t>Activity 1</w:t>
            </w:r>
            <w:r>
              <w:t>:</w:t>
            </w:r>
          </w:p>
          <w:p w14:paraId="0D0DC07C" w14:textId="1845A811" w:rsidR="00C65C23" w:rsidRDefault="00C65C23" w:rsidP="00897CEA">
            <w:pPr>
              <w:pStyle w:val="ColorfulList-Accent11"/>
              <w:ind w:left="0" w:firstLine="0"/>
              <w:rPr>
                <w:rFonts w:ascii="Verdana" w:hAnsi="Verdana" w:cs="Arial"/>
                <w:sz w:val="17"/>
                <w:szCs w:val="17"/>
              </w:rPr>
            </w:pPr>
          </w:p>
          <w:p w14:paraId="434D55D0" w14:textId="33CCEC4A" w:rsidR="00CB3333" w:rsidRDefault="00CB3333" w:rsidP="00897CEA">
            <w:pPr>
              <w:pStyle w:val="ColorfulList-Accent11"/>
              <w:ind w:left="0" w:firstLine="0"/>
              <w:rPr>
                <w:rFonts w:ascii="Verdana" w:hAnsi="Verdana" w:cs="Arial"/>
                <w:sz w:val="17"/>
                <w:szCs w:val="17"/>
              </w:rPr>
            </w:pPr>
            <w:r>
              <w:rPr>
                <w:rFonts w:ascii="Verdana" w:hAnsi="Verdana" w:cs="Arial"/>
                <w:sz w:val="17"/>
                <w:szCs w:val="17"/>
              </w:rPr>
              <w:t xml:space="preserve">After direct instruction, </w:t>
            </w:r>
            <w:r w:rsidR="00235135">
              <w:rPr>
                <w:rFonts w:ascii="Verdana" w:hAnsi="Verdana" w:cs="Arial"/>
                <w:sz w:val="17"/>
                <w:szCs w:val="17"/>
              </w:rPr>
              <w:t xml:space="preserve">assign </w:t>
            </w:r>
            <w:r>
              <w:rPr>
                <w:rFonts w:ascii="Verdana" w:hAnsi="Verdana" w:cs="Arial"/>
                <w:sz w:val="17"/>
                <w:szCs w:val="17"/>
              </w:rPr>
              <w:t xml:space="preserve">students </w:t>
            </w:r>
            <w:r w:rsidR="009C6719">
              <w:rPr>
                <w:rFonts w:ascii="Verdana" w:hAnsi="Verdana" w:cs="Arial"/>
                <w:sz w:val="17"/>
                <w:szCs w:val="17"/>
              </w:rPr>
              <w:t>a specific day in</w:t>
            </w:r>
            <w:r w:rsidR="00F32004">
              <w:rPr>
                <w:rFonts w:ascii="Verdana" w:hAnsi="Verdana" w:cs="Arial"/>
                <w:sz w:val="17"/>
                <w:szCs w:val="17"/>
              </w:rPr>
              <w:t xml:space="preserve"> the</w:t>
            </w:r>
            <w:r w:rsidR="009C6719">
              <w:rPr>
                <w:rFonts w:ascii="Verdana" w:hAnsi="Verdana" w:cs="Arial"/>
                <w:sz w:val="17"/>
                <w:szCs w:val="17"/>
              </w:rPr>
              <w:t xml:space="preserve"> embryonic development process</w:t>
            </w:r>
            <w:r w:rsidR="00F32004">
              <w:rPr>
                <w:rFonts w:ascii="Verdana" w:hAnsi="Verdana" w:cs="Arial"/>
                <w:sz w:val="17"/>
                <w:szCs w:val="17"/>
              </w:rPr>
              <w:t>. They should</w:t>
            </w:r>
            <w:r w:rsidR="009C6719">
              <w:rPr>
                <w:rFonts w:ascii="Verdana" w:hAnsi="Verdana" w:cs="Arial"/>
                <w:sz w:val="17"/>
                <w:szCs w:val="17"/>
              </w:rPr>
              <w:t xml:space="preserve"> create a visual representation</w:t>
            </w:r>
            <w:r w:rsidR="00F32004">
              <w:rPr>
                <w:rFonts w:ascii="Verdana" w:hAnsi="Verdana" w:cs="Arial"/>
                <w:sz w:val="17"/>
                <w:szCs w:val="17"/>
              </w:rPr>
              <w:t xml:space="preserve"> of that day</w:t>
            </w:r>
            <w:r w:rsidR="009C6719">
              <w:rPr>
                <w:rFonts w:ascii="Verdana" w:hAnsi="Verdana" w:cs="Arial"/>
                <w:sz w:val="17"/>
                <w:szCs w:val="17"/>
              </w:rPr>
              <w:t xml:space="preserve"> on a blank 8 ½</w:t>
            </w:r>
            <w:r w:rsidR="00F32004">
              <w:rPr>
                <w:rFonts w:ascii="Verdana" w:hAnsi="Verdana" w:cs="Arial"/>
                <w:sz w:val="17"/>
                <w:szCs w:val="17"/>
              </w:rPr>
              <w:t>”</w:t>
            </w:r>
            <w:r w:rsidR="009C6719">
              <w:rPr>
                <w:rFonts w:ascii="Verdana" w:hAnsi="Verdana" w:cs="Arial"/>
                <w:sz w:val="17"/>
                <w:szCs w:val="17"/>
              </w:rPr>
              <w:t xml:space="preserve"> x 11</w:t>
            </w:r>
            <w:r w:rsidR="00F32004">
              <w:rPr>
                <w:rFonts w:ascii="Verdana" w:hAnsi="Verdana" w:cs="Arial"/>
                <w:sz w:val="17"/>
                <w:szCs w:val="17"/>
              </w:rPr>
              <w:t>”</w:t>
            </w:r>
            <w:r w:rsidR="009C6719">
              <w:rPr>
                <w:rFonts w:ascii="Verdana" w:hAnsi="Verdana" w:cs="Arial"/>
                <w:sz w:val="17"/>
                <w:szCs w:val="17"/>
              </w:rPr>
              <w:t xml:space="preserve"> piece of paper. </w:t>
            </w:r>
          </w:p>
          <w:p w14:paraId="3DE8A4AD" w14:textId="21025D50" w:rsidR="009C6719" w:rsidRDefault="009C6719" w:rsidP="00897CEA">
            <w:pPr>
              <w:pStyle w:val="ColorfulList-Accent11"/>
              <w:ind w:left="0" w:firstLine="0"/>
              <w:rPr>
                <w:rFonts w:ascii="Verdana" w:hAnsi="Verdana" w:cs="Arial"/>
                <w:sz w:val="17"/>
                <w:szCs w:val="17"/>
              </w:rPr>
            </w:pPr>
          </w:p>
          <w:p w14:paraId="72C27F15" w14:textId="4C2FDCDE" w:rsidR="009C6719" w:rsidRDefault="009C6719" w:rsidP="00897CEA">
            <w:pPr>
              <w:pStyle w:val="ColorfulList-Accent11"/>
              <w:ind w:left="0" w:firstLine="0"/>
              <w:rPr>
                <w:rFonts w:ascii="Verdana" w:hAnsi="Verdana" w:cs="Arial"/>
                <w:sz w:val="17"/>
                <w:szCs w:val="17"/>
              </w:rPr>
            </w:pPr>
            <w:r>
              <w:rPr>
                <w:rFonts w:ascii="Verdana" w:hAnsi="Verdana" w:cs="Arial"/>
                <w:sz w:val="17"/>
                <w:szCs w:val="17"/>
              </w:rPr>
              <w:t>Each student needs a copy of the “</w:t>
            </w:r>
            <w:hyperlink w:anchor="embryonic_development" w:history="1">
              <w:r w:rsidRPr="002D3D6C">
                <w:rPr>
                  <w:rStyle w:val="Hyperlink"/>
                  <w:rFonts w:ascii="Verdana" w:hAnsi="Verdana" w:cs="Arial"/>
                  <w:sz w:val="17"/>
                  <w:szCs w:val="17"/>
                </w:rPr>
                <w:t>Embryonic Development</w:t>
              </w:r>
            </w:hyperlink>
            <w:r>
              <w:rPr>
                <w:rFonts w:ascii="Verdana" w:hAnsi="Verdana" w:cs="Arial"/>
                <w:sz w:val="17"/>
                <w:szCs w:val="17"/>
              </w:rPr>
              <w:t>” worksheet. Students will display their creation</w:t>
            </w:r>
            <w:r w:rsidR="00F32004">
              <w:rPr>
                <w:rFonts w:ascii="Verdana" w:hAnsi="Verdana" w:cs="Arial"/>
                <w:sz w:val="17"/>
                <w:szCs w:val="17"/>
              </w:rPr>
              <w:t>s</w:t>
            </w:r>
            <w:r>
              <w:rPr>
                <w:rFonts w:ascii="Verdana" w:hAnsi="Verdana" w:cs="Arial"/>
                <w:sz w:val="17"/>
                <w:szCs w:val="17"/>
              </w:rPr>
              <w:t xml:space="preserve"> in </w:t>
            </w:r>
            <w:r w:rsidR="00F32004">
              <w:rPr>
                <w:rFonts w:ascii="Verdana" w:hAnsi="Verdana" w:cs="Arial"/>
                <w:sz w:val="17"/>
                <w:szCs w:val="17"/>
              </w:rPr>
              <w:t xml:space="preserve">chronological </w:t>
            </w:r>
            <w:r>
              <w:rPr>
                <w:rFonts w:ascii="Verdana" w:hAnsi="Verdana" w:cs="Arial"/>
                <w:sz w:val="17"/>
                <w:szCs w:val="17"/>
              </w:rPr>
              <w:t>order along the walls of the classroom. The class will conduct a gallery walk to learn about the process. Students will record the information</w:t>
            </w:r>
            <w:r w:rsidR="00F32004">
              <w:rPr>
                <w:rFonts w:ascii="Verdana" w:hAnsi="Verdana" w:cs="Arial"/>
                <w:sz w:val="17"/>
                <w:szCs w:val="17"/>
              </w:rPr>
              <w:t xml:space="preserve"> on</w:t>
            </w:r>
            <w:r>
              <w:rPr>
                <w:rFonts w:ascii="Verdana" w:hAnsi="Verdana" w:cs="Arial"/>
                <w:sz w:val="17"/>
                <w:szCs w:val="17"/>
              </w:rPr>
              <w:t xml:space="preserve"> their worksheet.</w:t>
            </w:r>
          </w:p>
          <w:p w14:paraId="0EEB199C" w14:textId="6C4226AC" w:rsidR="00710CD4" w:rsidRDefault="00710CD4" w:rsidP="00897CEA">
            <w:pPr>
              <w:pStyle w:val="ColorfulList-Accent11"/>
              <w:ind w:left="0" w:firstLine="0"/>
              <w:rPr>
                <w:rFonts w:ascii="Verdana" w:hAnsi="Verdana" w:cs="Arial"/>
                <w:sz w:val="17"/>
                <w:szCs w:val="17"/>
              </w:rPr>
            </w:pPr>
          </w:p>
          <w:p w14:paraId="40D28CBF" w14:textId="7BF82EE3" w:rsidR="00710CD4" w:rsidRDefault="00710CD4" w:rsidP="00897CEA">
            <w:pPr>
              <w:pStyle w:val="ColorfulList-Accent11"/>
              <w:ind w:left="0" w:firstLine="0"/>
              <w:rPr>
                <w:rFonts w:ascii="Verdana" w:hAnsi="Verdana" w:cs="Arial"/>
                <w:sz w:val="17"/>
                <w:szCs w:val="17"/>
              </w:rPr>
            </w:pPr>
          </w:p>
          <w:p w14:paraId="5CE35E8F" w14:textId="77777777" w:rsidR="00C65C23" w:rsidRDefault="00C65C23" w:rsidP="00897CEA">
            <w:pPr>
              <w:pStyle w:val="ColorfulList-Accent11"/>
              <w:ind w:left="0" w:firstLine="0"/>
              <w:rPr>
                <w:rFonts w:ascii="Verdana" w:hAnsi="Verdana" w:cs="Arial"/>
                <w:sz w:val="17"/>
                <w:szCs w:val="17"/>
              </w:rPr>
            </w:pPr>
          </w:p>
          <w:p w14:paraId="70EC436A" w14:textId="77777777" w:rsidR="00696A5A" w:rsidRDefault="00696A5A" w:rsidP="00897CEA">
            <w:pPr>
              <w:pStyle w:val="ColorfulList-Accent11"/>
              <w:ind w:left="0" w:firstLine="0"/>
              <w:rPr>
                <w:rFonts w:ascii="Verdana" w:hAnsi="Verdana" w:cs="Arial"/>
                <w:sz w:val="17"/>
                <w:szCs w:val="17"/>
              </w:rPr>
            </w:pPr>
          </w:p>
          <w:p w14:paraId="4B743D7A" w14:textId="72856F0F" w:rsidR="00C65C23" w:rsidRDefault="00C65C23" w:rsidP="00897CEA">
            <w:pPr>
              <w:pStyle w:val="ColorfulList-Accent11"/>
              <w:ind w:left="0" w:firstLine="0"/>
              <w:rPr>
                <w:rFonts w:ascii="Verdana" w:hAnsi="Verdana" w:cs="Arial"/>
                <w:sz w:val="17"/>
                <w:szCs w:val="17"/>
              </w:rPr>
            </w:pPr>
          </w:p>
        </w:tc>
      </w:tr>
    </w:tbl>
    <w:p w14:paraId="2664F973" w14:textId="7E1286B0" w:rsidR="00897CEA" w:rsidRDefault="00897CEA" w:rsidP="00897CEA">
      <w:pPr>
        <w:pStyle w:val="ColorfulList-Accent11"/>
        <w:ind w:firstLine="0"/>
        <w:rPr>
          <w:rFonts w:ascii="Verdana" w:hAnsi="Verdana" w:cs="Arial"/>
          <w:sz w:val="17"/>
          <w:szCs w:val="17"/>
        </w:rPr>
      </w:pPr>
    </w:p>
    <w:p w14:paraId="63ACED19" w14:textId="77777777" w:rsidR="004E1AAC" w:rsidRDefault="004E1AAC" w:rsidP="00696A5A">
      <w:pPr>
        <w:pStyle w:val="FFABody"/>
        <w:rPr>
          <w:i/>
        </w:rPr>
      </w:pPr>
    </w:p>
    <w:p w14:paraId="2BD92A9E" w14:textId="50F62DA9" w:rsidR="00247C4D" w:rsidRPr="0084275A" w:rsidRDefault="001A3DB4" w:rsidP="00114D40">
      <w:pPr>
        <w:pStyle w:val="FFABody"/>
        <w:numPr>
          <w:ilvl w:val="0"/>
          <w:numId w:val="49"/>
        </w:numPr>
        <w:rPr>
          <w:i/>
        </w:rPr>
      </w:pPr>
      <w:r w:rsidRPr="008C5D18">
        <w:rPr>
          <w:rStyle w:val="FFASub2Char"/>
        </w:rPr>
        <w:t>Follow-up:</w:t>
      </w:r>
      <w:r w:rsidRPr="001A3DB4">
        <w:t xml:space="preserve"> </w:t>
      </w:r>
      <w:r w:rsidR="00F23223">
        <w:t>Have</w:t>
      </w:r>
      <w:r w:rsidR="00696A5A">
        <w:t xml:space="preserve"> students create a flow-chart of the turkey reproduction process. The process should have at least four steps but could var</w:t>
      </w:r>
      <w:r w:rsidR="007F2794">
        <w:t xml:space="preserve">y based on level of detail (ex. </w:t>
      </w:r>
      <w:r w:rsidR="00696A5A">
        <w:t>Mating</w:t>
      </w:r>
      <w:r w:rsidR="00696A5A">
        <w:sym w:font="Wingdings" w:char="F0E0"/>
      </w:r>
      <w:r w:rsidR="00696A5A">
        <w:t>Fertilization</w:t>
      </w:r>
      <w:r w:rsidR="00696A5A">
        <w:sym w:font="Wingdings" w:char="F0E0"/>
      </w:r>
      <w:r w:rsidR="00696A5A">
        <w:t>Incubation</w:t>
      </w:r>
      <w:r w:rsidR="00696A5A">
        <w:sym w:font="Wingdings" w:char="F0E0"/>
      </w:r>
      <w:r w:rsidR="00696A5A">
        <w:t>Hatching). After student</w:t>
      </w:r>
      <w:r w:rsidR="00F32004">
        <w:t>s</w:t>
      </w:r>
      <w:r w:rsidR="00696A5A">
        <w:t xml:space="preserve"> </w:t>
      </w:r>
      <w:r w:rsidR="00F32004">
        <w:t xml:space="preserve">have </w:t>
      </w:r>
      <w:r w:rsidR="00696A5A">
        <w:t xml:space="preserve">completed </w:t>
      </w:r>
      <w:r w:rsidR="00F32004">
        <w:t xml:space="preserve">the task </w:t>
      </w:r>
      <w:r w:rsidR="00696A5A">
        <w:t xml:space="preserve">individually, direct students to pair up, share their flow-chart verbally, and make any corrections needed. To complete, discuss as a class by creating a flow-chart on a whiteboard. Through solicitation of answers, add levels of detail </w:t>
      </w:r>
      <w:r w:rsidR="00F32004">
        <w:t xml:space="preserve">for a thorough </w:t>
      </w:r>
      <w:r w:rsidR="00696A5A">
        <w:t>review.</w:t>
      </w:r>
    </w:p>
    <w:p w14:paraId="12B727A4" w14:textId="77777777" w:rsidR="0084275A" w:rsidRPr="0084275A" w:rsidRDefault="0084275A" w:rsidP="0084275A">
      <w:pPr>
        <w:pStyle w:val="FFABody"/>
        <w:ind w:left="720"/>
        <w:rPr>
          <w:i/>
        </w:rPr>
      </w:pPr>
    </w:p>
    <w:p w14:paraId="0EFAAF57" w14:textId="4B3F9593" w:rsidR="0084275A" w:rsidRDefault="0084275A" w:rsidP="00114D40">
      <w:pPr>
        <w:pStyle w:val="FFABody"/>
        <w:numPr>
          <w:ilvl w:val="0"/>
          <w:numId w:val="49"/>
        </w:numPr>
        <w:rPr>
          <w:i/>
        </w:rPr>
      </w:pPr>
      <w:r w:rsidRPr="008C5D18">
        <w:rPr>
          <w:rStyle w:val="FFASub2Char"/>
        </w:rPr>
        <w:t>FFA/SAE Connection:</w:t>
      </w:r>
      <w:r>
        <w:rPr>
          <w:i/>
        </w:rPr>
        <w:t xml:space="preserve"> </w:t>
      </w:r>
      <w:r>
        <w:t xml:space="preserve">Just as turkeys develop and hatch, students grow in their FFA membership through leadership. Have students complete the </w:t>
      </w:r>
      <w:r w:rsidR="00F32004">
        <w:t>“</w:t>
      </w:r>
      <w:r>
        <w:t>FFA Fundamentals Choice Board</w:t>
      </w:r>
      <w:r w:rsidR="00F32004">
        <w:t>” (</w:t>
      </w:r>
      <w:hyperlink r:id="rId20" w:history="1">
        <w:r w:rsidR="00F32004" w:rsidRPr="00E33806">
          <w:rPr>
            <w:rStyle w:val="Hyperlink"/>
          </w:rPr>
          <w:t>https://ffa.box.com/v/ffafundamentalschoiceboard</w:t>
        </w:r>
      </w:hyperlink>
      <w:r w:rsidR="00F32004">
        <w:t xml:space="preserve">) </w:t>
      </w:r>
      <w:r>
        <w:t>to learn more about the opportunities available through FFA.</w:t>
      </w:r>
    </w:p>
    <w:p w14:paraId="059953C9" w14:textId="57304994" w:rsidR="0084275A" w:rsidRPr="0084275A" w:rsidRDefault="0084275A" w:rsidP="0084275A">
      <w:pPr>
        <w:pStyle w:val="FFABody"/>
        <w:rPr>
          <w:i/>
        </w:rPr>
      </w:pPr>
    </w:p>
    <w:p w14:paraId="4544BB27" w14:textId="615A02B0" w:rsidR="00247C4D" w:rsidRPr="00D01D48" w:rsidRDefault="00247C4D" w:rsidP="00114D40">
      <w:pPr>
        <w:pStyle w:val="FFABody"/>
        <w:numPr>
          <w:ilvl w:val="0"/>
          <w:numId w:val="49"/>
        </w:numPr>
      </w:pPr>
      <w:r w:rsidRPr="008C5D18">
        <w:rPr>
          <w:rStyle w:val="FFASub2Char"/>
        </w:rPr>
        <w:t>Exit Ticket</w:t>
      </w:r>
      <w:r w:rsidR="00D01D48" w:rsidRPr="008C5D18">
        <w:rPr>
          <w:rStyle w:val="FFASub2Char"/>
        </w:rPr>
        <w:t>:</w:t>
      </w:r>
      <w:r w:rsidR="00D01D48">
        <w:rPr>
          <w:i/>
        </w:rPr>
        <w:t xml:space="preserve"> </w:t>
      </w:r>
      <w:r w:rsidR="00251E44" w:rsidRPr="00D01D48">
        <w:t>What is embryology? Why is it important to have a clear understanding of the reproducti</w:t>
      </w:r>
      <w:r w:rsidR="00F32004">
        <w:t>ve</w:t>
      </w:r>
      <w:r w:rsidR="00251E44" w:rsidRPr="00D01D48">
        <w:t xml:space="preserve"> process of poultry?</w:t>
      </w:r>
    </w:p>
    <w:p w14:paraId="5B35D353" w14:textId="77777777" w:rsidR="00E37A94" w:rsidRDefault="00E37A94" w:rsidP="00E37A94">
      <w:pPr>
        <w:spacing w:line="276" w:lineRule="auto"/>
        <w:sectPr w:rsidR="00E37A94" w:rsidSect="008C1F98">
          <w:footerReference w:type="default" r:id="rId21"/>
          <w:headerReference w:type="first" r:id="rId22"/>
          <w:footerReference w:type="first" r:id="rId23"/>
          <w:pgSz w:w="12240" w:h="15840" w:code="1"/>
          <w:pgMar w:top="990" w:right="720" w:bottom="1170" w:left="720" w:header="1440" w:footer="720" w:gutter="0"/>
          <w:cols w:space="720"/>
          <w:titlePg/>
          <w:docGrid w:linePitch="360"/>
        </w:sectPr>
      </w:pPr>
    </w:p>
    <w:p w14:paraId="68ABCBA6" w14:textId="7FE4A7BB" w:rsidR="00353CB2" w:rsidRDefault="00412E4E" w:rsidP="002E0C11">
      <w:pPr>
        <w:pStyle w:val="DocumentTitle"/>
      </w:pPr>
      <w:r w:rsidRPr="00306873">
        <w:rPr>
          <w:noProof/>
          <w:sz w:val="28"/>
          <w:szCs w:val="28"/>
          <w:lang w:eastAsia="en-US"/>
        </w:rPr>
        <w:lastRenderedPageBreak/>
        <mc:AlternateContent>
          <mc:Choice Requires="wps">
            <w:drawing>
              <wp:anchor distT="0" distB="0" distL="114300" distR="114300" simplePos="0" relativeHeight="251632640" behindDoc="1" locked="0" layoutInCell="1" allowOverlap="1" wp14:anchorId="3F6A23DB" wp14:editId="6F1A2D8A">
                <wp:simplePos x="0" y="0"/>
                <wp:positionH relativeFrom="margin">
                  <wp:posOffset>3312596</wp:posOffset>
                </wp:positionH>
                <wp:positionV relativeFrom="paragraph">
                  <wp:posOffset>-494153</wp:posOffset>
                </wp:positionV>
                <wp:extent cx="3748037" cy="624045"/>
                <wp:effectExtent l="0" t="0" r="2413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7" cy="624045"/>
                        </a:xfrm>
                        <a:prstGeom prst="rect">
                          <a:avLst/>
                        </a:prstGeom>
                        <a:solidFill>
                          <a:srgbClr val="FFFFFF"/>
                        </a:solidFill>
                        <a:ln w="9525">
                          <a:solidFill>
                            <a:srgbClr val="000000"/>
                          </a:solidFill>
                          <a:miter lim="800000"/>
                          <a:headEnd/>
                          <a:tailEnd/>
                        </a:ln>
                      </wps:spPr>
                      <wps:txbx>
                        <w:txbxContent>
                          <w:p w14:paraId="18833631" w14:textId="77777777" w:rsidR="004E437C" w:rsidRPr="00C73C1C" w:rsidRDefault="004E437C" w:rsidP="00B62B2A">
                            <w:pPr>
                              <w:rPr>
                                <w:rFonts w:ascii="Verdana" w:hAnsi="Verdana"/>
                                <w:b/>
                                <w:sz w:val="14"/>
                                <w:szCs w:val="16"/>
                              </w:rPr>
                            </w:pPr>
                            <w:r w:rsidRPr="00C73C1C">
                              <w:rPr>
                                <w:rFonts w:ascii="Verdana" w:hAnsi="Verdana"/>
                                <w:sz w:val="14"/>
                                <w:szCs w:val="16"/>
                              </w:rPr>
                              <w:t>Aligned to the following standards:</w:t>
                            </w:r>
                          </w:p>
                          <w:p w14:paraId="7CC2B82F" w14:textId="641C8D9B"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A23DB" id="_x0000_t202" coordsize="21600,21600" o:spt="202" path="m,l,21600r21600,l21600,xe">
                <v:stroke joinstyle="miter"/>
                <v:path gradientshapeok="t" o:connecttype="rect"/>
              </v:shapetype>
              <v:shape id="Text Box 2" o:spid="_x0000_s1026" type="#_x0000_t202" style="position:absolute;margin-left:260.85pt;margin-top:-38.9pt;width:295.1pt;height:49.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pyEQIAAB8EAAAOAAAAZHJzL2Uyb0RvYy54bWysU9tu2zAMfR+wfxD0vthxnSY14hRdugwD&#10;ugvQ7QNkWY6FyaImKbGzrx8lu2l2exmmB4EUqUPykFzfDp0iR2GdBF3S+SylRGgOtdT7kn75vHu1&#10;os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">
                <v:textbox>
                  <w:txbxContent>
                    <w:p w14:paraId="18833631" w14:textId="77777777" w:rsidR="004E437C" w:rsidRPr="00C73C1C" w:rsidRDefault="004E437C" w:rsidP="00B62B2A">
                      <w:pPr>
                        <w:rPr>
                          <w:rFonts w:ascii="Verdana" w:hAnsi="Verdana"/>
                          <w:b/>
                          <w:sz w:val="14"/>
                          <w:szCs w:val="16"/>
                        </w:rPr>
                      </w:pPr>
                      <w:r w:rsidRPr="00C73C1C">
                        <w:rPr>
                          <w:rFonts w:ascii="Verdana" w:hAnsi="Verdana"/>
                          <w:sz w:val="14"/>
                          <w:szCs w:val="16"/>
                        </w:rPr>
                        <w:t>Aligned to the following standards:</w:t>
                      </w:r>
                    </w:p>
                    <w:p w14:paraId="7CC2B82F" w14:textId="641C8D9B"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rsidR="004C0534">
        <w:t>Male Reproductive System</w:t>
      </w:r>
    </w:p>
    <w:p w14:paraId="21B08EF3" w14:textId="230AC3B8" w:rsidR="00353CB2" w:rsidRDefault="00357EA4" w:rsidP="00696A5A">
      <w:pPr>
        <w:pStyle w:val="FFABody"/>
        <w:jc w:val="center"/>
      </w:pPr>
      <w:r w:rsidRPr="00357EA4">
        <w:rPr>
          <w:noProof/>
          <w:lang w:eastAsia="en-US"/>
        </w:rPr>
        <w:drawing>
          <wp:inline distT="0" distB="0" distL="0" distR="0" wp14:anchorId="43E8042F" wp14:editId="7BA2BA65">
            <wp:extent cx="7199636" cy="5399727"/>
            <wp:effectExtent l="0" t="0" r="1270" b="0"/>
            <wp:docPr id="15363" name="Picture 4" descr="male reproductive tr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4" descr="male reproductive tract.jpg"/>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02503" cy="5401877"/>
                    </a:xfrm>
                    <a:prstGeom prst="rect">
                      <a:avLst/>
                    </a:prstGeom>
                    <a:noFill/>
                    <a:ln>
                      <a:noFill/>
                    </a:ln>
                  </pic:spPr>
                </pic:pic>
              </a:graphicData>
            </a:graphic>
          </wp:inline>
        </w:drawing>
      </w:r>
    </w:p>
    <w:p w14:paraId="0D68CC7C" w14:textId="6F032FC0" w:rsidR="00353CB2" w:rsidRDefault="00353CB2" w:rsidP="00B62B2A">
      <w:pPr>
        <w:pStyle w:val="FFABody"/>
      </w:pPr>
    </w:p>
    <w:p w14:paraId="684BC4A5" w14:textId="3EC69CE7" w:rsidR="00357EA4" w:rsidRDefault="00357EA4" w:rsidP="00B62B2A">
      <w:pPr>
        <w:pStyle w:val="FFABody"/>
      </w:pPr>
    </w:p>
    <w:p w14:paraId="647E2B3F" w14:textId="574E0E37" w:rsidR="00357EA4" w:rsidRDefault="00357EA4" w:rsidP="00B62B2A">
      <w:pPr>
        <w:pStyle w:val="FFABody"/>
      </w:pPr>
    </w:p>
    <w:p w14:paraId="68843742" w14:textId="3348D2AB" w:rsidR="00357EA4" w:rsidRDefault="00357EA4" w:rsidP="00B62B2A">
      <w:pPr>
        <w:pStyle w:val="FFABody"/>
      </w:pPr>
    </w:p>
    <w:p w14:paraId="0BC6AEFC" w14:textId="6033AA40" w:rsidR="00357EA4" w:rsidRDefault="00357EA4" w:rsidP="00B62B2A">
      <w:pPr>
        <w:pStyle w:val="FFABody"/>
      </w:pPr>
    </w:p>
    <w:p w14:paraId="391735A3" w14:textId="4A7186A1" w:rsidR="00357EA4" w:rsidRDefault="00357EA4" w:rsidP="00B62B2A">
      <w:pPr>
        <w:pStyle w:val="FFABody"/>
      </w:pPr>
    </w:p>
    <w:p w14:paraId="0046B538" w14:textId="33A2D9F2" w:rsidR="00357EA4" w:rsidRDefault="00357EA4" w:rsidP="00B62B2A">
      <w:pPr>
        <w:pStyle w:val="FFABody"/>
      </w:pPr>
    </w:p>
    <w:p w14:paraId="098FE007" w14:textId="6F921680" w:rsidR="00357EA4" w:rsidRDefault="00357EA4" w:rsidP="00B62B2A">
      <w:pPr>
        <w:pStyle w:val="FFABody"/>
      </w:pPr>
    </w:p>
    <w:p w14:paraId="527621E9" w14:textId="18FFD9C3" w:rsidR="00357EA4" w:rsidRDefault="00357EA4" w:rsidP="00B62B2A">
      <w:pPr>
        <w:pStyle w:val="FFABody"/>
      </w:pPr>
    </w:p>
    <w:p w14:paraId="2A51D9D2" w14:textId="211E07CF" w:rsidR="00357EA4" w:rsidRDefault="00357EA4" w:rsidP="00B62B2A">
      <w:pPr>
        <w:pStyle w:val="FFABody"/>
      </w:pPr>
    </w:p>
    <w:p w14:paraId="181E64B9" w14:textId="610ABC7C" w:rsidR="00357EA4" w:rsidRDefault="00357EA4" w:rsidP="00B62B2A">
      <w:pPr>
        <w:pStyle w:val="FFABody"/>
      </w:pPr>
    </w:p>
    <w:p w14:paraId="73EDD27C" w14:textId="05B0DF67" w:rsidR="00357EA4" w:rsidRDefault="00357EA4" w:rsidP="00B62B2A">
      <w:pPr>
        <w:pStyle w:val="FFABody"/>
      </w:pPr>
    </w:p>
    <w:p w14:paraId="6D772BBC" w14:textId="0FD5C9C7" w:rsidR="00357EA4" w:rsidRDefault="00357EA4" w:rsidP="00B62B2A">
      <w:pPr>
        <w:pStyle w:val="FFABody"/>
      </w:pPr>
    </w:p>
    <w:p w14:paraId="17AAA226" w14:textId="081B50E4" w:rsidR="00357EA4" w:rsidRDefault="00357EA4" w:rsidP="00B62B2A">
      <w:pPr>
        <w:pStyle w:val="FFABody"/>
      </w:pPr>
    </w:p>
    <w:p w14:paraId="1AFB0070" w14:textId="2A4C98B6" w:rsidR="00357EA4" w:rsidRDefault="00357EA4" w:rsidP="00B62B2A">
      <w:pPr>
        <w:pStyle w:val="FFABody"/>
      </w:pPr>
    </w:p>
    <w:p w14:paraId="578B57A8" w14:textId="17AEA432" w:rsidR="00357EA4" w:rsidRDefault="00357EA4" w:rsidP="00B62B2A">
      <w:pPr>
        <w:pStyle w:val="FFABody"/>
      </w:pPr>
    </w:p>
    <w:p w14:paraId="21DDD5AD" w14:textId="565B1A93" w:rsidR="00357EA4" w:rsidRDefault="00357EA4" w:rsidP="00B62B2A">
      <w:pPr>
        <w:pStyle w:val="FFABody"/>
      </w:pPr>
    </w:p>
    <w:p w14:paraId="0017533F" w14:textId="77777777" w:rsidR="00357EA4" w:rsidRDefault="00357EA4" w:rsidP="00B62B2A">
      <w:pPr>
        <w:pStyle w:val="FFABody"/>
      </w:pPr>
    </w:p>
    <w:p w14:paraId="08795A1C" w14:textId="77777777" w:rsidR="00353CB2" w:rsidRDefault="00353CB2" w:rsidP="00B62B2A">
      <w:pPr>
        <w:pStyle w:val="FFABody"/>
      </w:pPr>
    </w:p>
    <w:p w14:paraId="3282AC54" w14:textId="77777777" w:rsidR="00353CB2" w:rsidRDefault="00353CB2" w:rsidP="00B62B2A">
      <w:pPr>
        <w:pStyle w:val="FFABody"/>
      </w:pPr>
    </w:p>
    <w:p w14:paraId="29FD825C" w14:textId="7803F394" w:rsidR="00353CB2" w:rsidRDefault="00353CB2" w:rsidP="001D523F">
      <w:pPr>
        <w:pStyle w:val="FFABody"/>
        <w:jc w:val="center"/>
      </w:pPr>
    </w:p>
    <w:p w14:paraId="7D7EBCF7" w14:textId="77777777" w:rsidR="00353CB2" w:rsidRDefault="00353CB2" w:rsidP="00B62B2A">
      <w:pPr>
        <w:pStyle w:val="FFABody"/>
      </w:pPr>
    </w:p>
    <w:p w14:paraId="433B76AE" w14:textId="2BF9AD7A" w:rsidR="00353CB2" w:rsidRDefault="00BB43DA" w:rsidP="002E0C11">
      <w:pPr>
        <w:pStyle w:val="DocumentTitle"/>
      </w:pPr>
      <w:r w:rsidRPr="00306873">
        <w:rPr>
          <w:noProof/>
          <w:sz w:val="28"/>
          <w:szCs w:val="28"/>
          <w:lang w:eastAsia="en-US"/>
        </w:rPr>
        <mc:AlternateContent>
          <mc:Choice Requires="wps">
            <w:drawing>
              <wp:anchor distT="0" distB="0" distL="114300" distR="114300" simplePos="0" relativeHeight="251676672" behindDoc="1" locked="0" layoutInCell="1" allowOverlap="1" wp14:anchorId="3A507BB3" wp14:editId="1D8D7177">
                <wp:simplePos x="0" y="0"/>
                <wp:positionH relativeFrom="margin">
                  <wp:posOffset>3455415</wp:posOffset>
                </wp:positionH>
                <wp:positionV relativeFrom="paragraph">
                  <wp:posOffset>-528699</wp:posOffset>
                </wp:positionV>
                <wp:extent cx="3748037" cy="624045"/>
                <wp:effectExtent l="0" t="0" r="24130" b="2413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7" cy="624045"/>
                        </a:xfrm>
                        <a:prstGeom prst="rect">
                          <a:avLst/>
                        </a:prstGeom>
                        <a:solidFill>
                          <a:srgbClr val="FFFFFF"/>
                        </a:solidFill>
                        <a:ln w="9525">
                          <a:solidFill>
                            <a:srgbClr val="000000"/>
                          </a:solidFill>
                          <a:miter lim="800000"/>
                          <a:headEnd/>
                          <a:tailEnd/>
                        </a:ln>
                      </wps:spPr>
                      <wps:txbx>
                        <w:txbxContent>
                          <w:p w14:paraId="664A0A2C"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41753923"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07BB3" id="_x0000_s1027" type="#_x0000_t202" style="position:absolute;margin-left:272.1pt;margin-top:-41.65pt;width:295.1pt;height:49.1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">
                <v:textbox>
                  <w:txbxContent>
                    <w:p w14:paraId="664A0A2C"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41753923"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rsidR="004C0534">
        <w:t>Female Reproductive System</w:t>
      </w:r>
    </w:p>
    <w:p w14:paraId="5B44BE63" w14:textId="77777777" w:rsidR="00353CB2" w:rsidRDefault="00353CB2" w:rsidP="00353CB2">
      <w:pPr>
        <w:pStyle w:val="FFABody"/>
      </w:pPr>
    </w:p>
    <w:p w14:paraId="7748D040" w14:textId="0E7FB81C" w:rsidR="00353CB2" w:rsidRDefault="004C0534" w:rsidP="004C0534">
      <w:pPr>
        <w:pStyle w:val="FFABody"/>
        <w:jc w:val="center"/>
      </w:pPr>
      <w:r>
        <w:rPr>
          <w:noProof/>
          <w:lang w:eastAsia="en-US"/>
        </w:rPr>
        <w:drawing>
          <wp:inline distT="0" distB="0" distL="0" distR="0" wp14:anchorId="73D77614" wp14:editId="5259D4DE">
            <wp:extent cx="3339543" cy="7368540"/>
            <wp:effectExtent l="0" t="0" r="0" b="0"/>
            <wp:docPr id="4" name="Picture 4" descr="../Desktop/Poultry/hen%20repro%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Poultry/hen%20repro%20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44427" cy="7379317"/>
                    </a:xfrm>
                    <a:prstGeom prst="rect">
                      <a:avLst/>
                    </a:prstGeom>
                    <a:noFill/>
                    <a:ln>
                      <a:noFill/>
                    </a:ln>
                  </pic:spPr>
                </pic:pic>
              </a:graphicData>
            </a:graphic>
          </wp:inline>
        </w:drawing>
      </w:r>
    </w:p>
    <w:p w14:paraId="11B7EBAC" w14:textId="77777777" w:rsidR="001D523F" w:rsidRDefault="001D523F" w:rsidP="004C0534">
      <w:pPr>
        <w:pStyle w:val="FFABody"/>
        <w:jc w:val="center"/>
      </w:pPr>
    </w:p>
    <w:p w14:paraId="57D8D6B6" w14:textId="77777777" w:rsidR="001D523F" w:rsidRDefault="001D523F" w:rsidP="004C0534">
      <w:pPr>
        <w:pStyle w:val="FFABody"/>
        <w:jc w:val="center"/>
      </w:pPr>
    </w:p>
    <w:p w14:paraId="34B1F66C" w14:textId="77777777" w:rsidR="001D523F" w:rsidRDefault="001D523F" w:rsidP="004C0534">
      <w:pPr>
        <w:pStyle w:val="FFABody"/>
        <w:jc w:val="center"/>
      </w:pPr>
    </w:p>
    <w:p w14:paraId="2A47576A" w14:textId="77777777" w:rsidR="001D523F" w:rsidRDefault="001D523F" w:rsidP="004C0534">
      <w:pPr>
        <w:pStyle w:val="FFABody"/>
        <w:jc w:val="center"/>
      </w:pPr>
    </w:p>
    <w:p w14:paraId="0ADECCA0" w14:textId="128BA06F" w:rsidR="00387AC7" w:rsidRDefault="00BB43DA" w:rsidP="002E0C11">
      <w:pPr>
        <w:pStyle w:val="DocumentTitle"/>
      </w:pPr>
      <w:bookmarkStart w:id="1" w:name="repro_project"/>
      <w:r w:rsidRPr="00306873">
        <w:rPr>
          <w:noProof/>
          <w:sz w:val="28"/>
          <w:szCs w:val="28"/>
          <w:lang w:eastAsia="en-US"/>
        </w:rPr>
        <w:lastRenderedPageBreak/>
        <mc:AlternateContent>
          <mc:Choice Requires="wps">
            <w:drawing>
              <wp:anchor distT="0" distB="0" distL="114300" distR="114300" simplePos="0" relativeHeight="251678720" behindDoc="1" locked="0" layoutInCell="1" allowOverlap="1" wp14:anchorId="119687DC" wp14:editId="3479736C">
                <wp:simplePos x="0" y="0"/>
                <wp:positionH relativeFrom="margin">
                  <wp:posOffset>3542758</wp:posOffset>
                </wp:positionH>
                <wp:positionV relativeFrom="paragraph">
                  <wp:posOffset>-546311</wp:posOffset>
                </wp:positionV>
                <wp:extent cx="3748037" cy="559041"/>
                <wp:effectExtent l="0" t="0" r="24130" b="1270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7" cy="559041"/>
                        </a:xfrm>
                        <a:prstGeom prst="rect">
                          <a:avLst/>
                        </a:prstGeom>
                        <a:solidFill>
                          <a:srgbClr val="FFFFFF"/>
                        </a:solidFill>
                        <a:ln w="9525">
                          <a:solidFill>
                            <a:srgbClr val="000000"/>
                          </a:solidFill>
                          <a:miter lim="800000"/>
                          <a:headEnd/>
                          <a:tailEnd/>
                        </a:ln>
                      </wps:spPr>
                      <wps:txbx>
                        <w:txbxContent>
                          <w:p w14:paraId="6DD00814"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60D2D03D"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687DC" id="_x0000_s1028" type="#_x0000_t202" style="position:absolute;margin-left:278.95pt;margin-top:-43pt;width:295.1pt;height:44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">
                <v:textbox>
                  <w:txbxContent>
                    <w:p w14:paraId="6DD00814"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60D2D03D"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rsidR="00387AC7">
        <w:t>Reproductive Systems Project Guide</w:t>
      </w:r>
    </w:p>
    <w:bookmarkEnd w:id="1"/>
    <w:p w14:paraId="5E545695" w14:textId="05352463" w:rsidR="00387AC7" w:rsidRDefault="00387AC7" w:rsidP="00387AC7">
      <w:pPr>
        <w:pStyle w:val="FFASub1"/>
      </w:pPr>
      <w:r>
        <w:t xml:space="preserve">Directions: </w:t>
      </w:r>
    </w:p>
    <w:p w14:paraId="62C1AC59" w14:textId="24D9E8F0" w:rsidR="00387AC7" w:rsidRDefault="0015369D" w:rsidP="00387AC7">
      <w:pPr>
        <w:pStyle w:val="FFABody"/>
      </w:pPr>
      <w:r>
        <w:t>You will work with your partner to create a model of the male and female reproductive systems out of the material provided. Label each part and describe its function on the chart below.</w:t>
      </w:r>
    </w:p>
    <w:p w14:paraId="56CA0731" w14:textId="3D5F10CE" w:rsidR="0015369D" w:rsidRDefault="0015369D" w:rsidP="00387AC7">
      <w:pPr>
        <w:pStyle w:val="FFABody"/>
      </w:pPr>
    </w:p>
    <w:p w14:paraId="03148455" w14:textId="65319E5D" w:rsidR="0015369D" w:rsidRDefault="0015369D" w:rsidP="008C5D18">
      <w:pPr>
        <w:pStyle w:val="FFASub2"/>
      </w:pPr>
      <w:r>
        <w:t>Male Reproductive System</w:t>
      </w:r>
    </w:p>
    <w:tbl>
      <w:tblPr>
        <w:tblStyle w:val="TableGrid"/>
        <w:tblW w:w="0" w:type="auto"/>
        <w:tblLook w:val="04A0" w:firstRow="1" w:lastRow="0" w:firstColumn="1" w:lastColumn="0" w:noHBand="0" w:noVBand="1"/>
      </w:tblPr>
      <w:tblGrid>
        <w:gridCol w:w="3055"/>
        <w:gridCol w:w="7735"/>
      </w:tblGrid>
      <w:tr w:rsidR="0015369D" w14:paraId="564DA308" w14:textId="77777777" w:rsidTr="0015369D">
        <w:tc>
          <w:tcPr>
            <w:tcW w:w="3055" w:type="dxa"/>
          </w:tcPr>
          <w:p w14:paraId="53D36E70" w14:textId="4971C3B6" w:rsidR="0015369D" w:rsidRDefault="0015369D" w:rsidP="0015369D">
            <w:pPr>
              <w:pStyle w:val="FFABody"/>
              <w:jc w:val="center"/>
            </w:pPr>
            <w:r>
              <w:t>Part</w:t>
            </w:r>
          </w:p>
        </w:tc>
        <w:tc>
          <w:tcPr>
            <w:tcW w:w="7735" w:type="dxa"/>
          </w:tcPr>
          <w:p w14:paraId="7140997F" w14:textId="77B6045A" w:rsidR="0015369D" w:rsidRDefault="0015369D" w:rsidP="0015369D">
            <w:pPr>
              <w:pStyle w:val="FFABody"/>
              <w:jc w:val="center"/>
            </w:pPr>
            <w:r>
              <w:t>Function</w:t>
            </w:r>
          </w:p>
        </w:tc>
      </w:tr>
      <w:tr w:rsidR="0015369D" w14:paraId="6F3E7FAD" w14:textId="77777777" w:rsidTr="0015369D">
        <w:trPr>
          <w:trHeight w:val="619"/>
        </w:trPr>
        <w:tc>
          <w:tcPr>
            <w:tcW w:w="3055" w:type="dxa"/>
          </w:tcPr>
          <w:p w14:paraId="179D0ABA" w14:textId="77777777" w:rsidR="0015369D" w:rsidRDefault="0015369D" w:rsidP="00387AC7">
            <w:pPr>
              <w:pStyle w:val="FFABody"/>
            </w:pPr>
          </w:p>
        </w:tc>
        <w:tc>
          <w:tcPr>
            <w:tcW w:w="7735" w:type="dxa"/>
          </w:tcPr>
          <w:p w14:paraId="7EB134AB" w14:textId="77777777" w:rsidR="0015369D" w:rsidRDefault="0015369D" w:rsidP="00387AC7">
            <w:pPr>
              <w:pStyle w:val="FFABody"/>
            </w:pPr>
          </w:p>
        </w:tc>
      </w:tr>
      <w:tr w:rsidR="0015369D" w14:paraId="6FFD8669" w14:textId="77777777" w:rsidTr="0015369D">
        <w:trPr>
          <w:trHeight w:val="619"/>
        </w:trPr>
        <w:tc>
          <w:tcPr>
            <w:tcW w:w="3055" w:type="dxa"/>
          </w:tcPr>
          <w:p w14:paraId="4BB4FDEB" w14:textId="77777777" w:rsidR="0015369D" w:rsidRDefault="0015369D" w:rsidP="00387AC7">
            <w:pPr>
              <w:pStyle w:val="FFABody"/>
            </w:pPr>
          </w:p>
        </w:tc>
        <w:tc>
          <w:tcPr>
            <w:tcW w:w="7735" w:type="dxa"/>
          </w:tcPr>
          <w:p w14:paraId="797DF3C3" w14:textId="77777777" w:rsidR="0015369D" w:rsidRDefault="0015369D" w:rsidP="00387AC7">
            <w:pPr>
              <w:pStyle w:val="FFABody"/>
            </w:pPr>
          </w:p>
        </w:tc>
      </w:tr>
      <w:tr w:rsidR="0015369D" w14:paraId="3793D4FF" w14:textId="77777777" w:rsidTr="0015369D">
        <w:trPr>
          <w:trHeight w:val="619"/>
        </w:trPr>
        <w:tc>
          <w:tcPr>
            <w:tcW w:w="3055" w:type="dxa"/>
          </w:tcPr>
          <w:p w14:paraId="6C1A4CAC" w14:textId="77777777" w:rsidR="0015369D" w:rsidRDefault="0015369D" w:rsidP="00387AC7">
            <w:pPr>
              <w:pStyle w:val="FFABody"/>
            </w:pPr>
          </w:p>
        </w:tc>
        <w:tc>
          <w:tcPr>
            <w:tcW w:w="7735" w:type="dxa"/>
          </w:tcPr>
          <w:p w14:paraId="47FC5D4B" w14:textId="77777777" w:rsidR="0015369D" w:rsidRDefault="0015369D" w:rsidP="00387AC7">
            <w:pPr>
              <w:pStyle w:val="FFABody"/>
            </w:pPr>
          </w:p>
        </w:tc>
      </w:tr>
    </w:tbl>
    <w:p w14:paraId="78BEEC64" w14:textId="08CD7E6C" w:rsidR="0015369D" w:rsidRDefault="0015369D" w:rsidP="00387AC7">
      <w:pPr>
        <w:pStyle w:val="FFABody"/>
      </w:pPr>
    </w:p>
    <w:p w14:paraId="17D8A262" w14:textId="77777777" w:rsidR="0015369D" w:rsidRDefault="0015369D" w:rsidP="00387AC7">
      <w:pPr>
        <w:pStyle w:val="FFABody"/>
      </w:pPr>
    </w:p>
    <w:p w14:paraId="4E77AD94" w14:textId="1AB47426" w:rsidR="0015369D" w:rsidRDefault="0015369D" w:rsidP="008C5D18">
      <w:pPr>
        <w:pStyle w:val="FFASub2"/>
      </w:pPr>
      <w:r>
        <w:t>Female Reproductive System</w:t>
      </w:r>
    </w:p>
    <w:tbl>
      <w:tblPr>
        <w:tblStyle w:val="TableGrid"/>
        <w:tblW w:w="0" w:type="auto"/>
        <w:tblLook w:val="04A0" w:firstRow="1" w:lastRow="0" w:firstColumn="1" w:lastColumn="0" w:noHBand="0" w:noVBand="1"/>
      </w:tblPr>
      <w:tblGrid>
        <w:gridCol w:w="3055"/>
        <w:gridCol w:w="7735"/>
      </w:tblGrid>
      <w:tr w:rsidR="0015369D" w14:paraId="2C58E3E1" w14:textId="77777777" w:rsidTr="0015369D">
        <w:trPr>
          <w:trHeight w:val="242"/>
        </w:trPr>
        <w:tc>
          <w:tcPr>
            <w:tcW w:w="3055" w:type="dxa"/>
          </w:tcPr>
          <w:p w14:paraId="2C3FB44F" w14:textId="76C436AA" w:rsidR="0015369D" w:rsidRDefault="0015369D" w:rsidP="0015369D">
            <w:pPr>
              <w:pStyle w:val="FFABody"/>
              <w:jc w:val="center"/>
            </w:pPr>
            <w:r>
              <w:t>Part</w:t>
            </w:r>
          </w:p>
        </w:tc>
        <w:tc>
          <w:tcPr>
            <w:tcW w:w="7735" w:type="dxa"/>
          </w:tcPr>
          <w:p w14:paraId="22F501F5" w14:textId="3077A8CE" w:rsidR="0015369D" w:rsidRDefault="0015369D" w:rsidP="0015369D">
            <w:pPr>
              <w:pStyle w:val="FFABody"/>
              <w:jc w:val="center"/>
            </w:pPr>
            <w:r>
              <w:t>Function</w:t>
            </w:r>
          </w:p>
        </w:tc>
      </w:tr>
      <w:tr w:rsidR="0015369D" w14:paraId="505B8787" w14:textId="77777777" w:rsidTr="0015369D">
        <w:tc>
          <w:tcPr>
            <w:tcW w:w="3055" w:type="dxa"/>
          </w:tcPr>
          <w:p w14:paraId="1BC510D4" w14:textId="77777777" w:rsidR="0015369D" w:rsidRDefault="0015369D" w:rsidP="00465D9A">
            <w:pPr>
              <w:pStyle w:val="FFABody"/>
              <w:jc w:val="center"/>
            </w:pPr>
          </w:p>
        </w:tc>
        <w:tc>
          <w:tcPr>
            <w:tcW w:w="7735" w:type="dxa"/>
          </w:tcPr>
          <w:p w14:paraId="72235407" w14:textId="77777777" w:rsidR="0015369D" w:rsidRDefault="0015369D" w:rsidP="002E0C11">
            <w:pPr>
              <w:pStyle w:val="DocumentTitle"/>
            </w:pPr>
          </w:p>
        </w:tc>
      </w:tr>
      <w:tr w:rsidR="0015369D" w14:paraId="1CCEBE65" w14:textId="77777777" w:rsidTr="0015369D">
        <w:tc>
          <w:tcPr>
            <w:tcW w:w="3055" w:type="dxa"/>
          </w:tcPr>
          <w:p w14:paraId="626B30F7" w14:textId="77777777" w:rsidR="0015369D" w:rsidRDefault="0015369D" w:rsidP="002E0C11">
            <w:pPr>
              <w:pStyle w:val="DocumentTitle"/>
            </w:pPr>
          </w:p>
        </w:tc>
        <w:tc>
          <w:tcPr>
            <w:tcW w:w="7735" w:type="dxa"/>
          </w:tcPr>
          <w:p w14:paraId="45425549" w14:textId="77777777" w:rsidR="0015369D" w:rsidRDefault="0015369D" w:rsidP="002E0C11">
            <w:pPr>
              <w:pStyle w:val="DocumentTitle"/>
            </w:pPr>
          </w:p>
        </w:tc>
      </w:tr>
      <w:tr w:rsidR="0015369D" w14:paraId="2EA207E7" w14:textId="77777777" w:rsidTr="0015369D">
        <w:tc>
          <w:tcPr>
            <w:tcW w:w="3055" w:type="dxa"/>
          </w:tcPr>
          <w:p w14:paraId="426AD93F" w14:textId="77777777" w:rsidR="0015369D" w:rsidRDefault="0015369D" w:rsidP="002E0C11">
            <w:pPr>
              <w:pStyle w:val="DocumentTitle"/>
            </w:pPr>
          </w:p>
        </w:tc>
        <w:tc>
          <w:tcPr>
            <w:tcW w:w="7735" w:type="dxa"/>
          </w:tcPr>
          <w:p w14:paraId="181D1457" w14:textId="77777777" w:rsidR="0015369D" w:rsidRDefault="0015369D" w:rsidP="002E0C11">
            <w:pPr>
              <w:pStyle w:val="DocumentTitle"/>
            </w:pPr>
          </w:p>
        </w:tc>
      </w:tr>
      <w:tr w:rsidR="0015369D" w14:paraId="5C9F2B76" w14:textId="77777777" w:rsidTr="0015369D">
        <w:tc>
          <w:tcPr>
            <w:tcW w:w="3055" w:type="dxa"/>
          </w:tcPr>
          <w:p w14:paraId="1915E889" w14:textId="77777777" w:rsidR="0015369D" w:rsidRDefault="0015369D" w:rsidP="002E0C11">
            <w:pPr>
              <w:pStyle w:val="DocumentTitle"/>
            </w:pPr>
          </w:p>
        </w:tc>
        <w:tc>
          <w:tcPr>
            <w:tcW w:w="7735" w:type="dxa"/>
          </w:tcPr>
          <w:p w14:paraId="78868B69" w14:textId="77777777" w:rsidR="0015369D" w:rsidRDefault="0015369D" w:rsidP="002E0C11">
            <w:pPr>
              <w:pStyle w:val="DocumentTitle"/>
            </w:pPr>
          </w:p>
        </w:tc>
      </w:tr>
      <w:tr w:rsidR="0015369D" w14:paraId="5515EB3E" w14:textId="77777777" w:rsidTr="0015369D">
        <w:tc>
          <w:tcPr>
            <w:tcW w:w="3055" w:type="dxa"/>
          </w:tcPr>
          <w:p w14:paraId="6153327F" w14:textId="77777777" w:rsidR="0015369D" w:rsidRDefault="0015369D" w:rsidP="002E0C11">
            <w:pPr>
              <w:pStyle w:val="DocumentTitle"/>
            </w:pPr>
          </w:p>
        </w:tc>
        <w:tc>
          <w:tcPr>
            <w:tcW w:w="7735" w:type="dxa"/>
          </w:tcPr>
          <w:p w14:paraId="4FC509CD" w14:textId="77777777" w:rsidR="0015369D" w:rsidRDefault="0015369D" w:rsidP="002E0C11">
            <w:pPr>
              <w:pStyle w:val="DocumentTitle"/>
            </w:pPr>
          </w:p>
        </w:tc>
      </w:tr>
      <w:tr w:rsidR="0015369D" w14:paraId="340C4619" w14:textId="77777777" w:rsidTr="0015369D">
        <w:tc>
          <w:tcPr>
            <w:tcW w:w="3055" w:type="dxa"/>
          </w:tcPr>
          <w:p w14:paraId="44EE8755" w14:textId="77777777" w:rsidR="0015369D" w:rsidRDefault="0015369D" w:rsidP="002E0C11">
            <w:pPr>
              <w:pStyle w:val="DocumentTitle"/>
            </w:pPr>
          </w:p>
        </w:tc>
        <w:tc>
          <w:tcPr>
            <w:tcW w:w="7735" w:type="dxa"/>
          </w:tcPr>
          <w:p w14:paraId="0DCAB19B" w14:textId="77777777" w:rsidR="0015369D" w:rsidRDefault="0015369D" w:rsidP="002E0C11">
            <w:pPr>
              <w:pStyle w:val="DocumentTitle"/>
            </w:pPr>
          </w:p>
        </w:tc>
      </w:tr>
      <w:tr w:rsidR="0015369D" w14:paraId="3A05B825" w14:textId="77777777" w:rsidTr="0015369D">
        <w:tc>
          <w:tcPr>
            <w:tcW w:w="3055" w:type="dxa"/>
          </w:tcPr>
          <w:p w14:paraId="55EA0F2A" w14:textId="77777777" w:rsidR="0015369D" w:rsidRDefault="0015369D" w:rsidP="002E0C11">
            <w:pPr>
              <w:pStyle w:val="DocumentTitle"/>
            </w:pPr>
          </w:p>
        </w:tc>
        <w:tc>
          <w:tcPr>
            <w:tcW w:w="7735" w:type="dxa"/>
          </w:tcPr>
          <w:p w14:paraId="0F548F2F" w14:textId="77777777" w:rsidR="0015369D" w:rsidRDefault="0015369D" w:rsidP="002E0C11">
            <w:pPr>
              <w:pStyle w:val="DocumentTitle"/>
            </w:pPr>
          </w:p>
        </w:tc>
      </w:tr>
      <w:tr w:rsidR="0015369D" w14:paraId="00726D34" w14:textId="77777777" w:rsidTr="0015369D">
        <w:tc>
          <w:tcPr>
            <w:tcW w:w="3055" w:type="dxa"/>
          </w:tcPr>
          <w:p w14:paraId="08763484" w14:textId="77777777" w:rsidR="0015369D" w:rsidRDefault="0015369D" w:rsidP="002E0C11">
            <w:pPr>
              <w:pStyle w:val="DocumentTitle"/>
            </w:pPr>
          </w:p>
        </w:tc>
        <w:tc>
          <w:tcPr>
            <w:tcW w:w="7735" w:type="dxa"/>
          </w:tcPr>
          <w:p w14:paraId="39C973F6" w14:textId="77777777" w:rsidR="0015369D" w:rsidRDefault="0015369D" w:rsidP="002E0C11">
            <w:pPr>
              <w:pStyle w:val="DocumentTitle"/>
            </w:pPr>
          </w:p>
        </w:tc>
      </w:tr>
      <w:tr w:rsidR="0015369D" w14:paraId="60070812" w14:textId="77777777" w:rsidTr="0015369D">
        <w:tc>
          <w:tcPr>
            <w:tcW w:w="3055" w:type="dxa"/>
          </w:tcPr>
          <w:p w14:paraId="40D40648" w14:textId="77777777" w:rsidR="0015369D" w:rsidRDefault="0015369D" w:rsidP="002E0C11">
            <w:pPr>
              <w:pStyle w:val="DocumentTitle"/>
            </w:pPr>
          </w:p>
        </w:tc>
        <w:tc>
          <w:tcPr>
            <w:tcW w:w="7735" w:type="dxa"/>
          </w:tcPr>
          <w:p w14:paraId="2101E04F" w14:textId="77777777" w:rsidR="0015369D" w:rsidRDefault="0015369D" w:rsidP="002E0C11">
            <w:pPr>
              <w:pStyle w:val="DocumentTitle"/>
            </w:pPr>
          </w:p>
        </w:tc>
      </w:tr>
    </w:tbl>
    <w:p w14:paraId="310E9BAF" w14:textId="77777777" w:rsidR="00387AC7" w:rsidRDefault="00387AC7" w:rsidP="002E0C11">
      <w:pPr>
        <w:pStyle w:val="DocumentTitle"/>
      </w:pPr>
    </w:p>
    <w:p w14:paraId="33CB736D" w14:textId="7BF2471A" w:rsidR="00387AC7" w:rsidRDefault="00387AC7" w:rsidP="002E0C11">
      <w:pPr>
        <w:pStyle w:val="DocumentTitle"/>
      </w:pPr>
    </w:p>
    <w:p w14:paraId="189EA962" w14:textId="19D4CEAC" w:rsidR="00465D9A" w:rsidRDefault="00465D9A" w:rsidP="002E0C11">
      <w:pPr>
        <w:pStyle w:val="DocumentTitle"/>
      </w:pPr>
    </w:p>
    <w:p w14:paraId="14096D8F" w14:textId="48BCCEF5" w:rsidR="00465D9A" w:rsidRDefault="00465D9A" w:rsidP="002E0C11">
      <w:pPr>
        <w:pStyle w:val="DocumentTitle"/>
      </w:pPr>
    </w:p>
    <w:p w14:paraId="57B5B35E" w14:textId="5BCDEA67" w:rsidR="00465D9A" w:rsidRDefault="00BB43DA" w:rsidP="002E0C11">
      <w:pPr>
        <w:pStyle w:val="DocumentTitle"/>
      </w:pPr>
      <w:bookmarkStart w:id="2" w:name="repro_project_rubric"/>
      <w:r w:rsidRPr="00306873">
        <w:rPr>
          <w:noProof/>
          <w:sz w:val="28"/>
          <w:szCs w:val="28"/>
          <w:lang w:eastAsia="en-US"/>
        </w:rPr>
        <w:lastRenderedPageBreak/>
        <mc:AlternateContent>
          <mc:Choice Requires="wps">
            <w:drawing>
              <wp:anchor distT="0" distB="0" distL="114300" distR="114300" simplePos="0" relativeHeight="251680768" behindDoc="1" locked="0" layoutInCell="1" allowOverlap="1" wp14:anchorId="05A65C92" wp14:editId="6F5DEDFC">
                <wp:simplePos x="0" y="0"/>
                <wp:positionH relativeFrom="margin">
                  <wp:posOffset>3534091</wp:posOffset>
                </wp:positionH>
                <wp:positionV relativeFrom="paragraph">
                  <wp:posOffset>-572313</wp:posOffset>
                </wp:positionV>
                <wp:extent cx="3748037" cy="576376"/>
                <wp:effectExtent l="0" t="0" r="24130" b="1460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7" cy="576376"/>
                        </a:xfrm>
                        <a:prstGeom prst="rect">
                          <a:avLst/>
                        </a:prstGeom>
                        <a:solidFill>
                          <a:srgbClr val="FFFFFF"/>
                        </a:solidFill>
                        <a:ln w="9525">
                          <a:solidFill>
                            <a:srgbClr val="000000"/>
                          </a:solidFill>
                          <a:miter lim="800000"/>
                          <a:headEnd/>
                          <a:tailEnd/>
                        </a:ln>
                      </wps:spPr>
                      <wps:txbx>
                        <w:txbxContent>
                          <w:p w14:paraId="6BE6F515"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16552735"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65C92" id="_x0000_s1029" type="#_x0000_t202" style="position:absolute;margin-left:278.25pt;margin-top:-45.05pt;width:295.1pt;height:45.4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">
                <v:textbox>
                  <w:txbxContent>
                    <w:p w14:paraId="6BE6F515"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16552735"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rsidR="00465D9A">
        <w:t>Reproductive Systems Project Rubric</w:t>
      </w:r>
    </w:p>
    <w:bookmarkEnd w:id="2"/>
    <w:p w14:paraId="09B9EA47" w14:textId="4AE051AB" w:rsidR="00A55FE4" w:rsidRDefault="00A55FE4" w:rsidP="00A55FE4">
      <w:pPr>
        <w:pStyle w:val="DocumentSub1"/>
      </w:pPr>
    </w:p>
    <w:tbl>
      <w:tblPr>
        <w:tblStyle w:val="TableGrid"/>
        <w:tblW w:w="0" w:type="auto"/>
        <w:tblLook w:val="04A0" w:firstRow="1" w:lastRow="0" w:firstColumn="1" w:lastColumn="0" w:noHBand="0" w:noVBand="1"/>
      </w:tblPr>
      <w:tblGrid>
        <w:gridCol w:w="2065"/>
        <w:gridCol w:w="2181"/>
        <w:gridCol w:w="2181"/>
        <w:gridCol w:w="2181"/>
        <w:gridCol w:w="2182"/>
      </w:tblGrid>
      <w:tr w:rsidR="005F55D9" w14:paraId="274F45ED" w14:textId="4432F965" w:rsidTr="005F55D9">
        <w:tc>
          <w:tcPr>
            <w:tcW w:w="2065" w:type="dxa"/>
          </w:tcPr>
          <w:p w14:paraId="3C5D58AB" w14:textId="54B67467" w:rsidR="005F55D9" w:rsidRDefault="005F55D9" w:rsidP="004E437C">
            <w:pPr>
              <w:pStyle w:val="FFABody"/>
              <w:jc w:val="center"/>
            </w:pPr>
            <w:r>
              <w:t>Category</w:t>
            </w:r>
          </w:p>
        </w:tc>
        <w:tc>
          <w:tcPr>
            <w:tcW w:w="2181" w:type="dxa"/>
          </w:tcPr>
          <w:p w14:paraId="641F7EC5" w14:textId="3BF7378F" w:rsidR="005F55D9" w:rsidRDefault="00B44D43" w:rsidP="004E437C">
            <w:pPr>
              <w:pStyle w:val="FFABody"/>
              <w:jc w:val="center"/>
            </w:pPr>
            <w:r>
              <w:t>10</w:t>
            </w:r>
          </w:p>
        </w:tc>
        <w:tc>
          <w:tcPr>
            <w:tcW w:w="2181" w:type="dxa"/>
          </w:tcPr>
          <w:p w14:paraId="745BA072" w14:textId="2CB34A04" w:rsidR="005F55D9" w:rsidRDefault="00B44D43" w:rsidP="004E437C">
            <w:pPr>
              <w:pStyle w:val="FFABody"/>
              <w:jc w:val="center"/>
            </w:pPr>
            <w:r>
              <w:t>8</w:t>
            </w:r>
          </w:p>
        </w:tc>
        <w:tc>
          <w:tcPr>
            <w:tcW w:w="2181" w:type="dxa"/>
          </w:tcPr>
          <w:p w14:paraId="37B3ECFC" w14:textId="18D8E26A" w:rsidR="005F55D9" w:rsidRDefault="00B44D43" w:rsidP="004E437C">
            <w:pPr>
              <w:pStyle w:val="FFABody"/>
              <w:jc w:val="center"/>
            </w:pPr>
            <w:r>
              <w:t>6</w:t>
            </w:r>
          </w:p>
        </w:tc>
        <w:tc>
          <w:tcPr>
            <w:tcW w:w="2182" w:type="dxa"/>
          </w:tcPr>
          <w:p w14:paraId="72965F8B" w14:textId="73DB90F0" w:rsidR="005F55D9" w:rsidRDefault="00B44D43" w:rsidP="004E437C">
            <w:pPr>
              <w:pStyle w:val="FFABody"/>
              <w:jc w:val="center"/>
            </w:pPr>
            <w:r>
              <w:t>4</w:t>
            </w:r>
          </w:p>
        </w:tc>
      </w:tr>
      <w:tr w:rsidR="005F55D9" w14:paraId="3C0A2EA2" w14:textId="0DDC5F1F" w:rsidTr="005F55D9">
        <w:trPr>
          <w:trHeight w:val="619"/>
        </w:trPr>
        <w:tc>
          <w:tcPr>
            <w:tcW w:w="2065" w:type="dxa"/>
          </w:tcPr>
          <w:p w14:paraId="273A6054" w14:textId="7083EF39" w:rsidR="005F55D9" w:rsidRPr="005F55D9" w:rsidRDefault="00B44D43" w:rsidP="005F55D9">
            <w:pPr>
              <w:pStyle w:val="FFABody"/>
            </w:pPr>
            <w:r>
              <w:t xml:space="preserve">Content </w:t>
            </w:r>
            <w:r w:rsidR="005F55D9" w:rsidRPr="005F55D9">
              <w:t>Knowledge</w:t>
            </w:r>
          </w:p>
        </w:tc>
        <w:tc>
          <w:tcPr>
            <w:tcW w:w="2181" w:type="dxa"/>
          </w:tcPr>
          <w:p w14:paraId="058E3815" w14:textId="3383F2B7" w:rsidR="005F55D9" w:rsidRPr="005F55D9" w:rsidRDefault="005F55D9" w:rsidP="00B44D43">
            <w:pPr>
              <w:pStyle w:val="FFABody"/>
            </w:pPr>
            <w:r w:rsidRPr="005F55D9">
              <w:t xml:space="preserve">Explanation by student indicates a clear and accurate understanding of </w:t>
            </w:r>
            <w:r w:rsidR="00B44D43">
              <w:t>content knowledge</w:t>
            </w:r>
            <w:r w:rsidRPr="005F55D9">
              <w:t>.</w:t>
            </w:r>
          </w:p>
        </w:tc>
        <w:tc>
          <w:tcPr>
            <w:tcW w:w="2181" w:type="dxa"/>
          </w:tcPr>
          <w:p w14:paraId="4C29ECC4" w14:textId="447D8D65" w:rsidR="005F55D9" w:rsidRPr="005F55D9" w:rsidRDefault="005F55D9" w:rsidP="00B44D43">
            <w:pPr>
              <w:pStyle w:val="FFABody"/>
            </w:pPr>
            <w:r w:rsidRPr="005F55D9">
              <w:t xml:space="preserve">Explanation by student indicates an accurate understanding of </w:t>
            </w:r>
            <w:r w:rsidR="00B44D43">
              <w:t>content knowledge</w:t>
            </w:r>
            <w:r w:rsidRPr="005F55D9">
              <w:t xml:space="preserve">. </w:t>
            </w:r>
          </w:p>
        </w:tc>
        <w:tc>
          <w:tcPr>
            <w:tcW w:w="2181" w:type="dxa"/>
          </w:tcPr>
          <w:p w14:paraId="2677EF30" w14:textId="77F4556C" w:rsidR="005F55D9" w:rsidRPr="005F55D9" w:rsidRDefault="005F55D9" w:rsidP="00B44D43">
            <w:pPr>
              <w:pStyle w:val="FFABody"/>
            </w:pPr>
            <w:r w:rsidRPr="005F55D9">
              <w:t xml:space="preserve">Explanation by student indicates relatively accurate understanding of </w:t>
            </w:r>
            <w:r w:rsidR="00B44D43">
              <w:t>content knowledge</w:t>
            </w:r>
            <w:r w:rsidRPr="005F55D9">
              <w:t xml:space="preserve">. </w:t>
            </w:r>
          </w:p>
        </w:tc>
        <w:tc>
          <w:tcPr>
            <w:tcW w:w="2182" w:type="dxa"/>
          </w:tcPr>
          <w:p w14:paraId="5A39D30B" w14:textId="37006AD5" w:rsidR="005F55D9" w:rsidRPr="005F55D9" w:rsidRDefault="005F55D9" w:rsidP="00B44D43">
            <w:pPr>
              <w:pStyle w:val="FFABody"/>
            </w:pPr>
            <w:r w:rsidRPr="005F55D9">
              <w:t xml:space="preserve">Explanation by the student illustrates little or no understanding of </w:t>
            </w:r>
            <w:r w:rsidR="00B44D43">
              <w:t>content knowledge</w:t>
            </w:r>
            <w:r w:rsidRPr="005F55D9">
              <w:t>.</w:t>
            </w:r>
          </w:p>
        </w:tc>
      </w:tr>
      <w:tr w:rsidR="00B44D43" w14:paraId="67B29EA3" w14:textId="77777777" w:rsidTr="005F55D9">
        <w:trPr>
          <w:trHeight w:val="619"/>
        </w:trPr>
        <w:tc>
          <w:tcPr>
            <w:tcW w:w="2065" w:type="dxa"/>
          </w:tcPr>
          <w:p w14:paraId="5E382B9B" w14:textId="0F508E75" w:rsidR="00B44D43" w:rsidRPr="00B44D43" w:rsidRDefault="00B44D43" w:rsidP="005F55D9">
            <w:pPr>
              <w:pStyle w:val="FFABody"/>
            </w:pPr>
            <w:r w:rsidRPr="00B44D43">
              <w:t>Fluidity</w:t>
            </w:r>
          </w:p>
        </w:tc>
        <w:tc>
          <w:tcPr>
            <w:tcW w:w="2181" w:type="dxa"/>
          </w:tcPr>
          <w:p w14:paraId="2BEDC3C9" w14:textId="4422213A" w:rsidR="00B44D43" w:rsidRPr="00B44D43" w:rsidRDefault="00B44D43" w:rsidP="00B44D43">
            <w:pPr>
              <w:pStyle w:val="FFABody"/>
            </w:pPr>
            <w:r>
              <w:t>M</w:t>
            </w:r>
            <w:r w:rsidRPr="00B44D43">
              <w:t>odel is very creative</w:t>
            </w:r>
            <w:r w:rsidR="001F4B3B">
              <w:t xml:space="preserve"> and </w:t>
            </w:r>
            <w:r w:rsidRPr="00B44D43">
              <w:t>accurate</w:t>
            </w:r>
            <w:r w:rsidR="001F4B3B">
              <w:t>.</w:t>
            </w:r>
            <w:r w:rsidRPr="00B44D43">
              <w:t xml:space="preserve"> </w:t>
            </w:r>
            <w:r w:rsidR="001F4B3B">
              <w:t>All</w:t>
            </w:r>
            <w:r w:rsidRPr="00B44D43">
              <w:t xml:space="preserve"> </w:t>
            </w:r>
            <w:r>
              <w:t>parts</w:t>
            </w:r>
            <w:r w:rsidRPr="00B44D43">
              <w:t xml:space="preserve"> are clearly labeled. </w:t>
            </w:r>
          </w:p>
        </w:tc>
        <w:tc>
          <w:tcPr>
            <w:tcW w:w="2181" w:type="dxa"/>
          </w:tcPr>
          <w:p w14:paraId="5B7CADC4" w14:textId="4CB60640" w:rsidR="00B44D43" w:rsidRPr="00B44D43" w:rsidRDefault="001F4B3B" w:rsidP="00B44D43">
            <w:pPr>
              <w:pStyle w:val="FFABody"/>
            </w:pPr>
            <w:r>
              <w:t>M</w:t>
            </w:r>
            <w:r w:rsidR="00B44D43" w:rsidRPr="00B44D43">
              <w:t>odel is creative</w:t>
            </w:r>
            <w:r>
              <w:t xml:space="preserve"> and</w:t>
            </w:r>
            <w:r w:rsidR="00B44D43" w:rsidRPr="00B44D43">
              <w:t xml:space="preserve"> mostly accurate</w:t>
            </w:r>
            <w:r>
              <w:t>.</w:t>
            </w:r>
            <w:r w:rsidR="00B44D43" w:rsidRPr="00B44D43">
              <w:t xml:space="preserve"> </w:t>
            </w:r>
            <w:r>
              <w:t>M</w:t>
            </w:r>
            <w:r w:rsidR="00B44D43" w:rsidRPr="00B44D43">
              <w:t xml:space="preserve">ost </w:t>
            </w:r>
            <w:r w:rsidR="00B44D43">
              <w:t>parts</w:t>
            </w:r>
            <w:r w:rsidR="00B44D43" w:rsidRPr="00B44D43">
              <w:t xml:space="preserve"> are clearly labeled. </w:t>
            </w:r>
          </w:p>
        </w:tc>
        <w:tc>
          <w:tcPr>
            <w:tcW w:w="2181" w:type="dxa"/>
          </w:tcPr>
          <w:p w14:paraId="59231770" w14:textId="0BC95B70" w:rsidR="00B44D43" w:rsidRPr="00B44D43" w:rsidRDefault="001F4B3B" w:rsidP="00B44D43">
            <w:pPr>
              <w:pStyle w:val="FFABody"/>
            </w:pPr>
            <w:r>
              <w:t>M</w:t>
            </w:r>
            <w:r w:rsidR="00B44D43" w:rsidRPr="00B44D43">
              <w:t>odel is a little creative</w:t>
            </w:r>
            <w:r>
              <w:t xml:space="preserve"> and</w:t>
            </w:r>
            <w:r w:rsidR="00B44D43" w:rsidRPr="00B44D43">
              <w:t xml:space="preserve"> somewhat accurate</w:t>
            </w:r>
            <w:r>
              <w:t>.</w:t>
            </w:r>
            <w:r w:rsidR="00B44D43" w:rsidRPr="00B44D43">
              <w:t xml:space="preserve"> </w:t>
            </w:r>
            <w:r>
              <w:t>S</w:t>
            </w:r>
            <w:r w:rsidR="00B44D43" w:rsidRPr="00B44D43">
              <w:t xml:space="preserve">ome </w:t>
            </w:r>
            <w:r w:rsidR="00B44D43">
              <w:t>parts</w:t>
            </w:r>
            <w:r w:rsidR="00B44D43" w:rsidRPr="00B44D43">
              <w:t xml:space="preserve"> are clearly labeled. </w:t>
            </w:r>
          </w:p>
        </w:tc>
        <w:tc>
          <w:tcPr>
            <w:tcW w:w="2182" w:type="dxa"/>
          </w:tcPr>
          <w:p w14:paraId="3246F85C" w14:textId="1C6660A9" w:rsidR="00B44D43" w:rsidRPr="00B44D43" w:rsidRDefault="001F4B3B" w:rsidP="00B44D43">
            <w:pPr>
              <w:pStyle w:val="FFABody"/>
            </w:pPr>
            <w:r>
              <w:t>M</w:t>
            </w:r>
            <w:r w:rsidR="00B44D43" w:rsidRPr="00B44D43">
              <w:t>odel is not very creative</w:t>
            </w:r>
            <w:r>
              <w:t xml:space="preserve"> and </w:t>
            </w:r>
            <w:r w:rsidR="00B44D43" w:rsidRPr="00B44D43">
              <w:t>inaccurate</w:t>
            </w:r>
            <w:r>
              <w:t xml:space="preserve">. A </w:t>
            </w:r>
            <w:r w:rsidR="00B44D43" w:rsidRPr="00B44D43">
              <w:t xml:space="preserve">few </w:t>
            </w:r>
            <w:r w:rsidR="00B44D43">
              <w:t>parts</w:t>
            </w:r>
            <w:r w:rsidR="00B44D43" w:rsidRPr="00B44D43">
              <w:t xml:space="preserve"> are clearly labeled.</w:t>
            </w:r>
          </w:p>
        </w:tc>
      </w:tr>
      <w:tr w:rsidR="005F55D9" w14:paraId="4927F270" w14:textId="77624255" w:rsidTr="005F55D9">
        <w:trPr>
          <w:trHeight w:val="619"/>
        </w:trPr>
        <w:tc>
          <w:tcPr>
            <w:tcW w:w="2065" w:type="dxa"/>
          </w:tcPr>
          <w:p w14:paraId="6DABCEBF" w14:textId="1E96E393" w:rsidR="005F55D9" w:rsidRPr="005F55D9" w:rsidRDefault="005F55D9" w:rsidP="005F55D9">
            <w:pPr>
              <w:pStyle w:val="FFABody"/>
            </w:pPr>
            <w:r w:rsidRPr="005F55D9">
              <w:t>Construction</w:t>
            </w:r>
            <w:r w:rsidR="001F4B3B">
              <w:t xml:space="preserve">: </w:t>
            </w:r>
            <w:r w:rsidRPr="005F55D9">
              <w:t>Mat</w:t>
            </w:r>
            <w:r w:rsidR="001F4B3B">
              <w:t>e</w:t>
            </w:r>
            <w:r w:rsidRPr="005F55D9">
              <w:t>rials</w:t>
            </w:r>
          </w:p>
        </w:tc>
        <w:tc>
          <w:tcPr>
            <w:tcW w:w="2181" w:type="dxa"/>
          </w:tcPr>
          <w:p w14:paraId="732763AE" w14:textId="291B89AD" w:rsidR="005F55D9" w:rsidRPr="005F55D9" w:rsidRDefault="005F55D9" w:rsidP="005F55D9">
            <w:pPr>
              <w:pStyle w:val="FFABody"/>
            </w:pPr>
            <w:r w:rsidRPr="005F55D9">
              <w:t xml:space="preserve">Appropriate materials were selected and creatively modified in ways that made them even better. </w:t>
            </w:r>
          </w:p>
        </w:tc>
        <w:tc>
          <w:tcPr>
            <w:tcW w:w="2181" w:type="dxa"/>
          </w:tcPr>
          <w:p w14:paraId="10B407AC" w14:textId="4C9F9F4E" w:rsidR="005F55D9" w:rsidRPr="005F55D9" w:rsidRDefault="005F55D9" w:rsidP="005F55D9">
            <w:pPr>
              <w:pStyle w:val="FFABody"/>
            </w:pPr>
            <w:r w:rsidRPr="005F55D9">
              <w:t>Appropriate materials were selected</w:t>
            </w:r>
            <w:r w:rsidR="001F4B3B">
              <w:t>,</w:t>
            </w:r>
            <w:r w:rsidRPr="005F55D9">
              <w:t xml:space="preserve"> and there was an attempt at creative modification to make them even better.</w:t>
            </w:r>
          </w:p>
        </w:tc>
        <w:tc>
          <w:tcPr>
            <w:tcW w:w="2181" w:type="dxa"/>
          </w:tcPr>
          <w:p w14:paraId="7A90E79E" w14:textId="12DA0CA0" w:rsidR="005F55D9" w:rsidRPr="005F55D9" w:rsidRDefault="005F55D9" w:rsidP="005F55D9">
            <w:pPr>
              <w:pStyle w:val="FFABody"/>
            </w:pPr>
            <w:r w:rsidRPr="005F55D9">
              <w:t>Appropriate materials were selected.</w:t>
            </w:r>
          </w:p>
        </w:tc>
        <w:tc>
          <w:tcPr>
            <w:tcW w:w="2182" w:type="dxa"/>
          </w:tcPr>
          <w:p w14:paraId="0F97A1F4" w14:textId="08052DF2" w:rsidR="005F55D9" w:rsidRPr="005F55D9" w:rsidRDefault="005F55D9" w:rsidP="005F55D9">
            <w:pPr>
              <w:pStyle w:val="FFABody"/>
            </w:pPr>
            <w:r w:rsidRPr="005F55D9">
              <w:t>Construction appears careless or haphazard. Many details need refinement for a strong or attractive product.</w:t>
            </w:r>
          </w:p>
        </w:tc>
      </w:tr>
      <w:tr w:rsidR="005F55D9" w14:paraId="685868AC" w14:textId="472CD6D8" w:rsidTr="005F55D9">
        <w:trPr>
          <w:trHeight w:val="619"/>
        </w:trPr>
        <w:tc>
          <w:tcPr>
            <w:tcW w:w="2065" w:type="dxa"/>
          </w:tcPr>
          <w:p w14:paraId="1C8C7FA4" w14:textId="2FCA95DC" w:rsidR="005F55D9" w:rsidRPr="005F55D9" w:rsidRDefault="005F55D9" w:rsidP="005F55D9">
            <w:pPr>
              <w:pStyle w:val="FFABody"/>
            </w:pPr>
            <w:r w:rsidRPr="005F55D9">
              <w:t>Overall Appearance</w:t>
            </w:r>
          </w:p>
        </w:tc>
        <w:tc>
          <w:tcPr>
            <w:tcW w:w="2181" w:type="dxa"/>
          </w:tcPr>
          <w:p w14:paraId="55097EF5" w14:textId="632AAD1A" w:rsidR="005F55D9" w:rsidRPr="005F55D9" w:rsidRDefault="005F55D9" w:rsidP="005F55D9">
            <w:pPr>
              <w:pStyle w:val="FFABody"/>
            </w:pPr>
            <w:r w:rsidRPr="005F55D9">
              <w:t>Great care</w:t>
            </w:r>
            <w:r w:rsidR="001F4B3B">
              <w:t xml:space="preserve"> was</w:t>
            </w:r>
            <w:r w:rsidRPr="005F55D9">
              <w:t xml:space="preserve"> taken in </w:t>
            </w:r>
            <w:r w:rsidR="001F4B3B">
              <w:t xml:space="preserve">the </w:t>
            </w:r>
            <w:r w:rsidRPr="005F55D9">
              <w:t>construction process so that the structure is neat, attractive and accurate.</w:t>
            </w:r>
          </w:p>
        </w:tc>
        <w:tc>
          <w:tcPr>
            <w:tcW w:w="2181" w:type="dxa"/>
          </w:tcPr>
          <w:p w14:paraId="70410508" w14:textId="1DA55060" w:rsidR="005F55D9" w:rsidRPr="005F55D9" w:rsidRDefault="005F55D9" w:rsidP="005F55D9">
            <w:pPr>
              <w:pStyle w:val="FFABody"/>
            </w:pPr>
            <w:r w:rsidRPr="005F55D9">
              <w:t>Const</w:t>
            </w:r>
            <w:r w:rsidR="001F4B3B">
              <w:t>r</w:t>
            </w:r>
            <w:r w:rsidRPr="005F55D9">
              <w:t>uction was careful and accurate for the most part, but 1</w:t>
            </w:r>
            <w:r w:rsidR="001F4B3B">
              <w:t xml:space="preserve"> to </w:t>
            </w:r>
            <w:r w:rsidRPr="005F55D9">
              <w:t>2 details could have been refined for a more attractive product.</w:t>
            </w:r>
          </w:p>
        </w:tc>
        <w:tc>
          <w:tcPr>
            <w:tcW w:w="2181" w:type="dxa"/>
          </w:tcPr>
          <w:p w14:paraId="78F39800" w14:textId="6A0941C6" w:rsidR="005F55D9" w:rsidRPr="005F55D9" w:rsidRDefault="005F55D9" w:rsidP="005F55D9">
            <w:pPr>
              <w:pStyle w:val="FFABody"/>
            </w:pPr>
            <w:r w:rsidRPr="005F55D9">
              <w:t>Construction is accurate, but 3</w:t>
            </w:r>
            <w:r w:rsidR="001F4B3B">
              <w:t xml:space="preserve"> to </w:t>
            </w:r>
            <w:r w:rsidRPr="005F55D9">
              <w:t xml:space="preserve">4 details could have been refined for a more attractive product. </w:t>
            </w:r>
          </w:p>
        </w:tc>
        <w:tc>
          <w:tcPr>
            <w:tcW w:w="2182" w:type="dxa"/>
          </w:tcPr>
          <w:p w14:paraId="1E3B0811" w14:textId="412D5933" w:rsidR="005F55D9" w:rsidRPr="005F55D9" w:rsidRDefault="005F55D9" w:rsidP="005F55D9">
            <w:pPr>
              <w:pStyle w:val="FFABody"/>
            </w:pPr>
            <w:r w:rsidRPr="005F55D9">
              <w:t>Construction appears careless or haphazard. Many details need refinement for a strong or attractive product.</w:t>
            </w:r>
          </w:p>
        </w:tc>
      </w:tr>
      <w:tr w:rsidR="005F55D9" w14:paraId="21A806D9" w14:textId="77777777" w:rsidTr="005F55D9">
        <w:trPr>
          <w:trHeight w:val="619"/>
        </w:trPr>
        <w:tc>
          <w:tcPr>
            <w:tcW w:w="2065" w:type="dxa"/>
          </w:tcPr>
          <w:p w14:paraId="40179C51" w14:textId="7FDD0A9F" w:rsidR="005F55D9" w:rsidRPr="005F55D9" w:rsidRDefault="005F55D9" w:rsidP="005F55D9">
            <w:pPr>
              <w:pStyle w:val="FFABody"/>
            </w:pPr>
            <w:r w:rsidRPr="005F55D9">
              <w:t>Following Directions</w:t>
            </w:r>
          </w:p>
        </w:tc>
        <w:tc>
          <w:tcPr>
            <w:tcW w:w="2181" w:type="dxa"/>
          </w:tcPr>
          <w:p w14:paraId="64D494E2" w14:textId="5EDB7A8F" w:rsidR="005F55D9" w:rsidRPr="005F55D9" w:rsidRDefault="005F55D9" w:rsidP="00B44D43">
            <w:pPr>
              <w:pStyle w:val="FFABody"/>
            </w:pPr>
            <w:r w:rsidRPr="005F55D9">
              <w:t>Student followed all directions. The project was turned in on time and was CLEARLY labeled.</w:t>
            </w:r>
          </w:p>
        </w:tc>
        <w:tc>
          <w:tcPr>
            <w:tcW w:w="2181" w:type="dxa"/>
          </w:tcPr>
          <w:p w14:paraId="4A608A8D" w14:textId="24F9B8E3" w:rsidR="005F55D9" w:rsidRPr="005F55D9" w:rsidRDefault="005F55D9" w:rsidP="00B44D43">
            <w:pPr>
              <w:pStyle w:val="FFABody"/>
            </w:pPr>
            <w:r w:rsidRPr="005F55D9">
              <w:t>Student followed the directions. The project was turned in on time and was labeled.</w:t>
            </w:r>
          </w:p>
        </w:tc>
        <w:tc>
          <w:tcPr>
            <w:tcW w:w="2181" w:type="dxa"/>
          </w:tcPr>
          <w:p w14:paraId="74B02500" w14:textId="002D2D0A" w:rsidR="005F55D9" w:rsidRPr="005F55D9" w:rsidRDefault="005F55D9" w:rsidP="00B44D43">
            <w:pPr>
              <w:pStyle w:val="FFABody"/>
            </w:pPr>
            <w:r w:rsidRPr="005F55D9">
              <w:t>Student somewhat followed the directions. The project was on time but was NOT labeled.</w:t>
            </w:r>
          </w:p>
        </w:tc>
        <w:tc>
          <w:tcPr>
            <w:tcW w:w="2182" w:type="dxa"/>
          </w:tcPr>
          <w:p w14:paraId="248872C7" w14:textId="1834171A" w:rsidR="005F55D9" w:rsidRPr="005F55D9" w:rsidRDefault="005F55D9" w:rsidP="00B44D43">
            <w:pPr>
              <w:pStyle w:val="FFABody"/>
            </w:pPr>
            <w:r w:rsidRPr="005F55D9">
              <w:t>Student did NOT follow directions. The project was LATE. The project was NOT labeled.</w:t>
            </w:r>
          </w:p>
        </w:tc>
      </w:tr>
    </w:tbl>
    <w:p w14:paraId="22B48F5D" w14:textId="77777777" w:rsidR="00A55FE4" w:rsidRDefault="00A55FE4" w:rsidP="00A55FE4">
      <w:pPr>
        <w:pStyle w:val="FFABody"/>
      </w:pPr>
    </w:p>
    <w:p w14:paraId="03ECA673" w14:textId="77777777" w:rsidR="00A55FE4" w:rsidRDefault="00A55FE4" w:rsidP="00A55FE4">
      <w:pPr>
        <w:pStyle w:val="FFABody"/>
      </w:pPr>
    </w:p>
    <w:p w14:paraId="7F06DF49" w14:textId="4720D92C" w:rsidR="00465D9A" w:rsidRDefault="00465D9A" w:rsidP="002E0C11">
      <w:pPr>
        <w:pStyle w:val="DocumentTitle"/>
      </w:pPr>
    </w:p>
    <w:p w14:paraId="52385236" w14:textId="55B6CAAA" w:rsidR="005F55D9" w:rsidRDefault="005F55D9" w:rsidP="002E0C11">
      <w:pPr>
        <w:pStyle w:val="DocumentTitle"/>
      </w:pPr>
    </w:p>
    <w:p w14:paraId="6089CEEC" w14:textId="21D4148B" w:rsidR="005F55D9" w:rsidRDefault="005F55D9" w:rsidP="002E0C11">
      <w:pPr>
        <w:pStyle w:val="DocumentTitle"/>
      </w:pPr>
    </w:p>
    <w:p w14:paraId="6024E60C" w14:textId="029A3421" w:rsidR="005F55D9" w:rsidRDefault="005F55D9" w:rsidP="002E0C11">
      <w:pPr>
        <w:pStyle w:val="DocumentTitle"/>
      </w:pPr>
    </w:p>
    <w:p w14:paraId="70CE7A53" w14:textId="3C37C607" w:rsidR="005F55D9" w:rsidRDefault="005F55D9" w:rsidP="002E0C11">
      <w:pPr>
        <w:pStyle w:val="DocumentTitle"/>
      </w:pPr>
    </w:p>
    <w:p w14:paraId="42B4DF79" w14:textId="2FEDF222" w:rsidR="005F55D9" w:rsidRDefault="005F55D9" w:rsidP="002E0C11">
      <w:pPr>
        <w:pStyle w:val="DocumentTitle"/>
      </w:pPr>
    </w:p>
    <w:p w14:paraId="566EDFA3" w14:textId="76864F85" w:rsidR="005F55D9" w:rsidRDefault="005F55D9" w:rsidP="002E0C11">
      <w:pPr>
        <w:pStyle w:val="DocumentTitle"/>
      </w:pPr>
    </w:p>
    <w:p w14:paraId="19A5A352" w14:textId="027739F7" w:rsidR="005F55D9" w:rsidRDefault="005F55D9" w:rsidP="002E0C11">
      <w:pPr>
        <w:pStyle w:val="DocumentTitle"/>
      </w:pPr>
    </w:p>
    <w:p w14:paraId="32F75C8C" w14:textId="56A639F5" w:rsidR="005F55D9" w:rsidRDefault="005F55D9" w:rsidP="002E0C11">
      <w:pPr>
        <w:pStyle w:val="DocumentTitle"/>
      </w:pPr>
    </w:p>
    <w:p w14:paraId="420A4757" w14:textId="1F5FBE8E" w:rsidR="005F55D9" w:rsidRDefault="005F55D9" w:rsidP="002E0C11">
      <w:pPr>
        <w:pStyle w:val="DocumentTitle"/>
      </w:pPr>
    </w:p>
    <w:p w14:paraId="371E2148" w14:textId="77777777" w:rsidR="005F55D9" w:rsidRDefault="005F55D9" w:rsidP="002E0C11">
      <w:pPr>
        <w:pStyle w:val="DocumentTitle"/>
      </w:pPr>
    </w:p>
    <w:p w14:paraId="72CB9B05" w14:textId="60257F85" w:rsidR="00387AC7" w:rsidRDefault="00BB43DA" w:rsidP="002E0C11">
      <w:pPr>
        <w:pStyle w:val="DocumentTitle"/>
      </w:pPr>
      <w:bookmarkStart w:id="3" w:name="different_alike"/>
      <w:r w:rsidRPr="00306873">
        <w:rPr>
          <w:noProof/>
          <w:sz w:val="28"/>
          <w:szCs w:val="28"/>
          <w:lang w:eastAsia="en-US"/>
        </w:rPr>
        <w:lastRenderedPageBreak/>
        <mc:AlternateContent>
          <mc:Choice Requires="wps">
            <w:drawing>
              <wp:anchor distT="0" distB="0" distL="114300" distR="114300" simplePos="0" relativeHeight="251682816" behindDoc="1" locked="0" layoutInCell="1" allowOverlap="1" wp14:anchorId="0564534F" wp14:editId="44F9FCA6">
                <wp:simplePos x="0" y="0"/>
                <wp:positionH relativeFrom="margin">
                  <wp:posOffset>3492921</wp:posOffset>
                </wp:positionH>
                <wp:positionV relativeFrom="paragraph">
                  <wp:posOffset>-546040</wp:posOffset>
                </wp:positionV>
                <wp:extent cx="3748037" cy="624045"/>
                <wp:effectExtent l="0" t="0" r="24130" b="2413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7" cy="624045"/>
                        </a:xfrm>
                        <a:prstGeom prst="rect">
                          <a:avLst/>
                        </a:prstGeom>
                        <a:solidFill>
                          <a:srgbClr val="FFFFFF"/>
                        </a:solidFill>
                        <a:ln w="9525">
                          <a:solidFill>
                            <a:srgbClr val="000000"/>
                          </a:solidFill>
                          <a:miter lim="800000"/>
                          <a:headEnd/>
                          <a:tailEnd/>
                        </a:ln>
                      </wps:spPr>
                      <wps:txbx>
                        <w:txbxContent>
                          <w:p w14:paraId="1FDA53CB"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15CD6146"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4534F" id="_x0000_s1030" type="#_x0000_t202" style="position:absolute;margin-left:275.05pt;margin-top:-43pt;width:295.1pt;height:49.1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ptCFQIAACYEAAAOAAAAZHJzL2Uyb0RvYy54bWysU9tu2zAMfR+wfxD0vthxnSY14hRdugwD&#10;ugvQ7QNkWY6FyaImKbGzrx8lu2l2exmmB4EUqUPykFzfDp0iR2GdBF3S+SylRGgOtdT7kn75vHu1&#10;os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">
                <v:textbox>
                  <w:txbxContent>
                    <w:p w14:paraId="1FDA53CB"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15CD6146"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rsidR="00387AC7">
        <w:t>Different but Alike</w:t>
      </w:r>
    </w:p>
    <w:bookmarkEnd w:id="3"/>
    <w:p w14:paraId="0806F64C" w14:textId="77777777" w:rsidR="00387AC7" w:rsidRDefault="00387AC7" w:rsidP="00387AC7">
      <w:pPr>
        <w:pStyle w:val="FFASub1"/>
      </w:pPr>
      <w:r>
        <w:t xml:space="preserve">Directions: </w:t>
      </w:r>
    </w:p>
    <w:p w14:paraId="0E236F3E" w14:textId="5F592003" w:rsidR="00387AC7" w:rsidRDefault="00387AC7" w:rsidP="00387AC7">
      <w:pPr>
        <w:pStyle w:val="FFABody"/>
      </w:pPr>
      <w:r>
        <w:t>Utilize the chart belo</w:t>
      </w:r>
      <w:r w:rsidR="00F23223">
        <w:t>w</w:t>
      </w:r>
      <w:r>
        <w:t xml:space="preserve"> to compare and contrast natural breeding and artificial insemination.</w:t>
      </w:r>
    </w:p>
    <w:p w14:paraId="4BFED8FC" w14:textId="0A8E3F99" w:rsidR="00387AC7" w:rsidRDefault="00387AC7" w:rsidP="00387AC7">
      <w:pPr>
        <w:pStyle w:val="FFABody"/>
      </w:pPr>
      <w:r>
        <w:rPr>
          <w:noProof/>
          <w:lang w:eastAsia="en-US"/>
        </w:rPr>
        <mc:AlternateContent>
          <mc:Choice Requires="wps">
            <w:drawing>
              <wp:anchor distT="0" distB="0" distL="114300" distR="114300" simplePos="0" relativeHeight="251670528" behindDoc="0" locked="0" layoutInCell="1" allowOverlap="1" wp14:anchorId="7330CE4A" wp14:editId="77A07162">
                <wp:simplePos x="0" y="0"/>
                <wp:positionH relativeFrom="column">
                  <wp:posOffset>4705350</wp:posOffset>
                </wp:positionH>
                <wp:positionV relativeFrom="paragraph">
                  <wp:posOffset>109855</wp:posOffset>
                </wp:positionV>
                <wp:extent cx="1905000" cy="3048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9050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0892015" w14:textId="74DA04F2" w:rsidR="004E437C" w:rsidRPr="00387AC7" w:rsidRDefault="004E437C" w:rsidP="00387AC7">
                            <w:pPr>
                              <w:jc w:val="center"/>
                              <w:rPr>
                                <w:rFonts w:ascii="Verdana" w:hAnsi="Verdana"/>
                                <w:sz w:val="20"/>
                                <w:szCs w:val="20"/>
                              </w:rPr>
                            </w:pPr>
                            <w:r w:rsidRPr="00387AC7">
                              <w:rPr>
                                <w:rFonts w:ascii="Verdana" w:hAnsi="Verdana"/>
                                <w:sz w:val="20"/>
                                <w:szCs w:val="20"/>
                              </w:rPr>
                              <w:t>Artificial Insem</w:t>
                            </w:r>
                            <w:r w:rsidR="001F4B3B">
                              <w:rPr>
                                <w:rFonts w:ascii="Verdana" w:hAnsi="Verdana"/>
                                <w:sz w:val="20"/>
                                <w:szCs w:val="20"/>
                              </w:rPr>
                              <w:t>i</w:t>
                            </w:r>
                            <w:r w:rsidRPr="00387AC7">
                              <w:rPr>
                                <w:rFonts w:ascii="Verdana" w:hAnsi="Verdana"/>
                                <w:sz w:val="20"/>
                                <w:szCs w:val="20"/>
                              </w:rPr>
                              <w:t>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30CE4A" id="Rectangle 10" o:spid="_x0000_s1031" style="position:absolute;margin-left:370.5pt;margin-top:8.65pt;width:150pt;height:2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" fillcolor="white [3201]" strokecolor="black [3200]" strokeweight="2pt">
                <v:textbox>
                  <w:txbxContent>
                    <w:p w14:paraId="10892015" w14:textId="74DA04F2" w:rsidR="004E437C" w:rsidRPr="00387AC7" w:rsidRDefault="004E437C" w:rsidP="00387AC7">
                      <w:pPr>
                        <w:jc w:val="center"/>
                        <w:rPr>
                          <w:rFonts w:ascii="Verdana" w:hAnsi="Verdana"/>
                          <w:sz w:val="20"/>
                          <w:szCs w:val="20"/>
                        </w:rPr>
                      </w:pPr>
                      <w:r w:rsidRPr="00387AC7">
                        <w:rPr>
                          <w:rFonts w:ascii="Verdana" w:hAnsi="Verdana"/>
                          <w:sz w:val="20"/>
                          <w:szCs w:val="20"/>
                        </w:rPr>
                        <w:t>Artificial Insem</w:t>
                      </w:r>
                      <w:r w:rsidR="001F4B3B">
                        <w:rPr>
                          <w:rFonts w:ascii="Verdana" w:hAnsi="Verdana"/>
                          <w:sz w:val="20"/>
                          <w:szCs w:val="20"/>
                        </w:rPr>
                        <w:t>i</w:t>
                      </w:r>
                      <w:r w:rsidRPr="00387AC7">
                        <w:rPr>
                          <w:rFonts w:ascii="Verdana" w:hAnsi="Verdana"/>
                          <w:sz w:val="20"/>
                          <w:szCs w:val="20"/>
                        </w:rPr>
                        <w:t>nation</w:t>
                      </w:r>
                    </w:p>
                  </w:txbxContent>
                </v:textbox>
              </v:rect>
            </w:pict>
          </mc:Fallback>
        </mc:AlternateContent>
      </w:r>
    </w:p>
    <w:p w14:paraId="7BAF225A" w14:textId="5894F005" w:rsidR="00387AC7" w:rsidRDefault="00387AC7" w:rsidP="00387AC7">
      <w:pPr>
        <w:pStyle w:val="FFABody"/>
      </w:pPr>
      <w:r>
        <w:rPr>
          <w:noProof/>
          <w:lang w:eastAsia="en-US"/>
        </w:rPr>
        <mc:AlternateContent>
          <mc:Choice Requires="wps">
            <w:drawing>
              <wp:anchor distT="0" distB="0" distL="114300" distR="114300" simplePos="0" relativeHeight="251668480" behindDoc="0" locked="0" layoutInCell="1" allowOverlap="1" wp14:anchorId="4FEE0CD6" wp14:editId="601D8E69">
                <wp:simplePos x="0" y="0"/>
                <wp:positionH relativeFrom="column">
                  <wp:posOffset>190500</wp:posOffset>
                </wp:positionH>
                <wp:positionV relativeFrom="paragraph">
                  <wp:posOffset>12700</wp:posOffset>
                </wp:positionV>
                <wp:extent cx="1905000" cy="3048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9050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336FB91E" w14:textId="6EF86067" w:rsidR="004E437C" w:rsidRPr="00387AC7" w:rsidRDefault="004E437C" w:rsidP="00387AC7">
                            <w:pPr>
                              <w:jc w:val="center"/>
                              <w:rPr>
                                <w:rFonts w:ascii="Verdana" w:hAnsi="Verdana"/>
                                <w:sz w:val="20"/>
                                <w:szCs w:val="20"/>
                              </w:rPr>
                            </w:pPr>
                            <w:r w:rsidRPr="00387AC7">
                              <w:rPr>
                                <w:rFonts w:ascii="Verdana" w:hAnsi="Verdana"/>
                                <w:sz w:val="20"/>
                                <w:szCs w:val="20"/>
                              </w:rPr>
                              <w:t>Natural Breeding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EE0CD6" id="Rectangle 9" o:spid="_x0000_s1032" style="position:absolute;margin-left:15pt;margin-top:1pt;width:150pt;height:2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" fillcolor="white [3201]" strokecolor="black [3200]" strokeweight="2pt">
                <v:textbox>
                  <w:txbxContent>
                    <w:p w14:paraId="336FB91E" w14:textId="6EF86067" w:rsidR="004E437C" w:rsidRPr="00387AC7" w:rsidRDefault="004E437C" w:rsidP="00387AC7">
                      <w:pPr>
                        <w:jc w:val="center"/>
                        <w:rPr>
                          <w:rFonts w:ascii="Verdana" w:hAnsi="Verdana"/>
                          <w:sz w:val="20"/>
                          <w:szCs w:val="20"/>
                        </w:rPr>
                      </w:pPr>
                      <w:r w:rsidRPr="00387AC7">
                        <w:rPr>
                          <w:rFonts w:ascii="Verdana" w:hAnsi="Verdana"/>
                          <w:sz w:val="20"/>
                          <w:szCs w:val="20"/>
                        </w:rPr>
                        <w:t>Natural Breeding</w:t>
                      </w:r>
                    </w:p>
                  </w:txbxContent>
                </v:textbox>
              </v:rect>
            </w:pict>
          </mc:Fallback>
        </mc:AlternateContent>
      </w:r>
    </w:p>
    <w:p w14:paraId="29EBBAA1" w14:textId="418E48DE" w:rsidR="00387AC7" w:rsidRDefault="00387AC7" w:rsidP="00387AC7">
      <w:pPr>
        <w:pStyle w:val="FFABody"/>
      </w:pPr>
    </w:p>
    <w:p w14:paraId="4445F8C1" w14:textId="4B64EC6A" w:rsidR="00387AC7" w:rsidRDefault="00387AC7" w:rsidP="00387AC7">
      <w:pPr>
        <w:pStyle w:val="FFABody"/>
      </w:pPr>
    </w:p>
    <w:tbl>
      <w:tblPr>
        <w:tblStyle w:val="TableGrid"/>
        <w:tblW w:w="0" w:type="auto"/>
        <w:tblLook w:val="04A0" w:firstRow="1" w:lastRow="0" w:firstColumn="1" w:lastColumn="0" w:noHBand="0" w:noVBand="1"/>
      </w:tblPr>
      <w:tblGrid>
        <w:gridCol w:w="3596"/>
        <w:gridCol w:w="3597"/>
        <w:gridCol w:w="3597"/>
      </w:tblGrid>
      <w:tr w:rsidR="00387AC7" w14:paraId="60F7FD4B" w14:textId="77777777" w:rsidTr="00387AC7">
        <w:tc>
          <w:tcPr>
            <w:tcW w:w="3596" w:type="dxa"/>
          </w:tcPr>
          <w:p w14:paraId="739D8FD8" w14:textId="14728C7D" w:rsidR="00387AC7" w:rsidRDefault="00387AC7" w:rsidP="00387AC7">
            <w:pPr>
              <w:pStyle w:val="FFABody"/>
              <w:jc w:val="center"/>
            </w:pPr>
            <w:r>
              <w:t>Different</w:t>
            </w:r>
          </w:p>
        </w:tc>
        <w:tc>
          <w:tcPr>
            <w:tcW w:w="3597" w:type="dxa"/>
          </w:tcPr>
          <w:p w14:paraId="7EA43E30" w14:textId="04701434" w:rsidR="00387AC7" w:rsidRDefault="00387AC7" w:rsidP="00387AC7">
            <w:pPr>
              <w:pStyle w:val="FFABody"/>
              <w:jc w:val="center"/>
            </w:pPr>
            <w:r>
              <w:t>Alike</w:t>
            </w:r>
          </w:p>
        </w:tc>
        <w:tc>
          <w:tcPr>
            <w:tcW w:w="3597" w:type="dxa"/>
          </w:tcPr>
          <w:p w14:paraId="7DF2A6DA" w14:textId="640CDB6D" w:rsidR="00387AC7" w:rsidRDefault="00387AC7" w:rsidP="00387AC7">
            <w:pPr>
              <w:pStyle w:val="FFABody"/>
              <w:jc w:val="center"/>
            </w:pPr>
            <w:r>
              <w:t>Different</w:t>
            </w:r>
          </w:p>
        </w:tc>
      </w:tr>
      <w:tr w:rsidR="00387AC7" w14:paraId="5BD7045D" w14:textId="77777777" w:rsidTr="00387AC7">
        <w:trPr>
          <w:trHeight w:val="11240"/>
        </w:trPr>
        <w:tc>
          <w:tcPr>
            <w:tcW w:w="3596" w:type="dxa"/>
          </w:tcPr>
          <w:p w14:paraId="24BD0914" w14:textId="77777777" w:rsidR="00387AC7" w:rsidRDefault="00387AC7" w:rsidP="00387AC7">
            <w:pPr>
              <w:pStyle w:val="FFABody"/>
            </w:pPr>
          </w:p>
        </w:tc>
        <w:tc>
          <w:tcPr>
            <w:tcW w:w="3597" w:type="dxa"/>
          </w:tcPr>
          <w:p w14:paraId="03120E26" w14:textId="77777777" w:rsidR="00387AC7" w:rsidRDefault="00387AC7" w:rsidP="00387AC7">
            <w:pPr>
              <w:pStyle w:val="FFABody"/>
            </w:pPr>
          </w:p>
        </w:tc>
        <w:tc>
          <w:tcPr>
            <w:tcW w:w="3597" w:type="dxa"/>
          </w:tcPr>
          <w:p w14:paraId="66B57F06" w14:textId="77777777" w:rsidR="00387AC7" w:rsidRDefault="00387AC7" w:rsidP="00387AC7">
            <w:pPr>
              <w:pStyle w:val="FFABody"/>
            </w:pPr>
          </w:p>
        </w:tc>
      </w:tr>
    </w:tbl>
    <w:p w14:paraId="37989605" w14:textId="65EE4EB6" w:rsidR="001D523F" w:rsidRDefault="00BB43DA" w:rsidP="002E0C11">
      <w:pPr>
        <w:pStyle w:val="DocumentTitle"/>
      </w:pPr>
      <w:bookmarkStart w:id="4" w:name="embryonic_development"/>
      <w:r w:rsidRPr="00306873">
        <w:rPr>
          <w:noProof/>
          <w:sz w:val="28"/>
          <w:szCs w:val="28"/>
          <w:lang w:eastAsia="en-US"/>
        </w:rPr>
        <w:lastRenderedPageBreak/>
        <mc:AlternateContent>
          <mc:Choice Requires="wps">
            <w:drawing>
              <wp:anchor distT="0" distB="0" distL="114300" distR="114300" simplePos="0" relativeHeight="251684864" behindDoc="1" locked="0" layoutInCell="1" allowOverlap="1" wp14:anchorId="3DCCD79E" wp14:editId="06907376">
                <wp:simplePos x="0" y="0"/>
                <wp:positionH relativeFrom="margin">
                  <wp:posOffset>3586095</wp:posOffset>
                </wp:positionH>
                <wp:positionV relativeFrom="paragraph">
                  <wp:posOffset>-580980</wp:posOffset>
                </wp:positionV>
                <wp:extent cx="3748037" cy="598044"/>
                <wp:effectExtent l="0" t="0" r="24130" b="1206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7" cy="598044"/>
                        </a:xfrm>
                        <a:prstGeom prst="rect">
                          <a:avLst/>
                        </a:prstGeom>
                        <a:solidFill>
                          <a:srgbClr val="FFFFFF"/>
                        </a:solidFill>
                        <a:ln w="9525">
                          <a:solidFill>
                            <a:srgbClr val="000000"/>
                          </a:solidFill>
                          <a:miter lim="800000"/>
                          <a:headEnd/>
                          <a:tailEnd/>
                        </a:ln>
                      </wps:spPr>
                      <wps:txbx>
                        <w:txbxContent>
                          <w:p w14:paraId="4D3FC4E8"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2271CBAE"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CD79E" id="_x0000_s1033" type="#_x0000_t202" style="position:absolute;margin-left:282.35pt;margin-top:-45.75pt;width:295.1pt;height:47.1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">
                <v:textbox>
                  <w:txbxContent>
                    <w:p w14:paraId="4D3FC4E8" w14:textId="77777777" w:rsidR="004E437C" w:rsidRPr="00C73C1C" w:rsidRDefault="004E437C" w:rsidP="00BB43DA">
                      <w:pPr>
                        <w:rPr>
                          <w:rFonts w:ascii="Verdana" w:hAnsi="Verdana"/>
                          <w:b/>
                          <w:sz w:val="14"/>
                          <w:szCs w:val="16"/>
                        </w:rPr>
                      </w:pPr>
                      <w:r w:rsidRPr="00C73C1C">
                        <w:rPr>
                          <w:rFonts w:ascii="Verdana" w:hAnsi="Verdana"/>
                          <w:sz w:val="14"/>
                          <w:szCs w:val="16"/>
                        </w:rPr>
                        <w:t>Aligned to the following standards:</w:t>
                      </w:r>
                    </w:p>
                    <w:p w14:paraId="2271CBAE" w14:textId="77777777" w:rsidR="004E437C" w:rsidRPr="00C73C1C" w:rsidRDefault="004E437C" w:rsidP="00BB43DA">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t>Embryonic Development</w:t>
      </w:r>
    </w:p>
    <w:tbl>
      <w:tblPr>
        <w:tblStyle w:val="TableGrid"/>
        <w:tblpPr w:leftFromText="180" w:rightFromText="180" w:vertAnchor="text" w:horzAnchor="page" w:tblpX="190" w:tblpY="268"/>
        <w:tblW w:w="11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3060"/>
        <w:gridCol w:w="2970"/>
        <w:gridCol w:w="3041"/>
      </w:tblGrid>
      <w:tr w:rsidR="00227B4E" w14:paraId="7C691AA5" w14:textId="77777777" w:rsidTr="00227B4E">
        <w:trPr>
          <w:trHeight w:val="3035"/>
        </w:trPr>
        <w:tc>
          <w:tcPr>
            <w:tcW w:w="2875" w:type="dxa"/>
          </w:tcPr>
          <w:bookmarkEnd w:id="4"/>
          <w:p w14:paraId="684DE1B0" w14:textId="77777777"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23882CB3" wp14:editId="28B64EC1">
                  <wp:extent cx="1575435" cy="1709967"/>
                  <wp:effectExtent l="0" t="0" r="0" b="0"/>
                  <wp:docPr id="8" name="Picture 8"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60" w:type="dxa"/>
          </w:tcPr>
          <w:p w14:paraId="0ED81640" w14:textId="6D557890"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02FF14FE" wp14:editId="0ED4FE50">
                  <wp:extent cx="1575435" cy="1709967"/>
                  <wp:effectExtent l="0" t="0" r="0" b="0"/>
                  <wp:docPr id="11" name="Picture 11"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2970" w:type="dxa"/>
          </w:tcPr>
          <w:p w14:paraId="12DA4BA7" w14:textId="1C2CF2B9"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03685B68" wp14:editId="55876119">
                  <wp:extent cx="1575435" cy="1709967"/>
                  <wp:effectExtent l="0" t="0" r="0" b="0"/>
                  <wp:docPr id="12" name="Picture 12"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41" w:type="dxa"/>
          </w:tcPr>
          <w:p w14:paraId="5B94F432" w14:textId="45A4DE63"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60F461CA" wp14:editId="1A587CD1">
                  <wp:extent cx="1575435" cy="1709967"/>
                  <wp:effectExtent l="0" t="0" r="0" b="0"/>
                  <wp:docPr id="13" name="Picture 13"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r>
      <w:tr w:rsidR="00227B4E" w14:paraId="5BF932DE" w14:textId="77777777" w:rsidTr="00227B4E">
        <w:trPr>
          <w:trHeight w:val="3017"/>
        </w:trPr>
        <w:tc>
          <w:tcPr>
            <w:tcW w:w="2875" w:type="dxa"/>
          </w:tcPr>
          <w:p w14:paraId="67302F24" w14:textId="4FB9301F"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0E77F912" wp14:editId="2B9AD8EB">
                  <wp:extent cx="1575435" cy="1709967"/>
                  <wp:effectExtent l="0" t="0" r="0" b="0"/>
                  <wp:docPr id="14" name="Picture 14"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60" w:type="dxa"/>
          </w:tcPr>
          <w:p w14:paraId="3E8D5404" w14:textId="6E807DBE"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5264E213" wp14:editId="0341DD14">
                  <wp:extent cx="1575435" cy="1709967"/>
                  <wp:effectExtent l="0" t="0" r="0" b="0"/>
                  <wp:docPr id="15" name="Picture 15"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2970" w:type="dxa"/>
          </w:tcPr>
          <w:p w14:paraId="4EDCF26C" w14:textId="10CB0A81"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585EC038" wp14:editId="46010E84">
                  <wp:extent cx="1575435" cy="1709967"/>
                  <wp:effectExtent l="0" t="0" r="0" b="0"/>
                  <wp:docPr id="16" name="Picture 16"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41" w:type="dxa"/>
          </w:tcPr>
          <w:p w14:paraId="0D4CF254" w14:textId="3196C68E"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004BFEF2" wp14:editId="7E8036B8">
                  <wp:extent cx="1575435" cy="1709967"/>
                  <wp:effectExtent l="0" t="0" r="0" b="0"/>
                  <wp:docPr id="17" name="Picture 17"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r>
      <w:tr w:rsidR="00227B4E" w14:paraId="1F582BDB" w14:textId="77777777" w:rsidTr="00227B4E">
        <w:trPr>
          <w:trHeight w:val="3143"/>
        </w:trPr>
        <w:tc>
          <w:tcPr>
            <w:tcW w:w="2875" w:type="dxa"/>
          </w:tcPr>
          <w:p w14:paraId="02214AE4" w14:textId="17C02284"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40F8D295" wp14:editId="24B3738D">
                  <wp:extent cx="1575435" cy="1709967"/>
                  <wp:effectExtent l="0" t="0" r="0" b="0"/>
                  <wp:docPr id="19" name="Picture 19"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60" w:type="dxa"/>
          </w:tcPr>
          <w:p w14:paraId="5242B0F1" w14:textId="13649E66"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161D6F0C" wp14:editId="0239D77C">
                  <wp:extent cx="1575435" cy="1709967"/>
                  <wp:effectExtent l="0" t="0" r="0" b="0"/>
                  <wp:docPr id="20" name="Picture 20"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2970" w:type="dxa"/>
          </w:tcPr>
          <w:p w14:paraId="638AFC85" w14:textId="000C6566"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769ABA1E" wp14:editId="28E30D5A">
                  <wp:extent cx="1575435" cy="1709967"/>
                  <wp:effectExtent l="0" t="0" r="0" b="0"/>
                  <wp:docPr id="21" name="Picture 21"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41" w:type="dxa"/>
          </w:tcPr>
          <w:p w14:paraId="66066B88" w14:textId="2983F35D"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461BFD11" wp14:editId="3AC85D8D">
                  <wp:extent cx="1575435" cy="1709967"/>
                  <wp:effectExtent l="0" t="0" r="0" b="0"/>
                  <wp:docPr id="22" name="Picture 22"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r>
      <w:tr w:rsidR="00227B4E" w14:paraId="60E3F057" w14:textId="77777777" w:rsidTr="00227B4E">
        <w:trPr>
          <w:trHeight w:val="2900"/>
        </w:trPr>
        <w:tc>
          <w:tcPr>
            <w:tcW w:w="2875" w:type="dxa"/>
          </w:tcPr>
          <w:p w14:paraId="1497362C" w14:textId="33B9C509"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78C8C9CD" wp14:editId="49F2AE04">
                  <wp:extent cx="1575435" cy="1709967"/>
                  <wp:effectExtent l="0" t="0" r="0" b="0"/>
                  <wp:docPr id="23" name="Picture 23"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60" w:type="dxa"/>
          </w:tcPr>
          <w:p w14:paraId="0805DFA6" w14:textId="7E0AA2B2"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79107F4C" wp14:editId="08F07189">
                  <wp:extent cx="1575435" cy="1709967"/>
                  <wp:effectExtent l="0" t="0" r="0" b="0"/>
                  <wp:docPr id="24" name="Picture 24"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2970" w:type="dxa"/>
          </w:tcPr>
          <w:p w14:paraId="6461967B" w14:textId="0B40500B"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3D4B5D1C" wp14:editId="0F3FCDF9">
                  <wp:extent cx="1575435" cy="1709967"/>
                  <wp:effectExtent l="0" t="0" r="0" b="0"/>
                  <wp:docPr id="25" name="Picture 25"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41" w:type="dxa"/>
          </w:tcPr>
          <w:p w14:paraId="0ED6C8D9" w14:textId="1DCD71EC" w:rsidR="00227B4E" w:rsidRDefault="00227B4E" w:rsidP="00227B4E">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6D982181" wp14:editId="004A499A">
                  <wp:extent cx="1575435" cy="1709967"/>
                  <wp:effectExtent l="0" t="0" r="0" b="0"/>
                  <wp:docPr id="26" name="Picture 26"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r>
    </w:tbl>
    <w:p w14:paraId="73C012B5" w14:textId="77777777" w:rsidR="001D523F" w:rsidRDefault="001D523F" w:rsidP="001D523F">
      <w:pPr>
        <w:pStyle w:val="FFABody"/>
      </w:pPr>
    </w:p>
    <w:p w14:paraId="2A9AA23D" w14:textId="159ACF71" w:rsidR="001D523F" w:rsidRDefault="001D523F" w:rsidP="001D523F">
      <w:pPr>
        <w:pStyle w:val="FFABody"/>
      </w:pPr>
    </w:p>
    <w:p w14:paraId="6F14D167" w14:textId="0CB254D5" w:rsidR="00465D9A" w:rsidRDefault="00465D9A" w:rsidP="001D523F">
      <w:pPr>
        <w:pStyle w:val="FFABody"/>
      </w:pPr>
    </w:p>
    <w:p w14:paraId="306D1EF6" w14:textId="654983F4" w:rsidR="00465D9A" w:rsidRDefault="00465D9A" w:rsidP="001D523F">
      <w:pPr>
        <w:pStyle w:val="FFABody"/>
      </w:pPr>
    </w:p>
    <w:p w14:paraId="50581782" w14:textId="77777777" w:rsidR="00465D9A" w:rsidRDefault="00465D9A" w:rsidP="001D523F">
      <w:pPr>
        <w:pStyle w:val="FFABody"/>
      </w:pPr>
    </w:p>
    <w:p w14:paraId="7565F6A8" w14:textId="21AB41D1" w:rsidR="00465D9A" w:rsidRDefault="00465D9A" w:rsidP="002E0C11">
      <w:pPr>
        <w:pStyle w:val="DocumentTitle"/>
      </w:pPr>
      <w:r w:rsidRPr="008C5D18">
        <w:rPr>
          <w:noProof/>
          <w:color w:val="DA291C"/>
          <w:sz w:val="28"/>
          <w:szCs w:val="28"/>
          <w:lang w:eastAsia="en-US"/>
        </w:rPr>
        <mc:AlternateContent>
          <mc:Choice Requires="wps">
            <w:drawing>
              <wp:anchor distT="0" distB="0" distL="114300" distR="114300" simplePos="0" relativeHeight="251674624" behindDoc="1" locked="0" layoutInCell="1" allowOverlap="1" wp14:anchorId="753F2220" wp14:editId="120D20E3">
                <wp:simplePos x="0" y="0"/>
                <wp:positionH relativeFrom="margin">
                  <wp:posOffset>3290025</wp:posOffset>
                </wp:positionH>
                <wp:positionV relativeFrom="paragraph">
                  <wp:posOffset>-494153</wp:posOffset>
                </wp:positionV>
                <wp:extent cx="3709035" cy="476250"/>
                <wp:effectExtent l="0" t="0" r="24765" b="317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3791F74" w14:textId="77777777" w:rsidR="004E437C" w:rsidRPr="00C73C1C" w:rsidRDefault="004E437C" w:rsidP="00465D9A">
                            <w:pPr>
                              <w:rPr>
                                <w:rFonts w:ascii="Verdana" w:hAnsi="Verdana"/>
                                <w:b/>
                                <w:sz w:val="14"/>
                                <w:szCs w:val="16"/>
                              </w:rPr>
                            </w:pPr>
                            <w:r w:rsidRPr="00C73C1C">
                              <w:rPr>
                                <w:rFonts w:ascii="Verdana" w:hAnsi="Verdana"/>
                                <w:sz w:val="14"/>
                                <w:szCs w:val="16"/>
                              </w:rPr>
                              <w:t>Aligned to the following standards:</w:t>
                            </w:r>
                          </w:p>
                          <w:p w14:paraId="58B851F2" w14:textId="77777777" w:rsidR="004E437C" w:rsidRPr="00C73C1C" w:rsidRDefault="004E437C" w:rsidP="00465D9A">
                            <w:pPr>
                              <w:rPr>
                                <w:rFonts w:ascii="Verdana" w:hAnsi="Verdana"/>
                                <w:b/>
                                <w:sz w:val="12"/>
                                <w:szCs w:val="16"/>
                              </w:rPr>
                            </w:pPr>
                            <w:r>
                              <w:rPr>
                                <w:rFonts w:ascii="Verdana" w:hAnsi="Verdana"/>
                                <w:sz w:val="12"/>
                                <w:szCs w:val="16"/>
                              </w:rPr>
                              <w:t xml:space="preserve">CS.02; CS.05; FFA.PL-A; FFA.PL-C; FFA.PL-E; FFA.PL-F; FFA.PG-I; FFA.PG-J; FFA.CS-M; FFA.CS-N; AG2; AG5; AGC09.02; CCSS.ELA.SL.9-10.1; CCSS.ELA.SL.9-10.2; MP5; MP6; CRP.02; CRP.04;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F2220" id="_x0000_s1034" type="#_x0000_t202" style="position:absolute;margin-left:259.05pt;margin-top:-38.9pt;width:292.05pt;height:3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">
                <v:textbox>
                  <w:txbxContent>
                    <w:p w14:paraId="03791F74" w14:textId="77777777" w:rsidR="004E437C" w:rsidRPr="00C73C1C" w:rsidRDefault="004E437C" w:rsidP="00465D9A">
                      <w:pPr>
                        <w:rPr>
                          <w:rFonts w:ascii="Verdana" w:hAnsi="Verdana"/>
                          <w:b/>
                          <w:sz w:val="14"/>
                          <w:szCs w:val="16"/>
                        </w:rPr>
                      </w:pPr>
                      <w:r w:rsidRPr="00C73C1C">
                        <w:rPr>
                          <w:rFonts w:ascii="Verdana" w:hAnsi="Verdana"/>
                          <w:sz w:val="14"/>
                          <w:szCs w:val="16"/>
                        </w:rPr>
                        <w:t>Aligned to the following standards:</w:t>
                      </w:r>
                    </w:p>
                    <w:p w14:paraId="58B851F2" w14:textId="77777777" w:rsidR="004E437C" w:rsidRPr="00C73C1C" w:rsidRDefault="004E437C" w:rsidP="00465D9A">
                      <w:pPr>
                        <w:rPr>
                          <w:rFonts w:ascii="Verdana" w:hAnsi="Verdana"/>
                          <w:b/>
                          <w:sz w:val="12"/>
                          <w:szCs w:val="16"/>
                        </w:rPr>
                      </w:pPr>
                      <w:r>
                        <w:rPr>
                          <w:rFonts w:ascii="Verdana" w:hAnsi="Verdana"/>
                          <w:sz w:val="12"/>
                          <w:szCs w:val="16"/>
                        </w:rPr>
                        <w:t xml:space="preserve">CS.02; CS.05; FFA.PL-A; FFA.PL-C; FFA.PL-E; FFA.PL-F; FFA.PG-I; FFA.PG-J; FFA.CS-M; FFA.CS-N; AG2; AG5; AGC09.02; CCSS.ELA.SL.9-10.1; CCSS.ELA.SL.9-10.2; MP5; MP6; CRP.02; CRP.04; </w:t>
                      </w:r>
                    </w:p>
                  </w:txbxContent>
                </v:textbox>
                <w10:wrap anchorx="margin"/>
              </v:shape>
            </w:pict>
          </mc:Fallback>
        </mc:AlternateContent>
      </w:r>
      <w:r w:rsidRPr="008C5D18">
        <w:rPr>
          <w:color w:val="DA291C"/>
        </w:rPr>
        <w:t>KEY:</w:t>
      </w:r>
      <w:r>
        <w:rPr>
          <w:color w:val="FF0000"/>
        </w:rPr>
        <w:t xml:space="preserve"> </w:t>
      </w:r>
      <w:r>
        <w:t>Reproductive Systems Project Guide</w:t>
      </w:r>
    </w:p>
    <w:p w14:paraId="63B484A3" w14:textId="77777777" w:rsidR="00465D9A" w:rsidRDefault="00465D9A" w:rsidP="00465D9A">
      <w:pPr>
        <w:pStyle w:val="FFASub1"/>
      </w:pPr>
      <w:r>
        <w:t>Dir</w:t>
      </w:r>
      <w:r w:rsidRPr="001F4B3B">
        <w:t>ect</w:t>
      </w:r>
      <w:r>
        <w:t xml:space="preserve">ions: </w:t>
      </w:r>
    </w:p>
    <w:p w14:paraId="1F5159ED" w14:textId="77777777" w:rsidR="00465D9A" w:rsidRDefault="00465D9A" w:rsidP="00465D9A">
      <w:pPr>
        <w:pStyle w:val="FFABody"/>
      </w:pPr>
      <w:r>
        <w:t>You will work with your partner to create a model of the male and female reproductive systems out of the material provided. Label each part and describe its function on the chart below.</w:t>
      </w:r>
    </w:p>
    <w:p w14:paraId="0EF3A47B" w14:textId="77777777" w:rsidR="00465D9A" w:rsidRDefault="00465D9A" w:rsidP="00465D9A">
      <w:pPr>
        <w:pStyle w:val="FFABody"/>
      </w:pPr>
    </w:p>
    <w:p w14:paraId="33F9ABD2" w14:textId="77777777" w:rsidR="00465D9A" w:rsidRDefault="00465D9A" w:rsidP="008C5D18">
      <w:pPr>
        <w:pStyle w:val="FFASub2"/>
      </w:pPr>
      <w:r>
        <w:t>Male Reproductive System</w:t>
      </w:r>
    </w:p>
    <w:tbl>
      <w:tblPr>
        <w:tblStyle w:val="TableGrid"/>
        <w:tblW w:w="0" w:type="auto"/>
        <w:tblLook w:val="04A0" w:firstRow="1" w:lastRow="0" w:firstColumn="1" w:lastColumn="0" w:noHBand="0" w:noVBand="1"/>
      </w:tblPr>
      <w:tblGrid>
        <w:gridCol w:w="3055"/>
        <w:gridCol w:w="7735"/>
      </w:tblGrid>
      <w:tr w:rsidR="00465D9A" w14:paraId="3905966B" w14:textId="77777777" w:rsidTr="007F2794">
        <w:tc>
          <w:tcPr>
            <w:tcW w:w="3055" w:type="dxa"/>
          </w:tcPr>
          <w:p w14:paraId="0C41666B" w14:textId="77777777" w:rsidR="00465D9A" w:rsidRDefault="00465D9A" w:rsidP="007F2794">
            <w:pPr>
              <w:pStyle w:val="FFABody"/>
              <w:jc w:val="center"/>
            </w:pPr>
            <w:r>
              <w:t>Part</w:t>
            </w:r>
          </w:p>
        </w:tc>
        <w:tc>
          <w:tcPr>
            <w:tcW w:w="7735" w:type="dxa"/>
          </w:tcPr>
          <w:p w14:paraId="4402C327" w14:textId="77777777" w:rsidR="00465D9A" w:rsidRDefault="00465D9A" w:rsidP="007F2794">
            <w:pPr>
              <w:pStyle w:val="FFABody"/>
              <w:jc w:val="center"/>
            </w:pPr>
            <w:r>
              <w:t>Function</w:t>
            </w:r>
          </w:p>
        </w:tc>
      </w:tr>
      <w:tr w:rsidR="00465D9A" w14:paraId="19548CF0" w14:textId="77777777" w:rsidTr="007F2794">
        <w:trPr>
          <w:trHeight w:val="619"/>
        </w:trPr>
        <w:tc>
          <w:tcPr>
            <w:tcW w:w="3055" w:type="dxa"/>
          </w:tcPr>
          <w:p w14:paraId="26686C40" w14:textId="1A326CC2" w:rsidR="00465D9A" w:rsidRPr="002E0C11" w:rsidRDefault="002E0C11" w:rsidP="002E0C11">
            <w:pPr>
              <w:pStyle w:val="FFABody"/>
              <w:jc w:val="center"/>
              <w:rPr>
                <w:color w:val="FF0000"/>
              </w:rPr>
            </w:pPr>
            <w:r w:rsidRPr="002E0C11">
              <w:rPr>
                <w:color w:val="FF0000"/>
              </w:rPr>
              <w:t>Testes</w:t>
            </w:r>
          </w:p>
        </w:tc>
        <w:tc>
          <w:tcPr>
            <w:tcW w:w="7735" w:type="dxa"/>
          </w:tcPr>
          <w:p w14:paraId="0F0DA3E0" w14:textId="426ECB9D" w:rsidR="00465D9A" w:rsidRPr="002E0C11" w:rsidRDefault="002E0C11" w:rsidP="007F2794">
            <w:pPr>
              <w:pStyle w:val="FFABody"/>
              <w:rPr>
                <w:color w:val="FF0000"/>
              </w:rPr>
            </w:pPr>
            <w:r w:rsidRPr="002E0C11">
              <w:rPr>
                <w:color w:val="FF0000"/>
              </w:rPr>
              <w:t>Inside the body and attached in the middle of the back</w:t>
            </w:r>
            <w:r w:rsidR="000369E9">
              <w:rPr>
                <w:color w:val="FF0000"/>
              </w:rPr>
              <w:t>;</w:t>
            </w:r>
            <w:r w:rsidRPr="002E0C11">
              <w:rPr>
                <w:color w:val="FF0000"/>
              </w:rPr>
              <w:t xml:space="preserve"> shaped like beans with a cream color in immature birds and white in mature birds; produces semen, which is a combination of spermatozoa and seminal plasma</w:t>
            </w:r>
          </w:p>
        </w:tc>
      </w:tr>
      <w:tr w:rsidR="00465D9A" w14:paraId="123B6518" w14:textId="77777777" w:rsidTr="007F2794">
        <w:trPr>
          <w:trHeight w:val="619"/>
        </w:trPr>
        <w:tc>
          <w:tcPr>
            <w:tcW w:w="3055" w:type="dxa"/>
          </w:tcPr>
          <w:p w14:paraId="5BAF8E61" w14:textId="35593BE8" w:rsidR="00465D9A" w:rsidRPr="002E0C11" w:rsidRDefault="002E0C11" w:rsidP="002E0C11">
            <w:pPr>
              <w:pStyle w:val="FFABody"/>
              <w:jc w:val="center"/>
              <w:rPr>
                <w:color w:val="FF0000"/>
              </w:rPr>
            </w:pPr>
            <w:r w:rsidRPr="002E0C11">
              <w:rPr>
                <w:color w:val="FF0000"/>
              </w:rPr>
              <w:t>Vas Deferens</w:t>
            </w:r>
          </w:p>
        </w:tc>
        <w:tc>
          <w:tcPr>
            <w:tcW w:w="7735" w:type="dxa"/>
          </w:tcPr>
          <w:p w14:paraId="78F60C1B" w14:textId="2F861D41" w:rsidR="00465D9A" w:rsidRPr="002E0C11" w:rsidRDefault="002E0C11" w:rsidP="007F2794">
            <w:pPr>
              <w:pStyle w:val="FFABody"/>
              <w:rPr>
                <w:color w:val="FF0000"/>
              </w:rPr>
            </w:pPr>
            <w:r w:rsidRPr="002E0C11">
              <w:rPr>
                <w:color w:val="FF0000"/>
              </w:rPr>
              <w:t xml:space="preserve">Transports semen; </w:t>
            </w:r>
            <w:r w:rsidR="000369E9" w:rsidRPr="002E0C11">
              <w:rPr>
                <w:color w:val="FF0000"/>
              </w:rPr>
              <w:t>semen matures here; storage of semen before ejaculation; unejaculated sem</w:t>
            </w:r>
            <w:r w:rsidRPr="002E0C11">
              <w:rPr>
                <w:color w:val="FF0000"/>
              </w:rPr>
              <w:t>en is broken down and reabsorbed here</w:t>
            </w:r>
          </w:p>
        </w:tc>
      </w:tr>
      <w:tr w:rsidR="00465D9A" w14:paraId="787163BF" w14:textId="77777777" w:rsidTr="007F2794">
        <w:trPr>
          <w:trHeight w:val="619"/>
        </w:trPr>
        <w:tc>
          <w:tcPr>
            <w:tcW w:w="3055" w:type="dxa"/>
          </w:tcPr>
          <w:p w14:paraId="0BA1F1CF" w14:textId="186FDE79" w:rsidR="00465D9A" w:rsidRPr="002E0C11" w:rsidRDefault="002E0C11" w:rsidP="002E0C11">
            <w:pPr>
              <w:pStyle w:val="FFABody"/>
              <w:jc w:val="center"/>
              <w:rPr>
                <w:color w:val="FF0000"/>
              </w:rPr>
            </w:pPr>
            <w:r w:rsidRPr="002E0C11">
              <w:rPr>
                <w:color w:val="FF0000"/>
              </w:rPr>
              <w:t>Cloaca</w:t>
            </w:r>
          </w:p>
        </w:tc>
        <w:tc>
          <w:tcPr>
            <w:tcW w:w="7735" w:type="dxa"/>
          </w:tcPr>
          <w:p w14:paraId="5EC64C7E" w14:textId="471D0A93" w:rsidR="00465D9A" w:rsidRPr="002E0C11" w:rsidRDefault="002E0C11" w:rsidP="007F2794">
            <w:pPr>
              <w:pStyle w:val="FFABody"/>
              <w:rPr>
                <w:color w:val="FF0000"/>
              </w:rPr>
            </w:pPr>
            <w:r w:rsidRPr="002E0C11">
              <w:rPr>
                <w:color w:val="FF0000"/>
              </w:rPr>
              <w:t>End of the reproductive tract where the sperm exits the body of the tom</w:t>
            </w:r>
          </w:p>
        </w:tc>
      </w:tr>
      <w:tr w:rsidR="002E0C11" w14:paraId="7771A014" w14:textId="77777777" w:rsidTr="007F2794">
        <w:trPr>
          <w:trHeight w:val="619"/>
        </w:trPr>
        <w:tc>
          <w:tcPr>
            <w:tcW w:w="3055" w:type="dxa"/>
          </w:tcPr>
          <w:p w14:paraId="2229A36E" w14:textId="311E2692" w:rsidR="002E0C11" w:rsidRPr="002E0C11" w:rsidRDefault="002E0C11" w:rsidP="002E0C11">
            <w:pPr>
              <w:pStyle w:val="FFABody"/>
              <w:jc w:val="center"/>
              <w:rPr>
                <w:color w:val="FF0000"/>
              </w:rPr>
            </w:pPr>
            <w:r w:rsidRPr="002E0C11">
              <w:rPr>
                <w:color w:val="FF0000"/>
              </w:rPr>
              <w:t>Papilla of the ductus deferens</w:t>
            </w:r>
          </w:p>
        </w:tc>
        <w:tc>
          <w:tcPr>
            <w:tcW w:w="7735" w:type="dxa"/>
          </w:tcPr>
          <w:p w14:paraId="326F6B3C" w14:textId="0034D1A9" w:rsidR="002E0C11" w:rsidRPr="002E0C11" w:rsidRDefault="002E0C11" w:rsidP="007F2794">
            <w:pPr>
              <w:pStyle w:val="FFABody"/>
              <w:rPr>
                <w:color w:val="FF0000"/>
              </w:rPr>
            </w:pPr>
            <w:r w:rsidRPr="002E0C11">
              <w:rPr>
                <w:color w:val="FF0000"/>
              </w:rPr>
              <w:t xml:space="preserve">Organ in the wall of the </w:t>
            </w:r>
            <w:r w:rsidR="000369E9">
              <w:rPr>
                <w:color w:val="FF0000"/>
              </w:rPr>
              <w:t>c</w:t>
            </w:r>
            <w:r w:rsidRPr="002E0C11">
              <w:rPr>
                <w:color w:val="FF0000"/>
              </w:rPr>
              <w:t xml:space="preserve">loaca that distributes semen onto the </w:t>
            </w:r>
            <w:r w:rsidR="000369E9">
              <w:rPr>
                <w:color w:val="FF0000"/>
              </w:rPr>
              <w:t>p</w:t>
            </w:r>
            <w:r w:rsidRPr="002E0C11">
              <w:rPr>
                <w:color w:val="FF0000"/>
              </w:rPr>
              <w:t xml:space="preserve">hallus; </w:t>
            </w:r>
            <w:r w:rsidR="000369E9">
              <w:rPr>
                <w:color w:val="FF0000"/>
              </w:rPr>
              <w:t>t</w:t>
            </w:r>
            <w:r w:rsidRPr="002E0C11">
              <w:rPr>
                <w:color w:val="FF0000"/>
              </w:rPr>
              <w:t>he phallus then puts the sperm onto the hen’s reproductive tract</w:t>
            </w:r>
          </w:p>
        </w:tc>
      </w:tr>
    </w:tbl>
    <w:p w14:paraId="310C9EC2" w14:textId="77777777" w:rsidR="00465D9A" w:rsidRDefault="00465D9A" w:rsidP="00465D9A">
      <w:pPr>
        <w:pStyle w:val="FFABody"/>
      </w:pPr>
    </w:p>
    <w:p w14:paraId="4C33426E" w14:textId="77777777" w:rsidR="00465D9A" w:rsidRDefault="00465D9A" w:rsidP="00465D9A">
      <w:pPr>
        <w:pStyle w:val="FFABody"/>
      </w:pPr>
    </w:p>
    <w:p w14:paraId="65885A83" w14:textId="77777777" w:rsidR="00465D9A" w:rsidRDefault="00465D9A" w:rsidP="008C5D18">
      <w:pPr>
        <w:pStyle w:val="FFASub2"/>
      </w:pPr>
      <w:r>
        <w:t>Female Reproductive System</w:t>
      </w:r>
    </w:p>
    <w:tbl>
      <w:tblPr>
        <w:tblStyle w:val="TableGrid"/>
        <w:tblW w:w="0" w:type="auto"/>
        <w:tblLook w:val="04A0" w:firstRow="1" w:lastRow="0" w:firstColumn="1" w:lastColumn="0" w:noHBand="0" w:noVBand="1"/>
      </w:tblPr>
      <w:tblGrid>
        <w:gridCol w:w="3055"/>
        <w:gridCol w:w="7735"/>
      </w:tblGrid>
      <w:tr w:rsidR="00465D9A" w14:paraId="09C6BF9A" w14:textId="77777777" w:rsidTr="007F2794">
        <w:trPr>
          <w:trHeight w:val="242"/>
        </w:trPr>
        <w:tc>
          <w:tcPr>
            <w:tcW w:w="3055" w:type="dxa"/>
          </w:tcPr>
          <w:p w14:paraId="3B054AA7" w14:textId="77777777" w:rsidR="00465D9A" w:rsidRDefault="00465D9A" w:rsidP="007F2794">
            <w:pPr>
              <w:pStyle w:val="FFABody"/>
              <w:jc w:val="center"/>
            </w:pPr>
            <w:r>
              <w:t>Part</w:t>
            </w:r>
          </w:p>
        </w:tc>
        <w:tc>
          <w:tcPr>
            <w:tcW w:w="7735" w:type="dxa"/>
          </w:tcPr>
          <w:p w14:paraId="550DB432" w14:textId="77777777" w:rsidR="00465D9A" w:rsidRDefault="00465D9A" w:rsidP="007F2794">
            <w:pPr>
              <w:pStyle w:val="FFABody"/>
              <w:jc w:val="center"/>
            </w:pPr>
            <w:r>
              <w:t>Function</w:t>
            </w:r>
          </w:p>
        </w:tc>
      </w:tr>
      <w:tr w:rsidR="00465D9A" w14:paraId="6911B95A" w14:textId="77777777" w:rsidTr="002E0C11">
        <w:trPr>
          <w:trHeight w:val="826"/>
        </w:trPr>
        <w:tc>
          <w:tcPr>
            <w:tcW w:w="3055" w:type="dxa"/>
          </w:tcPr>
          <w:p w14:paraId="28B13DD4" w14:textId="3677265F" w:rsidR="00465D9A" w:rsidRPr="002E0C11" w:rsidRDefault="000369E9" w:rsidP="007F2794">
            <w:pPr>
              <w:pStyle w:val="FFABody"/>
              <w:jc w:val="center"/>
              <w:rPr>
                <w:color w:val="FF0000"/>
              </w:rPr>
            </w:pPr>
            <w:r w:rsidRPr="002E0C11">
              <w:rPr>
                <w:color w:val="FF0000"/>
              </w:rPr>
              <w:t>Ovary</w:t>
            </w:r>
          </w:p>
        </w:tc>
        <w:tc>
          <w:tcPr>
            <w:tcW w:w="7735" w:type="dxa"/>
          </w:tcPr>
          <w:p w14:paraId="329DC169" w14:textId="055BDFB8" w:rsidR="00465D9A" w:rsidRPr="002E0C11" w:rsidRDefault="002E0C11" w:rsidP="002E0C11">
            <w:pPr>
              <w:pStyle w:val="FFABody"/>
              <w:rPr>
                <w:color w:val="FF0000"/>
              </w:rPr>
            </w:pPr>
            <w:r w:rsidRPr="002E0C11">
              <w:rPr>
                <w:color w:val="FF0000"/>
              </w:rPr>
              <w:t xml:space="preserve">Only the left ovary and oviduct matures in these birds; </w:t>
            </w:r>
            <w:r w:rsidR="000369E9" w:rsidRPr="002E0C11">
              <w:rPr>
                <w:color w:val="FF0000"/>
              </w:rPr>
              <w:t>the ovary begins to convert ova to egg yolks; yolks are released from the ovary into the body cavity when they reach the correct size; ovulated yolk is retrieved by the infundibulum, which is the first part of the oviduct</w:t>
            </w:r>
          </w:p>
        </w:tc>
      </w:tr>
      <w:tr w:rsidR="00465D9A" w14:paraId="25653BC2" w14:textId="77777777" w:rsidTr="002E0C11">
        <w:trPr>
          <w:trHeight w:val="826"/>
        </w:trPr>
        <w:tc>
          <w:tcPr>
            <w:tcW w:w="3055" w:type="dxa"/>
          </w:tcPr>
          <w:p w14:paraId="68009439" w14:textId="0A69298E" w:rsidR="00465D9A" w:rsidRPr="002E0C11" w:rsidRDefault="000369E9" w:rsidP="00465D9A">
            <w:pPr>
              <w:pStyle w:val="FFABody"/>
              <w:jc w:val="center"/>
              <w:rPr>
                <w:color w:val="FF0000"/>
              </w:rPr>
            </w:pPr>
            <w:r w:rsidRPr="002E0C11">
              <w:rPr>
                <w:color w:val="FF0000"/>
              </w:rPr>
              <w:t>Oviduct</w:t>
            </w:r>
          </w:p>
        </w:tc>
        <w:tc>
          <w:tcPr>
            <w:tcW w:w="7735" w:type="dxa"/>
          </w:tcPr>
          <w:p w14:paraId="79434970" w14:textId="30A2467A" w:rsidR="00465D9A" w:rsidRPr="002E0C11" w:rsidRDefault="002E0C11" w:rsidP="002E0C11">
            <w:pPr>
              <w:pStyle w:val="FFABody"/>
              <w:rPr>
                <w:color w:val="FF0000"/>
              </w:rPr>
            </w:pPr>
            <w:r w:rsidRPr="002E0C11">
              <w:rPr>
                <w:color w:val="FF0000"/>
              </w:rPr>
              <w:t>Maintenance of fertility and formation of the egg</w:t>
            </w:r>
          </w:p>
        </w:tc>
      </w:tr>
      <w:tr w:rsidR="00465D9A" w14:paraId="691079DF" w14:textId="77777777" w:rsidTr="002E0C11">
        <w:trPr>
          <w:trHeight w:val="826"/>
        </w:trPr>
        <w:tc>
          <w:tcPr>
            <w:tcW w:w="3055" w:type="dxa"/>
          </w:tcPr>
          <w:p w14:paraId="37B254DF" w14:textId="6B9613EB" w:rsidR="00465D9A" w:rsidRPr="002E0C11" w:rsidRDefault="000369E9" w:rsidP="00465D9A">
            <w:pPr>
              <w:pStyle w:val="FFABody"/>
              <w:jc w:val="center"/>
              <w:rPr>
                <w:color w:val="FF0000"/>
              </w:rPr>
            </w:pPr>
            <w:r w:rsidRPr="002E0C11">
              <w:rPr>
                <w:color w:val="FF0000"/>
              </w:rPr>
              <w:t>Infundibulum</w:t>
            </w:r>
          </w:p>
        </w:tc>
        <w:tc>
          <w:tcPr>
            <w:tcW w:w="7735" w:type="dxa"/>
          </w:tcPr>
          <w:p w14:paraId="4F6ECF38" w14:textId="7C04DB9E" w:rsidR="00465D9A" w:rsidRPr="002E0C11" w:rsidRDefault="00465D9A" w:rsidP="00465D9A">
            <w:pPr>
              <w:pStyle w:val="FFABody"/>
              <w:rPr>
                <w:color w:val="FF0000"/>
              </w:rPr>
            </w:pPr>
            <w:r w:rsidRPr="002E0C11">
              <w:rPr>
                <w:color w:val="FF0000"/>
              </w:rPr>
              <w:t>funnel shaped</w:t>
            </w:r>
            <w:r w:rsidR="000369E9">
              <w:rPr>
                <w:color w:val="FF0000"/>
              </w:rPr>
              <w:t>;</w:t>
            </w:r>
            <w:r w:rsidRPr="002E0C11">
              <w:rPr>
                <w:color w:val="FF0000"/>
              </w:rPr>
              <w:t xml:space="preserve"> catches the released yolk or ovum after ovary releases it</w:t>
            </w:r>
            <w:r w:rsidR="000369E9">
              <w:rPr>
                <w:color w:val="FF0000"/>
              </w:rPr>
              <w:t>;</w:t>
            </w:r>
            <w:r w:rsidRPr="002E0C11">
              <w:rPr>
                <w:color w:val="FF0000"/>
              </w:rPr>
              <w:t xml:space="preserve"> fertilization occurs here</w:t>
            </w:r>
          </w:p>
        </w:tc>
      </w:tr>
      <w:tr w:rsidR="00465D9A" w14:paraId="383D810A" w14:textId="77777777" w:rsidTr="002E0C11">
        <w:trPr>
          <w:trHeight w:val="826"/>
        </w:trPr>
        <w:tc>
          <w:tcPr>
            <w:tcW w:w="3055" w:type="dxa"/>
          </w:tcPr>
          <w:p w14:paraId="38205ABF" w14:textId="1282239F" w:rsidR="00465D9A" w:rsidRPr="002E0C11" w:rsidRDefault="000369E9" w:rsidP="00465D9A">
            <w:pPr>
              <w:pStyle w:val="FFABody"/>
              <w:jc w:val="center"/>
              <w:rPr>
                <w:color w:val="FF0000"/>
              </w:rPr>
            </w:pPr>
            <w:r w:rsidRPr="002E0C11">
              <w:rPr>
                <w:color w:val="FF0000"/>
              </w:rPr>
              <w:t>Magnum</w:t>
            </w:r>
          </w:p>
        </w:tc>
        <w:tc>
          <w:tcPr>
            <w:tcW w:w="7735" w:type="dxa"/>
          </w:tcPr>
          <w:p w14:paraId="4C461918" w14:textId="4ED5F72F" w:rsidR="00465D9A" w:rsidRPr="002E0C11" w:rsidRDefault="00465D9A" w:rsidP="00465D9A">
            <w:pPr>
              <w:pStyle w:val="FFABody"/>
              <w:rPr>
                <w:color w:val="FF0000"/>
              </w:rPr>
            </w:pPr>
            <w:r w:rsidRPr="002E0C11">
              <w:rPr>
                <w:color w:val="FF0000"/>
              </w:rPr>
              <w:t>longest portion of the oviduct</w:t>
            </w:r>
            <w:r w:rsidR="000369E9">
              <w:rPr>
                <w:color w:val="FF0000"/>
              </w:rPr>
              <w:t>;</w:t>
            </w:r>
            <w:r w:rsidRPr="002E0C11">
              <w:rPr>
                <w:color w:val="FF0000"/>
              </w:rPr>
              <w:t xml:space="preserve"> produces bulk of albumen also known as the egg white</w:t>
            </w:r>
          </w:p>
        </w:tc>
      </w:tr>
      <w:tr w:rsidR="00465D9A" w14:paraId="513657C0" w14:textId="77777777" w:rsidTr="002E0C11">
        <w:trPr>
          <w:trHeight w:val="826"/>
        </w:trPr>
        <w:tc>
          <w:tcPr>
            <w:tcW w:w="3055" w:type="dxa"/>
          </w:tcPr>
          <w:p w14:paraId="2A8C35E0" w14:textId="1F159D0E" w:rsidR="00465D9A" w:rsidRPr="002E0C11" w:rsidRDefault="000369E9" w:rsidP="00465D9A">
            <w:pPr>
              <w:pStyle w:val="FFABody"/>
              <w:jc w:val="center"/>
              <w:rPr>
                <w:color w:val="FF0000"/>
              </w:rPr>
            </w:pPr>
            <w:r w:rsidRPr="002E0C11">
              <w:rPr>
                <w:color w:val="FF0000"/>
              </w:rPr>
              <w:t>Isthmus</w:t>
            </w:r>
          </w:p>
        </w:tc>
        <w:tc>
          <w:tcPr>
            <w:tcW w:w="7735" w:type="dxa"/>
          </w:tcPr>
          <w:p w14:paraId="5FFB92A9" w14:textId="0178A7B6" w:rsidR="00465D9A" w:rsidRPr="002E0C11" w:rsidRDefault="00465D9A" w:rsidP="00465D9A">
            <w:pPr>
              <w:pStyle w:val="FFABody"/>
              <w:rPr>
                <w:color w:val="FF0000"/>
              </w:rPr>
            </w:pPr>
            <w:r w:rsidRPr="002E0C11">
              <w:rPr>
                <w:color w:val="FF0000"/>
              </w:rPr>
              <w:t>inner and outer shell membranes are secreted here</w:t>
            </w:r>
          </w:p>
        </w:tc>
      </w:tr>
      <w:tr w:rsidR="00465D9A" w14:paraId="353727C6" w14:textId="77777777" w:rsidTr="002E0C11">
        <w:trPr>
          <w:trHeight w:val="826"/>
        </w:trPr>
        <w:tc>
          <w:tcPr>
            <w:tcW w:w="3055" w:type="dxa"/>
          </w:tcPr>
          <w:p w14:paraId="2CD15258" w14:textId="2418AB0D" w:rsidR="00465D9A" w:rsidRPr="002E0C11" w:rsidRDefault="000369E9" w:rsidP="00465D9A">
            <w:pPr>
              <w:pStyle w:val="FFABody"/>
              <w:jc w:val="center"/>
              <w:rPr>
                <w:color w:val="FF0000"/>
              </w:rPr>
            </w:pPr>
            <w:r w:rsidRPr="002E0C11">
              <w:rPr>
                <w:color w:val="FF0000"/>
              </w:rPr>
              <w:t>Uterus</w:t>
            </w:r>
          </w:p>
        </w:tc>
        <w:tc>
          <w:tcPr>
            <w:tcW w:w="7735" w:type="dxa"/>
          </w:tcPr>
          <w:p w14:paraId="7550BB87" w14:textId="39CAE23B" w:rsidR="00465D9A" w:rsidRPr="002E0C11" w:rsidRDefault="00465D9A" w:rsidP="00465D9A">
            <w:pPr>
              <w:pStyle w:val="FFABody"/>
              <w:rPr>
                <w:color w:val="FF0000"/>
              </w:rPr>
            </w:pPr>
            <w:r w:rsidRPr="002E0C11">
              <w:rPr>
                <w:color w:val="FF0000"/>
              </w:rPr>
              <w:t>plumps the egg</w:t>
            </w:r>
            <w:r w:rsidR="000369E9">
              <w:rPr>
                <w:color w:val="FF0000"/>
              </w:rPr>
              <w:t>;</w:t>
            </w:r>
            <w:r w:rsidRPr="002E0C11">
              <w:rPr>
                <w:color w:val="FF0000"/>
              </w:rPr>
              <w:t xml:space="preserve"> forms the shell and cuticle (seals pores of the egg shell) and determines the shell pigment</w:t>
            </w:r>
          </w:p>
        </w:tc>
      </w:tr>
      <w:tr w:rsidR="00465D9A" w14:paraId="2EE5C3EC" w14:textId="77777777" w:rsidTr="002E0C11">
        <w:trPr>
          <w:trHeight w:val="826"/>
        </w:trPr>
        <w:tc>
          <w:tcPr>
            <w:tcW w:w="3055" w:type="dxa"/>
          </w:tcPr>
          <w:p w14:paraId="1FFDA8FA" w14:textId="432B9336" w:rsidR="00465D9A" w:rsidRPr="002E0C11" w:rsidRDefault="000369E9" w:rsidP="00465D9A">
            <w:pPr>
              <w:pStyle w:val="FFABody"/>
              <w:jc w:val="center"/>
              <w:rPr>
                <w:color w:val="FF0000"/>
              </w:rPr>
            </w:pPr>
            <w:r w:rsidRPr="002E0C11">
              <w:rPr>
                <w:color w:val="FF0000"/>
              </w:rPr>
              <w:t>Vagina</w:t>
            </w:r>
          </w:p>
        </w:tc>
        <w:tc>
          <w:tcPr>
            <w:tcW w:w="7735" w:type="dxa"/>
          </w:tcPr>
          <w:p w14:paraId="614854B0" w14:textId="7176BD39" w:rsidR="00465D9A" w:rsidRPr="002E0C11" w:rsidRDefault="00465D9A" w:rsidP="00465D9A">
            <w:pPr>
              <w:pStyle w:val="FFABody"/>
              <w:rPr>
                <w:color w:val="FF0000"/>
              </w:rPr>
            </w:pPr>
            <w:r w:rsidRPr="002E0C11">
              <w:rPr>
                <w:color w:val="FF0000"/>
              </w:rPr>
              <w:t>muscular tube through which egg is expelled</w:t>
            </w:r>
            <w:r w:rsidR="000369E9">
              <w:rPr>
                <w:color w:val="FF0000"/>
              </w:rPr>
              <w:t>;</w:t>
            </w:r>
            <w:r w:rsidRPr="002E0C11">
              <w:rPr>
                <w:color w:val="FF0000"/>
              </w:rPr>
              <w:t xml:space="preserve"> semen is stored here in deep tubule glands</w:t>
            </w:r>
          </w:p>
        </w:tc>
      </w:tr>
      <w:tr w:rsidR="00465D9A" w14:paraId="0A64191E" w14:textId="77777777" w:rsidTr="002E0C11">
        <w:trPr>
          <w:trHeight w:val="826"/>
        </w:trPr>
        <w:tc>
          <w:tcPr>
            <w:tcW w:w="3055" w:type="dxa"/>
          </w:tcPr>
          <w:p w14:paraId="3F9A025C" w14:textId="221DDF1C" w:rsidR="00465D9A" w:rsidRPr="002E0C11" w:rsidRDefault="000369E9" w:rsidP="00465D9A">
            <w:pPr>
              <w:pStyle w:val="FFABody"/>
              <w:jc w:val="center"/>
              <w:rPr>
                <w:color w:val="FF0000"/>
              </w:rPr>
            </w:pPr>
            <w:r w:rsidRPr="002E0C11">
              <w:rPr>
                <w:color w:val="FF0000"/>
              </w:rPr>
              <w:t>Cloaca</w:t>
            </w:r>
          </w:p>
        </w:tc>
        <w:tc>
          <w:tcPr>
            <w:tcW w:w="7735" w:type="dxa"/>
          </w:tcPr>
          <w:p w14:paraId="12596428" w14:textId="62A7B86A" w:rsidR="00465D9A" w:rsidRPr="002E0C11" w:rsidRDefault="00465D9A" w:rsidP="00465D9A">
            <w:pPr>
              <w:pStyle w:val="FFABody"/>
              <w:rPr>
                <w:color w:val="FF0000"/>
              </w:rPr>
            </w:pPr>
            <w:r w:rsidRPr="002E0C11">
              <w:rPr>
                <w:color w:val="FF0000"/>
              </w:rPr>
              <w:t>Also known as the vestibule</w:t>
            </w:r>
            <w:r w:rsidR="000369E9">
              <w:rPr>
                <w:color w:val="FF0000"/>
              </w:rPr>
              <w:t>;</w:t>
            </w:r>
            <w:r w:rsidRPr="002E0C11">
              <w:rPr>
                <w:color w:val="FF0000"/>
              </w:rPr>
              <w:t xml:space="preserve"> </w:t>
            </w:r>
            <w:r w:rsidR="000369E9" w:rsidRPr="002E0C11">
              <w:rPr>
                <w:color w:val="FF0000"/>
              </w:rPr>
              <w:t>the clo</w:t>
            </w:r>
            <w:r w:rsidRPr="002E0C11">
              <w:rPr>
                <w:color w:val="FF0000"/>
              </w:rPr>
              <w:t>aca is the common chamber through which the egg passes and is also responsible for the expulsion of feces and urine</w:t>
            </w:r>
          </w:p>
        </w:tc>
      </w:tr>
      <w:tr w:rsidR="00465D9A" w14:paraId="037CCD59" w14:textId="77777777" w:rsidTr="002E0C11">
        <w:trPr>
          <w:trHeight w:val="826"/>
        </w:trPr>
        <w:tc>
          <w:tcPr>
            <w:tcW w:w="3055" w:type="dxa"/>
          </w:tcPr>
          <w:p w14:paraId="3D244B6C" w14:textId="2E96C95A" w:rsidR="00465D9A" w:rsidRPr="002E0C11" w:rsidRDefault="000369E9" w:rsidP="00465D9A">
            <w:pPr>
              <w:pStyle w:val="FFABody"/>
              <w:jc w:val="center"/>
              <w:rPr>
                <w:color w:val="FF0000"/>
              </w:rPr>
            </w:pPr>
            <w:r w:rsidRPr="002E0C11">
              <w:rPr>
                <w:color w:val="FF0000"/>
              </w:rPr>
              <w:t>Vent</w:t>
            </w:r>
          </w:p>
        </w:tc>
        <w:tc>
          <w:tcPr>
            <w:tcW w:w="7735" w:type="dxa"/>
          </w:tcPr>
          <w:p w14:paraId="346E3890" w14:textId="575A9C96" w:rsidR="00465D9A" w:rsidRPr="002E0C11" w:rsidRDefault="00465D9A" w:rsidP="00465D9A">
            <w:pPr>
              <w:pStyle w:val="FFABody"/>
              <w:rPr>
                <w:color w:val="FF0000"/>
              </w:rPr>
            </w:pPr>
            <w:r w:rsidRPr="002E0C11">
              <w:rPr>
                <w:color w:val="FF0000"/>
              </w:rPr>
              <w:t>the exterior opening through which passage occurs from the digestive system, the urinary tract and the reproductive tract</w:t>
            </w:r>
          </w:p>
        </w:tc>
      </w:tr>
    </w:tbl>
    <w:p w14:paraId="64F78B81" w14:textId="1D08E629" w:rsidR="00386E6B" w:rsidRDefault="00386E6B" w:rsidP="00386E6B">
      <w:pPr>
        <w:pStyle w:val="DocumentTitle"/>
      </w:pPr>
      <w:r w:rsidRPr="008C5D18">
        <w:rPr>
          <w:noProof/>
          <w:color w:val="DA291C"/>
          <w:sz w:val="28"/>
          <w:szCs w:val="28"/>
          <w:lang w:eastAsia="en-US"/>
        </w:rPr>
        <w:lastRenderedPageBreak/>
        <mc:AlternateContent>
          <mc:Choice Requires="wps">
            <w:drawing>
              <wp:anchor distT="0" distB="0" distL="114300" distR="114300" simplePos="0" relativeHeight="251688960" behindDoc="1" locked="0" layoutInCell="1" allowOverlap="1" wp14:anchorId="0FB919C1" wp14:editId="4B1DAE4B">
                <wp:simplePos x="0" y="0"/>
                <wp:positionH relativeFrom="margin">
                  <wp:posOffset>3492921</wp:posOffset>
                </wp:positionH>
                <wp:positionV relativeFrom="paragraph">
                  <wp:posOffset>-546040</wp:posOffset>
                </wp:positionV>
                <wp:extent cx="3748037" cy="624045"/>
                <wp:effectExtent l="0" t="0" r="24130" b="2413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7" cy="624045"/>
                        </a:xfrm>
                        <a:prstGeom prst="rect">
                          <a:avLst/>
                        </a:prstGeom>
                        <a:solidFill>
                          <a:srgbClr val="FFFFFF"/>
                        </a:solidFill>
                        <a:ln w="9525">
                          <a:solidFill>
                            <a:srgbClr val="000000"/>
                          </a:solidFill>
                          <a:miter lim="800000"/>
                          <a:headEnd/>
                          <a:tailEnd/>
                        </a:ln>
                      </wps:spPr>
                      <wps:txbx>
                        <w:txbxContent>
                          <w:p w14:paraId="180F6000" w14:textId="77777777" w:rsidR="004E437C" w:rsidRPr="00C73C1C" w:rsidRDefault="004E437C" w:rsidP="00386E6B">
                            <w:pPr>
                              <w:rPr>
                                <w:rFonts w:ascii="Verdana" w:hAnsi="Verdana"/>
                                <w:b/>
                                <w:sz w:val="14"/>
                                <w:szCs w:val="16"/>
                              </w:rPr>
                            </w:pPr>
                            <w:r w:rsidRPr="00C73C1C">
                              <w:rPr>
                                <w:rFonts w:ascii="Verdana" w:hAnsi="Verdana"/>
                                <w:sz w:val="14"/>
                                <w:szCs w:val="16"/>
                              </w:rPr>
                              <w:t>Aligned to the following standards:</w:t>
                            </w:r>
                          </w:p>
                          <w:p w14:paraId="20E2ABFB" w14:textId="77777777" w:rsidR="004E437C" w:rsidRPr="00C73C1C" w:rsidRDefault="004E437C" w:rsidP="00386E6B">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919C1" id="_x0000_s1035" type="#_x0000_t202" style="position:absolute;margin-left:275.05pt;margin-top:-43pt;width:295.1pt;height:49.1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RwFFQIAACYEAAAOAAAAZHJzL2Uyb0RvYy54bWysU9tu2zAMfR+wfxD0vthxnSY14hRdugwD&#10;ugvQ7QNkWY6FyaImKbGzrx8lu2l2exmmB4EUqUPykFzfDp0iR2GdBF3S+SylRGgOtdT7kn75vHu1&#10;os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">
                <v:textbox>
                  <w:txbxContent>
                    <w:p w14:paraId="180F6000" w14:textId="77777777" w:rsidR="004E437C" w:rsidRPr="00C73C1C" w:rsidRDefault="004E437C" w:rsidP="00386E6B">
                      <w:pPr>
                        <w:rPr>
                          <w:rFonts w:ascii="Verdana" w:hAnsi="Verdana"/>
                          <w:b/>
                          <w:sz w:val="14"/>
                          <w:szCs w:val="16"/>
                        </w:rPr>
                      </w:pPr>
                      <w:r w:rsidRPr="00C73C1C">
                        <w:rPr>
                          <w:rFonts w:ascii="Verdana" w:hAnsi="Verdana"/>
                          <w:sz w:val="14"/>
                          <w:szCs w:val="16"/>
                        </w:rPr>
                        <w:t>Aligned to the following standards:</w:t>
                      </w:r>
                    </w:p>
                    <w:p w14:paraId="20E2ABFB" w14:textId="77777777" w:rsidR="004E437C" w:rsidRPr="00C73C1C" w:rsidRDefault="004E437C" w:rsidP="00386E6B">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rsidRPr="008C5D18">
        <w:rPr>
          <w:color w:val="DA291C"/>
        </w:rPr>
        <w:t xml:space="preserve">KEY: </w:t>
      </w:r>
      <w:r>
        <w:t>Different but Alike</w:t>
      </w:r>
    </w:p>
    <w:p w14:paraId="07AFC16A" w14:textId="77777777" w:rsidR="00386E6B" w:rsidRDefault="00386E6B" w:rsidP="00386E6B">
      <w:pPr>
        <w:pStyle w:val="FFASub1"/>
      </w:pPr>
      <w:r>
        <w:t xml:space="preserve">Directions: </w:t>
      </w:r>
    </w:p>
    <w:p w14:paraId="7C9BA20C" w14:textId="77777777" w:rsidR="00386E6B" w:rsidRDefault="00386E6B" w:rsidP="00386E6B">
      <w:pPr>
        <w:pStyle w:val="FFABody"/>
      </w:pPr>
      <w:r>
        <w:t>Utilize the chart below to compare and contrast natural breeding and artificial insemination.</w:t>
      </w:r>
    </w:p>
    <w:p w14:paraId="79A49C71" w14:textId="77777777" w:rsidR="00386E6B" w:rsidRDefault="00386E6B" w:rsidP="00386E6B">
      <w:pPr>
        <w:pStyle w:val="FFABody"/>
      </w:pPr>
      <w:r>
        <w:rPr>
          <w:noProof/>
          <w:lang w:eastAsia="en-US"/>
        </w:rPr>
        <mc:AlternateContent>
          <mc:Choice Requires="wps">
            <w:drawing>
              <wp:anchor distT="0" distB="0" distL="114300" distR="114300" simplePos="0" relativeHeight="251687936" behindDoc="0" locked="0" layoutInCell="1" allowOverlap="1" wp14:anchorId="4CB46164" wp14:editId="3F09139E">
                <wp:simplePos x="0" y="0"/>
                <wp:positionH relativeFrom="column">
                  <wp:posOffset>4705350</wp:posOffset>
                </wp:positionH>
                <wp:positionV relativeFrom="paragraph">
                  <wp:posOffset>109855</wp:posOffset>
                </wp:positionV>
                <wp:extent cx="1905000" cy="30480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19050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32EC76B4" w14:textId="6AFCBFE8" w:rsidR="004E437C" w:rsidRPr="00387AC7" w:rsidRDefault="004E437C" w:rsidP="00386E6B">
                            <w:pPr>
                              <w:jc w:val="center"/>
                              <w:rPr>
                                <w:rFonts w:ascii="Verdana" w:hAnsi="Verdana"/>
                                <w:sz w:val="20"/>
                                <w:szCs w:val="20"/>
                              </w:rPr>
                            </w:pPr>
                            <w:r w:rsidRPr="00387AC7">
                              <w:rPr>
                                <w:rFonts w:ascii="Verdana" w:hAnsi="Verdana"/>
                                <w:sz w:val="20"/>
                                <w:szCs w:val="20"/>
                              </w:rPr>
                              <w:t>Artificial Insem</w:t>
                            </w:r>
                            <w:r w:rsidR="000369E9">
                              <w:rPr>
                                <w:rFonts w:ascii="Verdana" w:hAnsi="Verdana"/>
                                <w:sz w:val="20"/>
                                <w:szCs w:val="20"/>
                              </w:rPr>
                              <w:t>i</w:t>
                            </w:r>
                            <w:r w:rsidRPr="00387AC7">
                              <w:rPr>
                                <w:rFonts w:ascii="Verdana" w:hAnsi="Verdana"/>
                                <w:sz w:val="20"/>
                                <w:szCs w:val="20"/>
                              </w:rPr>
                              <w:t>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46164" id="Rectangle 39" o:spid="_x0000_s1036" style="position:absolute;margin-left:370.5pt;margin-top:8.65pt;width:150pt;height:2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" fillcolor="white [3201]" strokecolor="black [3200]" strokeweight="2pt">
                <v:textbox>
                  <w:txbxContent>
                    <w:p w14:paraId="32EC76B4" w14:textId="6AFCBFE8" w:rsidR="004E437C" w:rsidRPr="00387AC7" w:rsidRDefault="004E437C" w:rsidP="00386E6B">
                      <w:pPr>
                        <w:jc w:val="center"/>
                        <w:rPr>
                          <w:rFonts w:ascii="Verdana" w:hAnsi="Verdana"/>
                          <w:sz w:val="20"/>
                          <w:szCs w:val="20"/>
                        </w:rPr>
                      </w:pPr>
                      <w:r w:rsidRPr="00387AC7">
                        <w:rPr>
                          <w:rFonts w:ascii="Verdana" w:hAnsi="Verdana"/>
                          <w:sz w:val="20"/>
                          <w:szCs w:val="20"/>
                        </w:rPr>
                        <w:t>Artificial Insem</w:t>
                      </w:r>
                      <w:r w:rsidR="000369E9">
                        <w:rPr>
                          <w:rFonts w:ascii="Verdana" w:hAnsi="Verdana"/>
                          <w:sz w:val="20"/>
                          <w:szCs w:val="20"/>
                        </w:rPr>
                        <w:t>i</w:t>
                      </w:r>
                      <w:r w:rsidRPr="00387AC7">
                        <w:rPr>
                          <w:rFonts w:ascii="Verdana" w:hAnsi="Verdana"/>
                          <w:sz w:val="20"/>
                          <w:szCs w:val="20"/>
                        </w:rPr>
                        <w:t>nation</w:t>
                      </w:r>
                    </w:p>
                  </w:txbxContent>
                </v:textbox>
              </v:rect>
            </w:pict>
          </mc:Fallback>
        </mc:AlternateContent>
      </w:r>
    </w:p>
    <w:p w14:paraId="3B12A572" w14:textId="77777777" w:rsidR="00386E6B" w:rsidRDefault="00386E6B" w:rsidP="00386E6B">
      <w:pPr>
        <w:pStyle w:val="FFABody"/>
      </w:pPr>
      <w:r>
        <w:rPr>
          <w:noProof/>
          <w:lang w:eastAsia="en-US"/>
        </w:rPr>
        <mc:AlternateContent>
          <mc:Choice Requires="wps">
            <w:drawing>
              <wp:anchor distT="0" distB="0" distL="114300" distR="114300" simplePos="0" relativeHeight="251686912" behindDoc="0" locked="0" layoutInCell="1" allowOverlap="1" wp14:anchorId="5A426984" wp14:editId="40D6D3FB">
                <wp:simplePos x="0" y="0"/>
                <wp:positionH relativeFrom="column">
                  <wp:posOffset>190500</wp:posOffset>
                </wp:positionH>
                <wp:positionV relativeFrom="paragraph">
                  <wp:posOffset>12700</wp:posOffset>
                </wp:positionV>
                <wp:extent cx="1905000" cy="30480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19050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79D9DF49" w14:textId="77777777" w:rsidR="004E437C" w:rsidRPr="00387AC7" w:rsidRDefault="004E437C" w:rsidP="00386E6B">
                            <w:pPr>
                              <w:jc w:val="center"/>
                              <w:rPr>
                                <w:rFonts w:ascii="Verdana" w:hAnsi="Verdana"/>
                                <w:sz w:val="20"/>
                                <w:szCs w:val="20"/>
                              </w:rPr>
                            </w:pPr>
                            <w:r w:rsidRPr="00387AC7">
                              <w:rPr>
                                <w:rFonts w:ascii="Verdana" w:hAnsi="Verdana"/>
                                <w:sz w:val="20"/>
                                <w:szCs w:val="20"/>
                              </w:rPr>
                              <w:t>Natural Breeding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426984" id="Rectangle 40" o:spid="_x0000_s1037" style="position:absolute;margin-left:15pt;margin-top:1pt;width:150pt;height:2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" fillcolor="white [3201]" strokecolor="black [3200]" strokeweight="2pt">
                <v:textbox>
                  <w:txbxContent>
                    <w:p w14:paraId="79D9DF49" w14:textId="77777777" w:rsidR="004E437C" w:rsidRPr="00387AC7" w:rsidRDefault="004E437C" w:rsidP="00386E6B">
                      <w:pPr>
                        <w:jc w:val="center"/>
                        <w:rPr>
                          <w:rFonts w:ascii="Verdana" w:hAnsi="Verdana"/>
                          <w:sz w:val="20"/>
                          <w:szCs w:val="20"/>
                        </w:rPr>
                      </w:pPr>
                      <w:r w:rsidRPr="00387AC7">
                        <w:rPr>
                          <w:rFonts w:ascii="Verdana" w:hAnsi="Verdana"/>
                          <w:sz w:val="20"/>
                          <w:szCs w:val="20"/>
                        </w:rPr>
                        <w:t>Natural Breeding</w:t>
                      </w:r>
                    </w:p>
                  </w:txbxContent>
                </v:textbox>
              </v:rect>
            </w:pict>
          </mc:Fallback>
        </mc:AlternateContent>
      </w:r>
    </w:p>
    <w:p w14:paraId="5561CCC5" w14:textId="77777777" w:rsidR="00386E6B" w:rsidRDefault="00386E6B" w:rsidP="00386E6B">
      <w:pPr>
        <w:pStyle w:val="FFABody"/>
      </w:pPr>
    </w:p>
    <w:p w14:paraId="23F990E9" w14:textId="77777777" w:rsidR="00386E6B" w:rsidRDefault="00386E6B" w:rsidP="00386E6B">
      <w:pPr>
        <w:pStyle w:val="FFABody"/>
      </w:pPr>
    </w:p>
    <w:tbl>
      <w:tblPr>
        <w:tblStyle w:val="TableGrid"/>
        <w:tblW w:w="0" w:type="auto"/>
        <w:tblLook w:val="04A0" w:firstRow="1" w:lastRow="0" w:firstColumn="1" w:lastColumn="0" w:noHBand="0" w:noVBand="1"/>
      </w:tblPr>
      <w:tblGrid>
        <w:gridCol w:w="3596"/>
        <w:gridCol w:w="3597"/>
        <w:gridCol w:w="3597"/>
      </w:tblGrid>
      <w:tr w:rsidR="00386E6B" w14:paraId="2EFA5982" w14:textId="77777777" w:rsidTr="004E437C">
        <w:tc>
          <w:tcPr>
            <w:tcW w:w="3596" w:type="dxa"/>
          </w:tcPr>
          <w:p w14:paraId="38391156" w14:textId="77777777" w:rsidR="00386E6B" w:rsidRDefault="00386E6B" w:rsidP="004E437C">
            <w:pPr>
              <w:pStyle w:val="FFABody"/>
              <w:jc w:val="center"/>
            </w:pPr>
            <w:r>
              <w:t>Different</w:t>
            </w:r>
          </w:p>
        </w:tc>
        <w:tc>
          <w:tcPr>
            <w:tcW w:w="3597" w:type="dxa"/>
          </w:tcPr>
          <w:p w14:paraId="005AF028" w14:textId="77777777" w:rsidR="00386E6B" w:rsidRDefault="00386E6B" w:rsidP="004E437C">
            <w:pPr>
              <w:pStyle w:val="FFABody"/>
              <w:jc w:val="center"/>
            </w:pPr>
            <w:r>
              <w:t>Alike</w:t>
            </w:r>
          </w:p>
        </w:tc>
        <w:tc>
          <w:tcPr>
            <w:tcW w:w="3597" w:type="dxa"/>
          </w:tcPr>
          <w:p w14:paraId="3BBBCED3" w14:textId="77777777" w:rsidR="00386E6B" w:rsidRDefault="00386E6B" w:rsidP="004E437C">
            <w:pPr>
              <w:pStyle w:val="FFABody"/>
              <w:jc w:val="center"/>
            </w:pPr>
            <w:r>
              <w:t>Different</w:t>
            </w:r>
          </w:p>
        </w:tc>
      </w:tr>
      <w:tr w:rsidR="00386E6B" w14:paraId="569AE7BD" w14:textId="77777777" w:rsidTr="004E437C">
        <w:trPr>
          <w:trHeight w:val="11240"/>
        </w:trPr>
        <w:tc>
          <w:tcPr>
            <w:tcW w:w="3596" w:type="dxa"/>
          </w:tcPr>
          <w:p w14:paraId="29BA75A7" w14:textId="77777777" w:rsidR="00386E6B" w:rsidRDefault="00386E6B" w:rsidP="004E437C">
            <w:pPr>
              <w:pStyle w:val="FFABody"/>
              <w:rPr>
                <w:color w:val="FF0000"/>
              </w:rPr>
            </w:pPr>
          </w:p>
          <w:p w14:paraId="464CA1A8" w14:textId="6217BE53" w:rsidR="00186DD4" w:rsidRPr="00186DD4" w:rsidRDefault="00186DD4" w:rsidP="00186DD4">
            <w:pPr>
              <w:pStyle w:val="ColorfulList-Accent11"/>
              <w:ind w:left="424"/>
              <w:rPr>
                <w:rFonts w:ascii="Verdana" w:hAnsi="Verdana" w:cs="Arial"/>
                <w:color w:val="FF0000"/>
                <w:sz w:val="17"/>
                <w:szCs w:val="17"/>
              </w:rPr>
            </w:pPr>
            <w:r w:rsidRPr="00186DD4">
              <w:rPr>
                <w:rFonts w:ascii="Verdana" w:hAnsi="Verdana" w:cs="Arial"/>
                <w:color w:val="FF0000"/>
                <w:sz w:val="17"/>
                <w:szCs w:val="17"/>
              </w:rPr>
              <w:t>Male turkeys puff up their bodies</w:t>
            </w:r>
          </w:p>
          <w:p w14:paraId="0F5E97A5" w14:textId="77777777" w:rsidR="00186DD4" w:rsidRPr="00186DD4" w:rsidRDefault="00186DD4" w:rsidP="00186DD4">
            <w:pPr>
              <w:pStyle w:val="ColorfulList-Accent11"/>
              <w:ind w:left="424"/>
              <w:rPr>
                <w:rFonts w:ascii="Verdana" w:hAnsi="Verdana" w:cs="Arial"/>
                <w:color w:val="FF0000"/>
                <w:sz w:val="17"/>
                <w:szCs w:val="17"/>
              </w:rPr>
            </w:pPr>
            <w:r w:rsidRPr="00186DD4">
              <w:rPr>
                <w:rFonts w:ascii="Verdana" w:hAnsi="Verdana" w:cs="Arial"/>
                <w:color w:val="FF0000"/>
                <w:sz w:val="17"/>
                <w:szCs w:val="17"/>
              </w:rPr>
              <w:t>and spread their tail feathers (just like</w:t>
            </w:r>
          </w:p>
          <w:p w14:paraId="251662B0" w14:textId="77777777" w:rsidR="00186DD4" w:rsidRPr="00186DD4" w:rsidRDefault="00186DD4" w:rsidP="00186DD4">
            <w:pPr>
              <w:pStyle w:val="ColorfulList-Accent11"/>
              <w:ind w:left="424"/>
              <w:rPr>
                <w:rFonts w:ascii="Verdana" w:hAnsi="Verdana" w:cs="Arial"/>
                <w:color w:val="FF0000"/>
                <w:sz w:val="17"/>
                <w:szCs w:val="17"/>
              </w:rPr>
            </w:pPr>
            <w:r w:rsidRPr="00186DD4">
              <w:rPr>
                <w:rFonts w:ascii="Verdana" w:hAnsi="Verdana" w:cs="Arial"/>
                <w:color w:val="FF0000"/>
                <w:sz w:val="17"/>
                <w:szCs w:val="17"/>
              </w:rPr>
              <w:t>a peacock). They grunt (make a</w:t>
            </w:r>
          </w:p>
          <w:p w14:paraId="31208A09" w14:textId="2732556B" w:rsidR="00186DD4" w:rsidRPr="00186DD4" w:rsidRDefault="00186DD4" w:rsidP="00186DD4">
            <w:pPr>
              <w:pStyle w:val="ColorfulList-Accent11"/>
              <w:ind w:left="424"/>
              <w:rPr>
                <w:rFonts w:ascii="Verdana" w:hAnsi="Verdana" w:cs="Arial"/>
                <w:color w:val="FF0000"/>
                <w:sz w:val="17"/>
                <w:szCs w:val="17"/>
              </w:rPr>
            </w:pPr>
            <w:r w:rsidRPr="00186DD4">
              <w:rPr>
                <w:rFonts w:ascii="Verdana" w:hAnsi="Verdana" w:cs="Arial"/>
                <w:color w:val="FF0000"/>
                <w:sz w:val="17"/>
                <w:szCs w:val="17"/>
              </w:rPr>
              <w:t>“gobble</w:t>
            </w:r>
            <w:r w:rsidR="00C241A7">
              <w:rPr>
                <w:rFonts w:ascii="Verdana" w:hAnsi="Verdana" w:cs="Arial"/>
                <w:color w:val="FF0000"/>
                <w:sz w:val="17"/>
                <w:szCs w:val="17"/>
              </w:rPr>
              <w:t>,</w:t>
            </w:r>
            <w:r w:rsidRPr="00186DD4">
              <w:rPr>
                <w:rFonts w:ascii="Verdana" w:hAnsi="Verdana" w:cs="Arial"/>
                <w:color w:val="FF0000"/>
                <w:sz w:val="17"/>
                <w:szCs w:val="17"/>
              </w:rPr>
              <w:t xml:space="preserve"> gobble” sound) and strut</w:t>
            </w:r>
          </w:p>
          <w:p w14:paraId="46B06DBE" w14:textId="130D46D4" w:rsidR="00186DD4" w:rsidRPr="00186DD4" w:rsidRDefault="00186DD4" w:rsidP="00186DD4">
            <w:pPr>
              <w:pStyle w:val="ColorfulList-Accent11"/>
              <w:ind w:left="424"/>
              <w:rPr>
                <w:rFonts w:ascii="Verdana" w:hAnsi="Verdana" w:cs="Arial"/>
                <w:color w:val="FF0000"/>
                <w:sz w:val="17"/>
                <w:szCs w:val="17"/>
              </w:rPr>
            </w:pPr>
            <w:r w:rsidRPr="00186DD4">
              <w:rPr>
                <w:rFonts w:ascii="Verdana" w:hAnsi="Verdana" w:cs="Arial"/>
                <w:color w:val="FF0000"/>
                <w:sz w:val="17"/>
                <w:szCs w:val="17"/>
              </w:rPr>
              <w:t>about shaking their feathers. This</w:t>
            </w:r>
          </w:p>
          <w:p w14:paraId="4C1890CC" w14:textId="7F62E49D" w:rsidR="00186DD4" w:rsidRPr="00186DD4" w:rsidRDefault="00186DD4" w:rsidP="00186DD4">
            <w:pPr>
              <w:pStyle w:val="ColorfulList-Accent11"/>
              <w:ind w:left="424"/>
              <w:rPr>
                <w:rFonts w:ascii="Verdana" w:hAnsi="Verdana" w:cs="Arial"/>
                <w:color w:val="FF0000"/>
                <w:sz w:val="17"/>
                <w:szCs w:val="17"/>
              </w:rPr>
            </w:pPr>
            <w:r w:rsidRPr="00186DD4">
              <w:rPr>
                <w:rFonts w:ascii="Verdana" w:hAnsi="Verdana" w:cs="Arial"/>
                <w:color w:val="FF0000"/>
                <w:sz w:val="17"/>
                <w:szCs w:val="17"/>
              </w:rPr>
              <w:t>fancy turkey trot helps the male</w:t>
            </w:r>
          </w:p>
          <w:p w14:paraId="4FB6C9DA" w14:textId="0FE964AF" w:rsidR="00186DD4" w:rsidRDefault="00186DD4" w:rsidP="00186DD4">
            <w:pPr>
              <w:pStyle w:val="ColorfulList-Accent11"/>
              <w:ind w:left="424"/>
              <w:rPr>
                <w:rFonts w:ascii="Verdana" w:hAnsi="Verdana" w:cs="Arial"/>
                <w:color w:val="FF0000"/>
                <w:sz w:val="17"/>
                <w:szCs w:val="17"/>
              </w:rPr>
            </w:pPr>
            <w:r w:rsidRPr="00186DD4">
              <w:rPr>
                <w:rFonts w:ascii="Verdana" w:hAnsi="Verdana" w:cs="Arial"/>
                <w:color w:val="FF0000"/>
                <w:sz w:val="17"/>
                <w:szCs w:val="17"/>
              </w:rPr>
              <w:t>attract females for mating.</w:t>
            </w:r>
          </w:p>
          <w:p w14:paraId="07C8349E" w14:textId="269736DD" w:rsidR="00186DD4" w:rsidRDefault="00186DD4" w:rsidP="00186DD4">
            <w:pPr>
              <w:pStyle w:val="ColorfulList-Accent11"/>
              <w:ind w:left="424"/>
              <w:rPr>
                <w:rFonts w:ascii="Verdana" w:hAnsi="Verdana" w:cs="Arial"/>
                <w:color w:val="FF0000"/>
                <w:sz w:val="17"/>
                <w:szCs w:val="17"/>
              </w:rPr>
            </w:pPr>
          </w:p>
          <w:p w14:paraId="12208F3C" w14:textId="0623A733" w:rsidR="00186DD4" w:rsidRDefault="00186DD4" w:rsidP="00186DD4">
            <w:pPr>
              <w:pStyle w:val="ColorfulList-Accent11"/>
              <w:ind w:left="424"/>
              <w:rPr>
                <w:rFonts w:ascii="Verdana" w:hAnsi="Verdana" w:cs="Arial"/>
                <w:color w:val="FF0000"/>
                <w:sz w:val="17"/>
                <w:szCs w:val="17"/>
              </w:rPr>
            </w:pPr>
          </w:p>
          <w:p w14:paraId="20D1FE0F" w14:textId="330C5792" w:rsidR="00186DD4" w:rsidRDefault="00186DD4" w:rsidP="00186DD4">
            <w:pPr>
              <w:pStyle w:val="ColorfulList-Accent11"/>
              <w:ind w:left="424"/>
              <w:rPr>
                <w:rFonts w:ascii="Verdana" w:hAnsi="Verdana" w:cs="Arial"/>
                <w:color w:val="FF0000"/>
                <w:sz w:val="17"/>
                <w:szCs w:val="17"/>
              </w:rPr>
            </w:pPr>
          </w:p>
          <w:p w14:paraId="56D317B0" w14:textId="77777777" w:rsidR="00186DD4" w:rsidRDefault="00186DD4" w:rsidP="00186DD4">
            <w:pPr>
              <w:pStyle w:val="ColorfulList-Accent11"/>
              <w:ind w:left="424"/>
              <w:rPr>
                <w:rFonts w:ascii="Verdana" w:hAnsi="Verdana" w:cs="Arial"/>
                <w:color w:val="FF0000"/>
                <w:sz w:val="17"/>
                <w:szCs w:val="17"/>
              </w:rPr>
            </w:pPr>
            <w:r>
              <w:rPr>
                <w:rFonts w:ascii="Verdana" w:hAnsi="Verdana" w:cs="Arial"/>
                <w:color w:val="FF0000"/>
                <w:sz w:val="17"/>
                <w:szCs w:val="17"/>
              </w:rPr>
              <w:t xml:space="preserve">Direct mating between male and </w:t>
            </w:r>
          </w:p>
          <w:p w14:paraId="7B8858DF" w14:textId="19DD38A7" w:rsidR="00186DD4" w:rsidRPr="00186DD4" w:rsidRDefault="00186DD4" w:rsidP="00186DD4">
            <w:pPr>
              <w:pStyle w:val="ColorfulList-Accent11"/>
              <w:ind w:left="424"/>
              <w:rPr>
                <w:rFonts w:ascii="Verdana" w:hAnsi="Verdana" w:cs="Arial"/>
                <w:color w:val="FF0000"/>
                <w:sz w:val="17"/>
                <w:szCs w:val="17"/>
              </w:rPr>
            </w:pPr>
            <w:r>
              <w:rPr>
                <w:rFonts w:ascii="Verdana" w:hAnsi="Verdana" w:cs="Arial"/>
                <w:color w:val="FF0000"/>
                <w:sz w:val="17"/>
                <w:szCs w:val="17"/>
              </w:rPr>
              <w:t>female</w:t>
            </w:r>
          </w:p>
          <w:p w14:paraId="3DBCE796" w14:textId="77777777" w:rsidR="00186DD4" w:rsidRDefault="00186DD4" w:rsidP="00186DD4">
            <w:pPr>
              <w:pStyle w:val="FFABody"/>
              <w:jc w:val="center"/>
              <w:rPr>
                <w:color w:val="FF0000"/>
              </w:rPr>
            </w:pPr>
          </w:p>
          <w:p w14:paraId="5548A4D2" w14:textId="6577BDE5" w:rsidR="00186DD4" w:rsidRPr="00186DD4" w:rsidRDefault="00186DD4" w:rsidP="00186DD4">
            <w:pPr>
              <w:pStyle w:val="FFABody"/>
              <w:jc w:val="center"/>
              <w:rPr>
                <w:color w:val="FF0000"/>
              </w:rPr>
            </w:pPr>
          </w:p>
        </w:tc>
        <w:tc>
          <w:tcPr>
            <w:tcW w:w="3597" w:type="dxa"/>
          </w:tcPr>
          <w:p w14:paraId="4A23B55A" w14:textId="77777777" w:rsidR="00386E6B" w:rsidRDefault="00386E6B" w:rsidP="004E437C">
            <w:pPr>
              <w:pStyle w:val="FFABody"/>
            </w:pPr>
          </w:p>
          <w:p w14:paraId="5EE7E8E6" w14:textId="703448E0" w:rsidR="00186DD4" w:rsidRPr="00186DD4" w:rsidRDefault="00186DD4" w:rsidP="00186DD4">
            <w:pPr>
              <w:pStyle w:val="FFABody"/>
              <w:jc w:val="center"/>
              <w:rPr>
                <w:color w:val="FF0000"/>
              </w:rPr>
            </w:pPr>
            <w:r>
              <w:rPr>
                <w:color w:val="FF0000"/>
              </w:rPr>
              <w:t>Method of breeding turkeys</w:t>
            </w:r>
          </w:p>
        </w:tc>
        <w:tc>
          <w:tcPr>
            <w:tcW w:w="3597" w:type="dxa"/>
          </w:tcPr>
          <w:p w14:paraId="78E8B8D5" w14:textId="77777777" w:rsidR="00386E6B" w:rsidRDefault="00386E6B" w:rsidP="004E437C">
            <w:pPr>
              <w:pStyle w:val="FFABody"/>
            </w:pPr>
          </w:p>
          <w:p w14:paraId="5B3FD663" w14:textId="77777777" w:rsidR="00186DD4" w:rsidRDefault="00186DD4" w:rsidP="004E437C">
            <w:pPr>
              <w:pStyle w:val="FFABody"/>
              <w:rPr>
                <w:color w:val="FF0000"/>
              </w:rPr>
            </w:pPr>
            <w:r>
              <w:rPr>
                <w:color w:val="FF0000"/>
              </w:rPr>
              <w:t>Semen is collected from the male and introduced into the female reproductive tract by a human.</w:t>
            </w:r>
          </w:p>
          <w:p w14:paraId="036D85B0" w14:textId="77777777" w:rsidR="00186DD4" w:rsidRDefault="00186DD4" w:rsidP="004E437C">
            <w:pPr>
              <w:pStyle w:val="FFABody"/>
              <w:rPr>
                <w:color w:val="FF0000"/>
              </w:rPr>
            </w:pPr>
          </w:p>
          <w:p w14:paraId="01DEACE1" w14:textId="28001826" w:rsidR="00186DD4" w:rsidRPr="00186DD4" w:rsidRDefault="00186DD4" w:rsidP="004E437C">
            <w:pPr>
              <w:pStyle w:val="FFABody"/>
              <w:rPr>
                <w:color w:val="FF0000"/>
              </w:rPr>
            </w:pPr>
            <w:r>
              <w:rPr>
                <w:color w:val="FF0000"/>
              </w:rPr>
              <w:t>Ensures efficiency</w:t>
            </w:r>
          </w:p>
        </w:tc>
      </w:tr>
    </w:tbl>
    <w:p w14:paraId="7B7EF80C" w14:textId="2033EC47" w:rsidR="000E0436" w:rsidRDefault="000E0436" w:rsidP="000E0436">
      <w:pPr>
        <w:pStyle w:val="DocumentTitle"/>
      </w:pPr>
      <w:r w:rsidRPr="008C5D18">
        <w:rPr>
          <w:noProof/>
          <w:color w:val="DA291C"/>
          <w:sz w:val="28"/>
          <w:szCs w:val="28"/>
          <w:lang w:eastAsia="en-US"/>
        </w:rPr>
        <w:lastRenderedPageBreak/>
        <mc:AlternateContent>
          <mc:Choice Requires="wps">
            <w:drawing>
              <wp:anchor distT="0" distB="0" distL="114300" distR="114300" simplePos="0" relativeHeight="251691008" behindDoc="1" locked="0" layoutInCell="1" allowOverlap="1" wp14:anchorId="2788351F" wp14:editId="2D626741">
                <wp:simplePos x="0" y="0"/>
                <wp:positionH relativeFrom="margin">
                  <wp:posOffset>3324197</wp:posOffset>
                </wp:positionH>
                <wp:positionV relativeFrom="paragraph">
                  <wp:posOffset>-569709</wp:posOffset>
                </wp:positionV>
                <wp:extent cx="3748037" cy="598044"/>
                <wp:effectExtent l="0" t="0" r="24130"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037" cy="598044"/>
                        </a:xfrm>
                        <a:prstGeom prst="rect">
                          <a:avLst/>
                        </a:prstGeom>
                        <a:solidFill>
                          <a:srgbClr val="FFFFFF"/>
                        </a:solidFill>
                        <a:ln w="9525">
                          <a:solidFill>
                            <a:srgbClr val="000000"/>
                          </a:solidFill>
                          <a:miter lim="800000"/>
                          <a:headEnd/>
                          <a:tailEnd/>
                        </a:ln>
                      </wps:spPr>
                      <wps:txbx>
                        <w:txbxContent>
                          <w:p w14:paraId="2CA421D3" w14:textId="77777777" w:rsidR="004E437C" w:rsidRPr="00C73C1C" w:rsidRDefault="004E437C" w:rsidP="000E0436">
                            <w:pPr>
                              <w:rPr>
                                <w:rFonts w:ascii="Verdana" w:hAnsi="Verdana"/>
                                <w:b/>
                                <w:sz w:val="14"/>
                                <w:szCs w:val="16"/>
                              </w:rPr>
                            </w:pPr>
                            <w:r w:rsidRPr="00C73C1C">
                              <w:rPr>
                                <w:rFonts w:ascii="Verdana" w:hAnsi="Verdana"/>
                                <w:sz w:val="14"/>
                                <w:szCs w:val="16"/>
                              </w:rPr>
                              <w:t>Aligned to the following standards:</w:t>
                            </w:r>
                          </w:p>
                          <w:p w14:paraId="2FB271E5" w14:textId="77777777" w:rsidR="004E437C" w:rsidRPr="00C73C1C" w:rsidRDefault="004E437C" w:rsidP="000E0436">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8351F" id="_x0000_s1038" type="#_x0000_t202" style="position:absolute;margin-left:261.75pt;margin-top:-44.85pt;width:295.1pt;height:47.1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">
                <v:textbox>
                  <w:txbxContent>
                    <w:p w14:paraId="2CA421D3" w14:textId="77777777" w:rsidR="004E437C" w:rsidRPr="00C73C1C" w:rsidRDefault="004E437C" w:rsidP="000E0436">
                      <w:pPr>
                        <w:rPr>
                          <w:rFonts w:ascii="Verdana" w:hAnsi="Verdana"/>
                          <w:b/>
                          <w:sz w:val="14"/>
                          <w:szCs w:val="16"/>
                        </w:rPr>
                      </w:pPr>
                      <w:r w:rsidRPr="00C73C1C">
                        <w:rPr>
                          <w:rFonts w:ascii="Verdana" w:hAnsi="Verdana"/>
                          <w:sz w:val="14"/>
                          <w:szCs w:val="16"/>
                        </w:rPr>
                        <w:t>Aligned to the following standards:</w:t>
                      </w:r>
                    </w:p>
                    <w:p w14:paraId="2FB271E5" w14:textId="77777777" w:rsidR="004E437C" w:rsidRPr="00C73C1C" w:rsidRDefault="004E437C" w:rsidP="000E0436">
                      <w:pPr>
                        <w:rPr>
                          <w:rFonts w:ascii="Verdana" w:hAnsi="Verdana"/>
                          <w:b/>
                          <w:sz w:val="12"/>
                          <w:szCs w:val="16"/>
                        </w:rPr>
                      </w:pPr>
                      <w:r>
                        <w:rPr>
                          <w:rFonts w:ascii="Verdana" w:hAnsi="Verdana"/>
                          <w:sz w:val="12"/>
                          <w:szCs w:val="16"/>
                        </w:rPr>
                        <w:t>AS.04; FFA.PL-A; FFA.PG-J; FFA.CS-M; FFA.CS-N; AG-ANI4; AG2; AGPC01.04; CS.02; CCSS.ELA.RI.9-10.4; CCSS.ELA.W.9-10.1; CCSS.ELA.W.9-10.2; CCSS.ELA.SL.9-10.1; CCSS.ELA.SL.9-10.1.D; CCSS.ELA.SL.9-10.2; CCSS.ELA.SL.9-10.4; CRP.02; CRP.04; CRP.07;</w:t>
                      </w:r>
                      <w:r w:rsidRPr="00BB43DA">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rsidRPr="008C5D18">
        <w:rPr>
          <w:color w:val="DA291C"/>
        </w:rPr>
        <w:t>KEY:</w:t>
      </w:r>
      <w:r>
        <w:rPr>
          <w:color w:val="FF0000"/>
        </w:rPr>
        <w:t xml:space="preserve"> </w:t>
      </w:r>
      <w:r>
        <w:t>Embryonic Development</w:t>
      </w:r>
    </w:p>
    <w:p w14:paraId="02FC1705" w14:textId="554D3031" w:rsidR="000E0436" w:rsidRPr="000E0436" w:rsidRDefault="000E0436" w:rsidP="000E0436">
      <w:pPr>
        <w:pStyle w:val="FFABody"/>
        <w:rPr>
          <w:sz w:val="16"/>
        </w:rPr>
      </w:pPr>
      <w:r w:rsidRPr="000E0436">
        <w:rPr>
          <w:sz w:val="16"/>
        </w:rPr>
        <w:t>For a visual representation of each stage of development use the “Embryonic Development of the Turkey” PDF</w:t>
      </w:r>
      <w:r w:rsidR="000369E9">
        <w:rPr>
          <w:sz w:val="16"/>
        </w:rPr>
        <w:t>, available at</w:t>
      </w:r>
      <w:r w:rsidRPr="000E0436">
        <w:rPr>
          <w:sz w:val="16"/>
        </w:rPr>
        <w:t xml:space="preserve"> </w:t>
      </w:r>
      <w:hyperlink r:id="rId27" w:history="1">
        <w:r w:rsidR="00DA12DF" w:rsidRPr="00B843B3">
          <w:rPr>
            <w:rStyle w:val="Hyperlink"/>
            <w:sz w:val="16"/>
          </w:rPr>
          <w:t>https://www.hybridturkeys.com/documents/520/Embryonic_Development_19x13.5_ENG.pdf</w:t>
        </w:r>
      </w:hyperlink>
      <w:r w:rsidR="000369E9">
        <w:rPr>
          <w:sz w:val="16"/>
        </w:rPr>
        <w:t>.</w:t>
      </w:r>
    </w:p>
    <w:tbl>
      <w:tblPr>
        <w:tblStyle w:val="TableGrid"/>
        <w:tblpPr w:leftFromText="180" w:rightFromText="180" w:vertAnchor="text" w:horzAnchor="page" w:tblpX="190" w:tblpY="268"/>
        <w:tblW w:w="11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3060"/>
        <w:gridCol w:w="2970"/>
        <w:gridCol w:w="3041"/>
      </w:tblGrid>
      <w:tr w:rsidR="000E0436" w14:paraId="39D26E01" w14:textId="77777777" w:rsidTr="004E437C">
        <w:trPr>
          <w:trHeight w:val="3035"/>
        </w:trPr>
        <w:tc>
          <w:tcPr>
            <w:tcW w:w="2875" w:type="dxa"/>
          </w:tcPr>
          <w:p w14:paraId="50FEED67"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2BA38AC7" wp14:editId="3C0FB3E8">
                  <wp:extent cx="1575435" cy="1709967"/>
                  <wp:effectExtent l="0" t="0" r="0" b="0"/>
                  <wp:docPr id="5" name="Picture 5"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60" w:type="dxa"/>
          </w:tcPr>
          <w:p w14:paraId="5EE66ACC"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4175AD4A" wp14:editId="5A85B9D6">
                  <wp:extent cx="1575435" cy="1709967"/>
                  <wp:effectExtent l="0" t="0" r="0" b="0"/>
                  <wp:docPr id="6" name="Picture 6"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2970" w:type="dxa"/>
          </w:tcPr>
          <w:p w14:paraId="489C00E8"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57372B4B" wp14:editId="7A84D34E">
                  <wp:extent cx="1575435" cy="1709967"/>
                  <wp:effectExtent l="0" t="0" r="0" b="0"/>
                  <wp:docPr id="7" name="Picture 7"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41" w:type="dxa"/>
          </w:tcPr>
          <w:p w14:paraId="23DB943B"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54AB493A" wp14:editId="4A251381">
                  <wp:extent cx="1575435" cy="1709967"/>
                  <wp:effectExtent l="0" t="0" r="0" b="0"/>
                  <wp:docPr id="27" name="Picture 27"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r>
      <w:tr w:rsidR="000E0436" w14:paraId="002694E4" w14:textId="77777777" w:rsidTr="004E437C">
        <w:trPr>
          <w:trHeight w:val="3017"/>
        </w:trPr>
        <w:tc>
          <w:tcPr>
            <w:tcW w:w="2875" w:type="dxa"/>
          </w:tcPr>
          <w:p w14:paraId="58D2FCA5"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0B6A291D" wp14:editId="02B7EA92">
                  <wp:extent cx="1575435" cy="1709967"/>
                  <wp:effectExtent l="0" t="0" r="0" b="0"/>
                  <wp:docPr id="30" name="Picture 30"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60" w:type="dxa"/>
          </w:tcPr>
          <w:p w14:paraId="31332F71"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64AE9CE2" wp14:editId="19C56CA3">
                  <wp:extent cx="1575435" cy="1709967"/>
                  <wp:effectExtent l="0" t="0" r="0" b="0"/>
                  <wp:docPr id="41" name="Picture 41"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2970" w:type="dxa"/>
          </w:tcPr>
          <w:p w14:paraId="13AFD24D"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45E56E39" wp14:editId="0DC265B7">
                  <wp:extent cx="1575435" cy="1709967"/>
                  <wp:effectExtent l="0" t="0" r="0" b="0"/>
                  <wp:docPr id="42" name="Picture 42"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41" w:type="dxa"/>
          </w:tcPr>
          <w:p w14:paraId="5B239C0D"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75C4CB42" wp14:editId="19B6A282">
                  <wp:extent cx="1575435" cy="1709967"/>
                  <wp:effectExtent l="0" t="0" r="0" b="0"/>
                  <wp:docPr id="43" name="Picture 43"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r>
      <w:tr w:rsidR="000E0436" w14:paraId="5F3747B3" w14:textId="77777777" w:rsidTr="004E437C">
        <w:trPr>
          <w:trHeight w:val="3143"/>
        </w:trPr>
        <w:tc>
          <w:tcPr>
            <w:tcW w:w="2875" w:type="dxa"/>
          </w:tcPr>
          <w:p w14:paraId="632A8D19"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0E850EB3" wp14:editId="2191A8B8">
                  <wp:extent cx="1575435" cy="1709967"/>
                  <wp:effectExtent l="0" t="0" r="0" b="0"/>
                  <wp:docPr id="44" name="Picture 44"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60" w:type="dxa"/>
          </w:tcPr>
          <w:p w14:paraId="7273E09B"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6C025D74" wp14:editId="31C81757">
                  <wp:extent cx="1575435" cy="1709967"/>
                  <wp:effectExtent l="0" t="0" r="0" b="0"/>
                  <wp:docPr id="45" name="Picture 45"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2970" w:type="dxa"/>
          </w:tcPr>
          <w:p w14:paraId="627C9171"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6434232B" wp14:editId="3F361C29">
                  <wp:extent cx="1575435" cy="1709967"/>
                  <wp:effectExtent l="0" t="0" r="0" b="0"/>
                  <wp:docPr id="46" name="Picture 46"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41" w:type="dxa"/>
          </w:tcPr>
          <w:p w14:paraId="5FE4950F"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19E32E2F" wp14:editId="3B6F7A05">
                  <wp:extent cx="1575435" cy="1709967"/>
                  <wp:effectExtent l="0" t="0" r="0" b="0"/>
                  <wp:docPr id="47" name="Picture 47"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r>
      <w:tr w:rsidR="000E0436" w14:paraId="1A180BC5" w14:textId="77777777" w:rsidTr="004E437C">
        <w:trPr>
          <w:trHeight w:val="2900"/>
        </w:trPr>
        <w:tc>
          <w:tcPr>
            <w:tcW w:w="2875" w:type="dxa"/>
          </w:tcPr>
          <w:p w14:paraId="66C68367"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3EA8ED74" wp14:editId="71AA5A99">
                  <wp:extent cx="1575435" cy="1709967"/>
                  <wp:effectExtent l="0" t="0" r="0" b="0"/>
                  <wp:docPr id="48" name="Picture 48"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60" w:type="dxa"/>
          </w:tcPr>
          <w:p w14:paraId="68ABFD67"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2F628928" wp14:editId="72349AD2">
                  <wp:extent cx="1575435" cy="1709967"/>
                  <wp:effectExtent l="0" t="0" r="0" b="0"/>
                  <wp:docPr id="49" name="Picture 49"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2970" w:type="dxa"/>
          </w:tcPr>
          <w:p w14:paraId="29254358"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67245B94" wp14:editId="78DA2F2E">
                  <wp:extent cx="1575435" cy="1709967"/>
                  <wp:effectExtent l="0" t="0" r="0" b="0"/>
                  <wp:docPr id="50" name="Picture 50"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c>
          <w:tcPr>
            <w:tcW w:w="3041" w:type="dxa"/>
          </w:tcPr>
          <w:p w14:paraId="1595422A" w14:textId="77777777" w:rsidR="000E0436" w:rsidRDefault="000E0436" w:rsidP="004E437C">
            <w:pPr>
              <w:pStyle w:val="ColorfulList-Accent11"/>
              <w:ind w:left="0" w:firstLine="0"/>
              <w:jc w:val="center"/>
              <w:rPr>
                <w:rFonts w:ascii="Verdana" w:hAnsi="Verdana" w:cs="Arial"/>
                <w:szCs w:val="20"/>
              </w:rPr>
            </w:pPr>
            <w:r>
              <w:rPr>
                <w:rFonts w:ascii="Verdana" w:hAnsi="Verdana" w:cs="Arial"/>
                <w:noProof/>
                <w:szCs w:val="20"/>
              </w:rPr>
              <w:drawing>
                <wp:inline distT="0" distB="0" distL="0" distR="0" wp14:anchorId="6550DF8F" wp14:editId="6A9D67DC">
                  <wp:extent cx="1575435" cy="1709967"/>
                  <wp:effectExtent l="0" t="0" r="0" b="0"/>
                  <wp:docPr id="51" name="Picture 51" descr="../Desktop/Screen%20Shot%202019-02-04%20at%209.12.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2-04%20at%209.12.22%20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778" cy="1716851"/>
                          </a:xfrm>
                          <a:prstGeom prst="rect">
                            <a:avLst/>
                          </a:prstGeom>
                          <a:noFill/>
                          <a:ln>
                            <a:noFill/>
                          </a:ln>
                        </pic:spPr>
                      </pic:pic>
                    </a:graphicData>
                  </a:graphic>
                </wp:inline>
              </w:drawing>
            </w:r>
          </w:p>
        </w:tc>
      </w:tr>
    </w:tbl>
    <w:p w14:paraId="1EB983CD" w14:textId="77777777" w:rsidR="001D523F" w:rsidRDefault="001D523F" w:rsidP="000E0436">
      <w:pPr>
        <w:pStyle w:val="FFABody"/>
      </w:pPr>
    </w:p>
    <w:sectPr w:rsidR="001D523F" w:rsidSect="00E37A94">
      <w:headerReference w:type="default" r:id="rId28"/>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62392" w14:textId="77777777" w:rsidR="001B6558" w:rsidRDefault="001B6558" w:rsidP="008D333D">
      <w:r>
        <w:separator/>
      </w:r>
    </w:p>
  </w:endnote>
  <w:endnote w:type="continuationSeparator" w:id="0">
    <w:p w14:paraId="0575638C" w14:textId="77777777" w:rsidR="001B6558" w:rsidRDefault="001B655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ヒラギノ角ゴ Pro W3">
    <w:altName w:val="MS Mincho"/>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7001" w14:textId="77777777" w:rsidR="004E437C" w:rsidRDefault="004E437C" w:rsidP="00D77246"/>
  <w:p w14:paraId="4688A20A" w14:textId="77777777" w:rsidR="004E437C" w:rsidRDefault="004E437C" w:rsidP="008D333D">
    <w:pPr>
      <w:tabs>
        <w:tab w:val="left" w:pos="4770"/>
      </w:tabs>
    </w:pPr>
    <w:r>
      <w:rPr>
        <w:noProof/>
        <w:lang w:eastAsia="en-US"/>
      </w:rPr>
      <w:drawing>
        <wp:anchor distT="0" distB="0" distL="114300" distR="114300" simplePos="0" relativeHeight="251656192" behindDoc="0" locked="0" layoutInCell="1" allowOverlap="1" wp14:anchorId="02459DC8" wp14:editId="43C2A59F">
          <wp:simplePos x="0" y="0"/>
          <wp:positionH relativeFrom="page">
            <wp:posOffset>0</wp:posOffset>
          </wp:positionH>
          <wp:positionV relativeFrom="paragraph">
            <wp:posOffset>-4445</wp:posOffset>
          </wp:positionV>
          <wp:extent cx="7794607" cy="713232"/>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2B6A" w14:textId="77777777" w:rsidR="004E437C" w:rsidRDefault="004E437C">
    <w:r>
      <w:rPr>
        <w:noProof/>
        <w:lang w:eastAsia="en-US"/>
      </w:rPr>
      <w:drawing>
        <wp:anchor distT="0" distB="0" distL="114300" distR="114300" simplePos="0" relativeHeight="251654144" behindDoc="0" locked="0" layoutInCell="1" allowOverlap="1" wp14:anchorId="0D492D83" wp14:editId="4B63BDBA">
          <wp:simplePos x="0" y="0"/>
          <wp:positionH relativeFrom="page">
            <wp:posOffset>-19050</wp:posOffset>
          </wp:positionH>
          <wp:positionV relativeFrom="paragraph">
            <wp:posOffset>-13970</wp:posOffset>
          </wp:positionV>
          <wp:extent cx="7794607" cy="713232"/>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3DAE" w14:textId="77777777" w:rsidR="001B6558" w:rsidRDefault="001B6558" w:rsidP="008D333D">
      <w:r>
        <w:separator/>
      </w:r>
    </w:p>
  </w:footnote>
  <w:footnote w:type="continuationSeparator" w:id="0">
    <w:p w14:paraId="294F1E88" w14:textId="77777777" w:rsidR="001B6558" w:rsidRDefault="001B655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1C5E" w14:textId="4477A1CA" w:rsidR="004E437C" w:rsidRDefault="004E437C">
    <w:r>
      <w:rPr>
        <w:noProof/>
        <w:lang w:eastAsia="en-US"/>
      </w:rPr>
      <mc:AlternateContent>
        <mc:Choice Requires="wps">
          <w:drawing>
            <wp:anchor distT="0" distB="0" distL="114300" distR="114300" simplePos="0" relativeHeight="251662336" behindDoc="0" locked="0" layoutInCell="1" allowOverlap="1" wp14:anchorId="0240F398" wp14:editId="4B84121C">
              <wp:simplePos x="0" y="0"/>
              <wp:positionH relativeFrom="column">
                <wp:posOffset>4653280</wp:posOffset>
              </wp:positionH>
              <wp:positionV relativeFrom="paragraph">
                <wp:posOffset>-460375</wp:posOffset>
              </wp:positionV>
              <wp:extent cx="2152650" cy="830779"/>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0779"/>
                      </a:xfrm>
                      <a:prstGeom prst="rect">
                        <a:avLst/>
                      </a:prstGeom>
                      <a:solidFill>
                        <a:srgbClr val="FFFFFF"/>
                      </a:solidFill>
                      <a:ln w="9525">
                        <a:noFill/>
                        <a:miter lim="800000"/>
                        <a:headEnd/>
                        <a:tailEnd/>
                      </a:ln>
                    </wps:spPr>
                    <wps:txbx>
                      <w:txbxContent>
                        <w:p w14:paraId="7DC6C04F" w14:textId="77777777" w:rsidR="004E437C" w:rsidRDefault="004E437C" w:rsidP="002E0C11">
                          <w:pPr>
                            <w:pStyle w:val="DocumentTitle"/>
                          </w:pPr>
                          <w:r>
                            <w:t xml:space="preserve">Lesson Plan </w:t>
                          </w:r>
                        </w:p>
                        <w:p w14:paraId="3E047649" w14:textId="664B9CAF" w:rsidR="004E437C" w:rsidRDefault="004E437C" w:rsidP="002E0C11">
                          <w:pPr>
                            <w:pStyle w:val="DocumentTitle"/>
                          </w:pPr>
                          <w:r>
                            <w:t>5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0F398" id="_x0000_t202" coordsize="21600,21600" o:spt="202" path="m,l,21600r21600,l21600,xe">
              <v:stroke joinstyle="miter"/>
              <v:path gradientshapeok="t" o:connecttype="rect"/>
            </v:shapetype>
            <v:shape id="_x0000_s1039" type="#_x0000_t202" style="position:absolute;margin-left:366.4pt;margin-top:-36.25pt;width:169.5pt;height:6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" stroked="f">
              <v:textbox>
                <w:txbxContent>
                  <w:p w14:paraId="7DC6C04F" w14:textId="77777777" w:rsidR="004E437C" w:rsidRDefault="004E437C" w:rsidP="002E0C11">
                    <w:pPr>
                      <w:pStyle w:val="DocumentTitle"/>
                    </w:pPr>
                    <w:r>
                      <w:t xml:space="preserve">Lesson Plan </w:t>
                    </w:r>
                  </w:p>
                  <w:p w14:paraId="3E047649" w14:textId="664B9CAF" w:rsidR="004E437C" w:rsidRDefault="004E437C" w:rsidP="002E0C11">
                    <w:pPr>
                      <w:pStyle w:val="DocumentTitle"/>
                    </w:pPr>
                    <w:r>
                      <w:t>5 of 13</w:t>
                    </w:r>
                  </w:p>
                </w:txbxContent>
              </v:textbox>
            </v:shape>
          </w:pict>
        </mc:Fallback>
      </mc:AlternateContent>
    </w:r>
    <w:r>
      <w:rPr>
        <w:noProof/>
        <w:lang w:eastAsia="en-US"/>
      </w:rPr>
      <w:drawing>
        <wp:anchor distT="0" distB="0" distL="114300" distR="114300" simplePos="0" relativeHeight="251671040" behindDoc="1" locked="0" layoutInCell="1" allowOverlap="1" wp14:anchorId="1D58A5CC" wp14:editId="481EC1CB">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29" name="Picture 29"/>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3E92B21A" wp14:editId="5EFD553F">
          <wp:simplePos x="0" y="0"/>
          <wp:positionH relativeFrom="column">
            <wp:posOffset>0</wp:posOffset>
          </wp:positionH>
          <wp:positionV relativeFrom="paragraph">
            <wp:posOffset>-641349</wp:posOffset>
          </wp:positionV>
          <wp:extent cx="901700" cy="1149668"/>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263668B0" wp14:editId="31C6657B">
              <wp:simplePos x="0" y="0"/>
              <wp:positionH relativeFrom="column">
                <wp:posOffset>4572000</wp:posOffset>
              </wp:positionH>
              <wp:positionV relativeFrom="paragraph">
                <wp:posOffset>-548640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58AE83"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3.2pt" to="5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9C90" w14:textId="77777777" w:rsidR="004E437C" w:rsidRDefault="004E437C" w:rsidP="00D16A67">
    <w:pPr>
      <w:pStyle w:val="FFABody"/>
    </w:pPr>
    <w:r>
      <w:rPr>
        <w:noProof/>
        <w:lang w:eastAsia="en-US"/>
      </w:rPr>
      <mc:AlternateContent>
        <mc:Choice Requires="wps">
          <w:drawing>
            <wp:anchor distT="0" distB="0" distL="114300" distR="114300" simplePos="0" relativeHeight="251670016" behindDoc="0" locked="0" layoutInCell="1" allowOverlap="1" wp14:anchorId="4C7258D1" wp14:editId="59C6385E">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13C5" w14:textId="77777777" w:rsidR="004E437C" w:rsidRDefault="004E437C" w:rsidP="00E37A94">
    <w:pPr>
      <w:pStyle w:val="FFABody"/>
    </w:pPr>
    <w:r>
      <w:rPr>
        <w:noProof/>
        <w:lang w:eastAsia="en-US"/>
      </w:rPr>
      <mc:AlternateContent>
        <mc:Choice Requires="wps">
          <w:drawing>
            <wp:anchor distT="0" distB="0" distL="114300" distR="114300" simplePos="0" relativeHeight="251665920" behindDoc="0" locked="0" layoutInCell="1" allowOverlap="1" wp14:anchorId="246D6450" wp14:editId="13AE15B3">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0"/>
    <w:lvl w:ilvl="0">
      <w:start w:val="1"/>
      <w:numFmt w:val="bullet"/>
      <w:lvlText w:val=""/>
      <w:lvlJc w:val="left"/>
      <w:pPr>
        <w:tabs>
          <w:tab w:val="num" w:pos="360"/>
        </w:tabs>
        <w:ind w:left="36" w:hanging="36"/>
      </w:pPr>
      <w:rPr>
        <w:rFonts w:ascii="Wingdings" w:hAnsi="Wingdings" w:hint="default"/>
      </w:r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190D6B"/>
    <w:multiLevelType w:val="hybridMultilevel"/>
    <w:tmpl w:val="53AA0584"/>
    <w:lvl w:ilvl="0" w:tplc="C2CED92E">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6F4E6C"/>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54B3B"/>
    <w:multiLevelType w:val="hybridMultilevel"/>
    <w:tmpl w:val="C4C2C9CA"/>
    <w:lvl w:ilvl="0" w:tplc="FBE89896">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42FA2"/>
    <w:multiLevelType w:val="hybridMultilevel"/>
    <w:tmpl w:val="15F0E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C11D5"/>
    <w:multiLevelType w:val="hybridMultilevel"/>
    <w:tmpl w:val="EC74A180"/>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F42BCA"/>
    <w:multiLevelType w:val="hybridMultilevel"/>
    <w:tmpl w:val="236AF0FC"/>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531004"/>
    <w:multiLevelType w:val="hybridMultilevel"/>
    <w:tmpl w:val="B798E3A0"/>
    <w:lvl w:ilvl="0" w:tplc="27CAB3EA">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83DAB"/>
    <w:multiLevelType w:val="hybridMultilevel"/>
    <w:tmpl w:val="10C012A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E34DE9"/>
    <w:multiLevelType w:val="hybridMultilevel"/>
    <w:tmpl w:val="B9163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E66866"/>
    <w:multiLevelType w:val="hybridMultilevel"/>
    <w:tmpl w:val="19AA0794"/>
    <w:lvl w:ilvl="0" w:tplc="34646AF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5B3508"/>
    <w:multiLevelType w:val="hybridMultilevel"/>
    <w:tmpl w:val="AF444694"/>
    <w:lvl w:ilvl="0" w:tplc="F7A28724">
      <w:start w:val="1"/>
      <w:numFmt w:val="upperRoman"/>
      <w:lvlText w:val="%1."/>
      <w:lvlJc w:val="left"/>
      <w:pPr>
        <w:ind w:left="720" w:hanging="360"/>
      </w:pPr>
      <w:rPr>
        <w:rFonts w:ascii="Verdana" w:eastAsiaTheme="minorEastAsia" w:hAnsi="Verdana" w:cs="Lasiver-Regul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tabs>
          <w:tab w:val="num" w:pos="2520"/>
        </w:tabs>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F757DF"/>
    <w:multiLevelType w:val="hybridMultilevel"/>
    <w:tmpl w:val="B0B833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B3A8A30C">
      <w:start w:val="1"/>
      <w:numFmt w:val="lowerLetter"/>
      <w:lvlText w:val="%4."/>
      <w:lvlJc w:val="left"/>
      <w:pPr>
        <w:tabs>
          <w:tab w:val="num" w:pos="2520"/>
        </w:tabs>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887DAA"/>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596753"/>
    <w:multiLevelType w:val="hybridMultilevel"/>
    <w:tmpl w:val="EC74A180"/>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973B4"/>
    <w:multiLevelType w:val="hybridMultilevel"/>
    <w:tmpl w:val="28BC3C38"/>
    <w:lvl w:ilvl="0" w:tplc="637E5B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E27735"/>
    <w:multiLevelType w:val="hybridMultilevel"/>
    <w:tmpl w:val="5D0885FA"/>
    <w:lvl w:ilvl="0" w:tplc="D754700E">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4D45C7"/>
    <w:multiLevelType w:val="hybridMultilevel"/>
    <w:tmpl w:val="37FC2A6C"/>
    <w:lvl w:ilvl="0" w:tplc="DEA877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2D7555"/>
    <w:multiLevelType w:val="hybridMultilevel"/>
    <w:tmpl w:val="4C0013B0"/>
    <w:lvl w:ilvl="0" w:tplc="9CE46658">
      <w:start w:val="1"/>
      <w:numFmt w:val="upperRoman"/>
      <w:lvlText w:val="%1."/>
      <w:lvlJc w:val="right"/>
      <w:pPr>
        <w:ind w:left="720" w:hanging="360"/>
      </w:pPr>
      <w:rPr>
        <w:rFonts w:ascii="Verdana" w:eastAsia="Calibri" w:hAnsi="Verdana" w:cs="Arial"/>
        <w:b w:val="0"/>
        <w:sz w:val="17"/>
        <w:szCs w:val="17"/>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406F4D"/>
    <w:multiLevelType w:val="hybridMultilevel"/>
    <w:tmpl w:val="6ACA2AE4"/>
    <w:lvl w:ilvl="0" w:tplc="B4629354">
      <w:start w:val="1"/>
      <w:numFmt w:val="decimal"/>
      <w:lvlText w:val="%1."/>
      <w:lvlJc w:val="left"/>
      <w:pPr>
        <w:ind w:left="720" w:hanging="360"/>
      </w:pPr>
      <w:rPr>
        <w:rFonts w:ascii="Georgia" w:hAnsi="Georgia" w:cs="KlinicSlab-Medium"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701EFD"/>
    <w:multiLevelType w:val="hybridMultilevel"/>
    <w:tmpl w:val="1528E71A"/>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2571E1"/>
    <w:multiLevelType w:val="hybridMultilevel"/>
    <w:tmpl w:val="2668C4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A9187AE6">
      <w:start w:val="1"/>
      <w:numFmt w:val="decimal"/>
      <w:lvlText w:val="%3."/>
      <w:lvlJc w:val="right"/>
      <w:pPr>
        <w:ind w:left="2160" w:hanging="180"/>
      </w:pPr>
      <w:rPr>
        <w:rFonts w:ascii="Arial" w:eastAsia="Times New Roman" w:hAnsi="Arial" w:cs="Wingdings"/>
      </w:rPr>
    </w:lvl>
    <w:lvl w:ilvl="3" w:tplc="04090017">
      <w:start w:val="1"/>
      <w:numFmt w:val="lowerLetter"/>
      <w:lvlText w:val="%4)"/>
      <w:lvlJc w:val="left"/>
      <w:pPr>
        <w:tabs>
          <w:tab w:val="num" w:pos="2880"/>
        </w:tabs>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C87E6E"/>
    <w:multiLevelType w:val="hybridMultilevel"/>
    <w:tmpl w:val="0AFCB8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700792"/>
    <w:multiLevelType w:val="hybridMultilevel"/>
    <w:tmpl w:val="877C1E56"/>
    <w:lvl w:ilvl="0" w:tplc="DEA877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3D1E7E"/>
    <w:multiLevelType w:val="hybridMultilevel"/>
    <w:tmpl w:val="1D42D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4E79DC"/>
    <w:multiLevelType w:val="hybridMultilevel"/>
    <w:tmpl w:val="BB24E38C"/>
    <w:lvl w:ilvl="0" w:tplc="32428A30">
      <w:start w:val="1"/>
      <w:numFmt w:val="upperRoman"/>
      <w:lvlText w:val="%1."/>
      <w:lvlJc w:val="left"/>
      <w:pPr>
        <w:ind w:left="1530" w:hanging="720"/>
      </w:pPr>
      <w:rPr>
        <w:rFonts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53CB9"/>
    <w:multiLevelType w:val="hybridMultilevel"/>
    <w:tmpl w:val="6E8EC95C"/>
    <w:lvl w:ilvl="0" w:tplc="10B66352">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189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8C0291"/>
    <w:multiLevelType w:val="hybridMultilevel"/>
    <w:tmpl w:val="24BA5CB4"/>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12451AE"/>
    <w:multiLevelType w:val="hybridMultilevel"/>
    <w:tmpl w:val="39AC00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758940">
    <w:abstractNumId w:val="9"/>
  </w:num>
  <w:num w:numId="2" w16cid:durableId="2019655404">
    <w:abstractNumId w:val="34"/>
  </w:num>
  <w:num w:numId="3" w16cid:durableId="1342202116">
    <w:abstractNumId w:val="11"/>
  </w:num>
  <w:num w:numId="4" w16cid:durableId="1613125127">
    <w:abstractNumId w:val="48"/>
  </w:num>
  <w:num w:numId="5" w16cid:durableId="1304695522">
    <w:abstractNumId w:val="23"/>
  </w:num>
  <w:num w:numId="6" w16cid:durableId="184097359">
    <w:abstractNumId w:val="43"/>
  </w:num>
  <w:num w:numId="7" w16cid:durableId="1114052726">
    <w:abstractNumId w:val="10"/>
  </w:num>
  <w:num w:numId="8" w16cid:durableId="2035303106">
    <w:abstractNumId w:val="37"/>
  </w:num>
  <w:num w:numId="9" w16cid:durableId="2143692361">
    <w:abstractNumId w:val="36"/>
  </w:num>
  <w:num w:numId="10" w16cid:durableId="1529105161">
    <w:abstractNumId w:val="46"/>
  </w:num>
  <w:num w:numId="11" w16cid:durableId="750010960">
    <w:abstractNumId w:val="39"/>
  </w:num>
  <w:num w:numId="12" w16cid:durableId="268201376">
    <w:abstractNumId w:val="28"/>
  </w:num>
  <w:num w:numId="13" w16cid:durableId="1921019329">
    <w:abstractNumId w:val="7"/>
  </w:num>
  <w:num w:numId="14" w16cid:durableId="1041975532">
    <w:abstractNumId w:val="2"/>
  </w:num>
  <w:num w:numId="15" w16cid:durableId="1035540433">
    <w:abstractNumId w:val="47"/>
  </w:num>
  <w:num w:numId="16" w16cid:durableId="1953046593">
    <w:abstractNumId w:val="42"/>
  </w:num>
  <w:num w:numId="17" w16cid:durableId="48650231">
    <w:abstractNumId w:val="26"/>
  </w:num>
  <w:num w:numId="18" w16cid:durableId="1941180653">
    <w:abstractNumId w:val="38"/>
  </w:num>
  <w:num w:numId="19" w16cid:durableId="1539005874">
    <w:abstractNumId w:val="41"/>
  </w:num>
  <w:num w:numId="20" w16cid:durableId="750007456">
    <w:abstractNumId w:val="8"/>
  </w:num>
  <w:num w:numId="21" w16cid:durableId="1803035739">
    <w:abstractNumId w:val="44"/>
  </w:num>
  <w:num w:numId="22" w16cid:durableId="91291901">
    <w:abstractNumId w:val="5"/>
  </w:num>
  <w:num w:numId="23" w16cid:durableId="213278975">
    <w:abstractNumId w:val="15"/>
  </w:num>
  <w:num w:numId="24" w16cid:durableId="141701696">
    <w:abstractNumId w:val="45"/>
  </w:num>
  <w:num w:numId="25" w16cid:durableId="473915152">
    <w:abstractNumId w:val="40"/>
  </w:num>
  <w:num w:numId="26" w16cid:durableId="1366641686">
    <w:abstractNumId w:val="16"/>
  </w:num>
  <w:num w:numId="27" w16cid:durableId="580796521">
    <w:abstractNumId w:val="12"/>
  </w:num>
  <w:num w:numId="28" w16cid:durableId="2083484590">
    <w:abstractNumId w:val="13"/>
  </w:num>
  <w:num w:numId="29" w16cid:durableId="97414280">
    <w:abstractNumId w:val="25"/>
  </w:num>
  <w:num w:numId="30" w16cid:durableId="1518155097">
    <w:abstractNumId w:val="19"/>
  </w:num>
  <w:num w:numId="31" w16cid:durableId="512034582">
    <w:abstractNumId w:val="21"/>
  </w:num>
  <w:num w:numId="32" w16cid:durableId="1751730081">
    <w:abstractNumId w:val="17"/>
  </w:num>
  <w:num w:numId="33" w16cid:durableId="499613645">
    <w:abstractNumId w:val="18"/>
  </w:num>
  <w:num w:numId="34" w16cid:durableId="1496990611">
    <w:abstractNumId w:val="29"/>
  </w:num>
  <w:num w:numId="35" w16cid:durableId="737438145">
    <w:abstractNumId w:val="0"/>
  </w:num>
  <w:num w:numId="36" w16cid:durableId="937327578">
    <w:abstractNumId w:val="30"/>
  </w:num>
  <w:num w:numId="37" w16cid:durableId="1773012625">
    <w:abstractNumId w:val="1"/>
  </w:num>
  <w:num w:numId="38" w16cid:durableId="769666720">
    <w:abstractNumId w:val="32"/>
  </w:num>
  <w:num w:numId="39" w16cid:durableId="1526749037">
    <w:abstractNumId w:val="35"/>
  </w:num>
  <w:num w:numId="40" w16cid:durableId="72557813">
    <w:abstractNumId w:val="33"/>
  </w:num>
  <w:num w:numId="41" w16cid:durableId="973412824">
    <w:abstractNumId w:val="31"/>
  </w:num>
  <w:num w:numId="42" w16cid:durableId="1473325436">
    <w:abstractNumId w:val="22"/>
  </w:num>
  <w:num w:numId="43" w16cid:durableId="1669018850">
    <w:abstractNumId w:val="24"/>
  </w:num>
  <w:num w:numId="44" w16cid:durableId="934358432">
    <w:abstractNumId w:val="3"/>
  </w:num>
  <w:num w:numId="45" w16cid:durableId="564608971">
    <w:abstractNumId w:val="14"/>
  </w:num>
  <w:num w:numId="46" w16cid:durableId="71122212">
    <w:abstractNumId w:val="4"/>
  </w:num>
  <w:num w:numId="47" w16cid:durableId="314573058">
    <w:abstractNumId w:val="6"/>
  </w:num>
  <w:num w:numId="48" w16cid:durableId="294724085">
    <w:abstractNumId w:val="27"/>
  </w:num>
  <w:num w:numId="49" w16cid:durableId="14416816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4D1"/>
    <w:rsid w:val="00007F28"/>
    <w:rsid w:val="00017416"/>
    <w:rsid w:val="000369E9"/>
    <w:rsid w:val="00064CB9"/>
    <w:rsid w:val="00072758"/>
    <w:rsid w:val="00073BFD"/>
    <w:rsid w:val="00081DA1"/>
    <w:rsid w:val="00082AF0"/>
    <w:rsid w:val="000924A1"/>
    <w:rsid w:val="000B3F14"/>
    <w:rsid w:val="000B47F9"/>
    <w:rsid w:val="000C3D5F"/>
    <w:rsid w:val="000E0436"/>
    <w:rsid w:val="000E54C0"/>
    <w:rsid w:val="00106115"/>
    <w:rsid w:val="00114D40"/>
    <w:rsid w:val="00125E81"/>
    <w:rsid w:val="0015369D"/>
    <w:rsid w:val="0016307F"/>
    <w:rsid w:val="00180244"/>
    <w:rsid w:val="00186DD4"/>
    <w:rsid w:val="001A3DB4"/>
    <w:rsid w:val="001B6558"/>
    <w:rsid w:val="001B74DF"/>
    <w:rsid w:val="001D4E54"/>
    <w:rsid w:val="001D523F"/>
    <w:rsid w:val="001E1EA0"/>
    <w:rsid w:val="001F05F4"/>
    <w:rsid w:val="001F3991"/>
    <w:rsid w:val="001F4B3B"/>
    <w:rsid w:val="002051FE"/>
    <w:rsid w:val="00227B4E"/>
    <w:rsid w:val="00235135"/>
    <w:rsid w:val="00247C4D"/>
    <w:rsid w:val="00251E44"/>
    <w:rsid w:val="00263C1D"/>
    <w:rsid w:val="00295AD9"/>
    <w:rsid w:val="002A3D95"/>
    <w:rsid w:val="002B5ACD"/>
    <w:rsid w:val="002B6691"/>
    <w:rsid w:val="002C5152"/>
    <w:rsid w:val="002D3D6C"/>
    <w:rsid w:val="002E0C11"/>
    <w:rsid w:val="002E5F71"/>
    <w:rsid w:val="0030331C"/>
    <w:rsid w:val="003051D9"/>
    <w:rsid w:val="00340188"/>
    <w:rsid w:val="0034675B"/>
    <w:rsid w:val="0034735C"/>
    <w:rsid w:val="00353CB2"/>
    <w:rsid w:val="00357EA4"/>
    <w:rsid w:val="00373E1A"/>
    <w:rsid w:val="00374D39"/>
    <w:rsid w:val="00386E6B"/>
    <w:rsid w:val="00387AC7"/>
    <w:rsid w:val="003941DA"/>
    <w:rsid w:val="003F1A66"/>
    <w:rsid w:val="00402DB9"/>
    <w:rsid w:val="00412E4E"/>
    <w:rsid w:val="00416DAA"/>
    <w:rsid w:val="004171F8"/>
    <w:rsid w:val="00456F37"/>
    <w:rsid w:val="00465D9A"/>
    <w:rsid w:val="00473499"/>
    <w:rsid w:val="00484212"/>
    <w:rsid w:val="00490C76"/>
    <w:rsid w:val="004B7173"/>
    <w:rsid w:val="004C0534"/>
    <w:rsid w:val="004C37F3"/>
    <w:rsid w:val="004C3E8F"/>
    <w:rsid w:val="004C5E66"/>
    <w:rsid w:val="004E1AAC"/>
    <w:rsid w:val="004E437C"/>
    <w:rsid w:val="005032CC"/>
    <w:rsid w:val="00512784"/>
    <w:rsid w:val="00530048"/>
    <w:rsid w:val="0053219D"/>
    <w:rsid w:val="00532211"/>
    <w:rsid w:val="00536D52"/>
    <w:rsid w:val="0058010C"/>
    <w:rsid w:val="00586038"/>
    <w:rsid w:val="005B6A3C"/>
    <w:rsid w:val="005B70ED"/>
    <w:rsid w:val="005D77F6"/>
    <w:rsid w:val="005E6CC3"/>
    <w:rsid w:val="005F55D9"/>
    <w:rsid w:val="00643F6E"/>
    <w:rsid w:val="00666D63"/>
    <w:rsid w:val="00677ADC"/>
    <w:rsid w:val="0068602F"/>
    <w:rsid w:val="006926AD"/>
    <w:rsid w:val="00696A5A"/>
    <w:rsid w:val="006A5E06"/>
    <w:rsid w:val="006C2FAC"/>
    <w:rsid w:val="006E63C3"/>
    <w:rsid w:val="006F3E45"/>
    <w:rsid w:val="00710CD4"/>
    <w:rsid w:val="00715CEE"/>
    <w:rsid w:val="00717538"/>
    <w:rsid w:val="0074435F"/>
    <w:rsid w:val="00755B02"/>
    <w:rsid w:val="00760089"/>
    <w:rsid w:val="00760FEF"/>
    <w:rsid w:val="007A316D"/>
    <w:rsid w:val="007A3D86"/>
    <w:rsid w:val="007B2646"/>
    <w:rsid w:val="007D3E7A"/>
    <w:rsid w:val="007F2794"/>
    <w:rsid w:val="008151C2"/>
    <w:rsid w:val="00816CCE"/>
    <w:rsid w:val="008414AA"/>
    <w:rsid w:val="0084275A"/>
    <w:rsid w:val="00843056"/>
    <w:rsid w:val="00863354"/>
    <w:rsid w:val="0087625A"/>
    <w:rsid w:val="00883DED"/>
    <w:rsid w:val="00897CEA"/>
    <w:rsid w:val="008A5FFC"/>
    <w:rsid w:val="008B7061"/>
    <w:rsid w:val="008C1F98"/>
    <w:rsid w:val="008C2D34"/>
    <w:rsid w:val="008C2DC8"/>
    <w:rsid w:val="008C5D18"/>
    <w:rsid w:val="008D333D"/>
    <w:rsid w:val="00912DC2"/>
    <w:rsid w:val="009341EF"/>
    <w:rsid w:val="00943B60"/>
    <w:rsid w:val="00953B17"/>
    <w:rsid w:val="00955276"/>
    <w:rsid w:val="00961646"/>
    <w:rsid w:val="00961F79"/>
    <w:rsid w:val="00982977"/>
    <w:rsid w:val="009960AE"/>
    <w:rsid w:val="009A32C3"/>
    <w:rsid w:val="009A3B43"/>
    <w:rsid w:val="009A7F09"/>
    <w:rsid w:val="009B1EEA"/>
    <w:rsid w:val="009B3A87"/>
    <w:rsid w:val="009B7174"/>
    <w:rsid w:val="009C462E"/>
    <w:rsid w:val="009C66F2"/>
    <w:rsid w:val="009C6719"/>
    <w:rsid w:val="009D2E50"/>
    <w:rsid w:val="009D5503"/>
    <w:rsid w:val="009F5FD6"/>
    <w:rsid w:val="00A035A5"/>
    <w:rsid w:val="00A45352"/>
    <w:rsid w:val="00A51913"/>
    <w:rsid w:val="00A55FE4"/>
    <w:rsid w:val="00A827F1"/>
    <w:rsid w:val="00A9352A"/>
    <w:rsid w:val="00AA5670"/>
    <w:rsid w:val="00AB4797"/>
    <w:rsid w:val="00AC2A4E"/>
    <w:rsid w:val="00AE26D9"/>
    <w:rsid w:val="00AF18C6"/>
    <w:rsid w:val="00AF2EB6"/>
    <w:rsid w:val="00B05073"/>
    <w:rsid w:val="00B250DB"/>
    <w:rsid w:val="00B44D43"/>
    <w:rsid w:val="00B62B2A"/>
    <w:rsid w:val="00B714E3"/>
    <w:rsid w:val="00B76C42"/>
    <w:rsid w:val="00B85975"/>
    <w:rsid w:val="00BB43DA"/>
    <w:rsid w:val="00BB4B9D"/>
    <w:rsid w:val="00BC5530"/>
    <w:rsid w:val="00BD3AEB"/>
    <w:rsid w:val="00BE20F5"/>
    <w:rsid w:val="00BE59B9"/>
    <w:rsid w:val="00BF7315"/>
    <w:rsid w:val="00C05C63"/>
    <w:rsid w:val="00C1494C"/>
    <w:rsid w:val="00C209E2"/>
    <w:rsid w:val="00C241A7"/>
    <w:rsid w:val="00C43B5A"/>
    <w:rsid w:val="00C533A0"/>
    <w:rsid w:val="00C55C80"/>
    <w:rsid w:val="00C64EF2"/>
    <w:rsid w:val="00C65C23"/>
    <w:rsid w:val="00C71FB5"/>
    <w:rsid w:val="00C84DAF"/>
    <w:rsid w:val="00CA283B"/>
    <w:rsid w:val="00CA3A72"/>
    <w:rsid w:val="00CA7D48"/>
    <w:rsid w:val="00CB3333"/>
    <w:rsid w:val="00CD41D0"/>
    <w:rsid w:val="00CF046E"/>
    <w:rsid w:val="00D01D48"/>
    <w:rsid w:val="00D129A2"/>
    <w:rsid w:val="00D16A67"/>
    <w:rsid w:val="00D40CF6"/>
    <w:rsid w:val="00D77246"/>
    <w:rsid w:val="00D80176"/>
    <w:rsid w:val="00D9778F"/>
    <w:rsid w:val="00DA12DF"/>
    <w:rsid w:val="00DA20DA"/>
    <w:rsid w:val="00DC67E3"/>
    <w:rsid w:val="00DD767A"/>
    <w:rsid w:val="00DD78EF"/>
    <w:rsid w:val="00E17CE4"/>
    <w:rsid w:val="00E2269E"/>
    <w:rsid w:val="00E25A5D"/>
    <w:rsid w:val="00E31B7A"/>
    <w:rsid w:val="00E37A94"/>
    <w:rsid w:val="00E521A6"/>
    <w:rsid w:val="00E81675"/>
    <w:rsid w:val="00E910FC"/>
    <w:rsid w:val="00E91E41"/>
    <w:rsid w:val="00EB04B1"/>
    <w:rsid w:val="00EB24E0"/>
    <w:rsid w:val="00EB370E"/>
    <w:rsid w:val="00EC6855"/>
    <w:rsid w:val="00F054F6"/>
    <w:rsid w:val="00F056A0"/>
    <w:rsid w:val="00F169DE"/>
    <w:rsid w:val="00F23223"/>
    <w:rsid w:val="00F32004"/>
    <w:rsid w:val="00F554BD"/>
    <w:rsid w:val="00F74435"/>
    <w:rsid w:val="00FA4E61"/>
    <w:rsid w:val="00FC2450"/>
    <w:rsid w:val="00FD3FA9"/>
    <w:rsid w:val="00FD714D"/>
    <w:rsid w:val="00FD77F5"/>
    <w:rsid w:val="00FF4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9833FB"/>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E0C1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paragraph" w:styleId="BodyTextIndent">
    <w:name w:val="Body Text Indent"/>
    <w:basedOn w:val="Normal"/>
    <w:link w:val="BodyTextIndentChar"/>
    <w:semiHidden/>
    <w:rsid w:val="00530048"/>
    <w:pPr>
      <w:tabs>
        <w:tab w:val="left" w:pos="360"/>
        <w:tab w:val="left" w:pos="720"/>
        <w:tab w:val="left" w:pos="1080"/>
        <w:tab w:val="num" w:pos="1440"/>
        <w:tab w:val="left" w:pos="1800"/>
        <w:tab w:val="left" w:pos="2520"/>
        <w:tab w:val="left" w:pos="3240"/>
      </w:tabs>
      <w:ind w:left="360"/>
    </w:pPr>
    <w:rPr>
      <w:rFonts w:ascii="Arial" w:eastAsia="ヒラギノ角ゴ Pro W3" w:hAnsi="Arial" w:cs="Times New Roman"/>
      <w:color w:val="000000"/>
      <w:szCs w:val="20"/>
      <w:lang w:eastAsia="en-US"/>
    </w:rPr>
  </w:style>
  <w:style w:type="character" w:customStyle="1" w:styleId="BodyTextIndentChar">
    <w:name w:val="Body Text Indent Char"/>
    <w:basedOn w:val="DefaultParagraphFont"/>
    <w:link w:val="BodyTextIndent"/>
    <w:semiHidden/>
    <w:rsid w:val="00530048"/>
    <w:rPr>
      <w:rFonts w:ascii="Arial" w:eastAsia="ヒラギノ角ゴ Pro W3" w:hAnsi="Arial" w:cs="Times New Roman"/>
      <w:color w:val="000000"/>
      <w:sz w:val="24"/>
      <w:szCs w:val="20"/>
    </w:rPr>
  </w:style>
  <w:style w:type="character" w:styleId="HTMLCite">
    <w:name w:val="HTML Cite"/>
    <w:semiHidden/>
    <w:unhideWhenUsed/>
    <w:rsid w:val="004E1AAC"/>
    <w:rPr>
      <w:i/>
      <w:iCs/>
    </w:rPr>
  </w:style>
  <w:style w:type="paragraph" w:customStyle="1" w:styleId="ColorfulList-Accent11">
    <w:name w:val="Colorful List - Accent 11"/>
    <w:basedOn w:val="Normal"/>
    <w:qFormat/>
    <w:rsid w:val="004E1AAC"/>
    <w:pPr>
      <w:ind w:left="720" w:hanging="360"/>
      <w:contextualSpacing/>
    </w:pPr>
    <w:rPr>
      <w:rFonts w:ascii="Times New Roman" w:eastAsia="Calibri" w:hAnsi="Times New Roman" w:cs="Times New Roman"/>
      <w:szCs w:val="22"/>
      <w:lang w:eastAsia="en-US"/>
    </w:rPr>
  </w:style>
  <w:style w:type="character" w:styleId="FollowedHyperlink">
    <w:name w:val="FollowedHyperlink"/>
    <w:basedOn w:val="DefaultParagraphFont"/>
    <w:uiPriority w:val="99"/>
    <w:semiHidden/>
    <w:unhideWhenUsed/>
    <w:rsid w:val="008C2D34"/>
    <w:rPr>
      <w:color w:val="800080" w:themeColor="followedHyperlink"/>
      <w:u w:val="single"/>
    </w:rPr>
  </w:style>
  <w:style w:type="character" w:customStyle="1" w:styleId="UnresolvedMention1">
    <w:name w:val="Unresolved Mention1"/>
    <w:basedOn w:val="DefaultParagraphFont"/>
    <w:uiPriority w:val="99"/>
    <w:semiHidden/>
    <w:unhideWhenUsed/>
    <w:rsid w:val="004E437C"/>
    <w:rPr>
      <w:color w:val="605E5C"/>
      <w:shd w:val="clear" w:color="auto" w:fill="E1DFDD"/>
    </w:rPr>
  </w:style>
  <w:style w:type="character" w:styleId="UnresolvedMention">
    <w:name w:val="Unresolved Mention"/>
    <w:basedOn w:val="DefaultParagraphFont"/>
    <w:uiPriority w:val="99"/>
    <w:semiHidden/>
    <w:unhideWhenUsed/>
    <w:rsid w:val="00E91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412633">
      <w:bodyDiv w:val="1"/>
      <w:marLeft w:val="0"/>
      <w:marRight w:val="0"/>
      <w:marTop w:val="0"/>
      <w:marBottom w:val="0"/>
      <w:divBdr>
        <w:top w:val="none" w:sz="0" w:space="0" w:color="auto"/>
        <w:left w:val="none" w:sz="0" w:space="0" w:color="auto"/>
        <w:bottom w:val="none" w:sz="0" w:space="0" w:color="auto"/>
        <w:right w:val="none" w:sz="0" w:space="0" w:color="auto"/>
      </w:divBdr>
    </w:div>
    <w:div w:id="1869487148">
      <w:bodyDiv w:val="1"/>
      <w:marLeft w:val="0"/>
      <w:marRight w:val="0"/>
      <w:marTop w:val="0"/>
      <w:marBottom w:val="0"/>
      <w:divBdr>
        <w:top w:val="none" w:sz="0" w:space="0" w:color="auto"/>
        <w:left w:val="none" w:sz="0" w:space="0" w:color="auto"/>
        <w:bottom w:val="none" w:sz="0" w:space="0" w:color="auto"/>
        <w:right w:val="none" w:sz="0" w:space="0" w:color="auto"/>
      </w:divBdr>
      <w:divsChild>
        <w:div w:id="1510219225">
          <w:marLeft w:val="0"/>
          <w:marRight w:val="0"/>
          <w:marTop w:val="0"/>
          <w:marBottom w:val="0"/>
          <w:divBdr>
            <w:top w:val="none" w:sz="0" w:space="0" w:color="auto"/>
            <w:left w:val="none" w:sz="0" w:space="0" w:color="auto"/>
            <w:bottom w:val="none" w:sz="0" w:space="0" w:color="auto"/>
            <w:right w:val="none" w:sz="0" w:space="0" w:color="auto"/>
          </w:divBdr>
        </w:div>
        <w:div w:id="547957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TTwT1-TpFhE" TargetMode="External"/><Relationship Id="rId18" Type="http://schemas.openxmlformats.org/officeDocument/2006/relationships/hyperlink" Target="https://youtu.be/TTwT1-TpFhE"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amerpoultryassn.com/" TargetMode="External"/><Relationship Id="rId17" Type="http://schemas.openxmlformats.org/officeDocument/2006/relationships/hyperlink" Target="https://FFA.box.com/v/ffafundamentalschoiceboard"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s://ffa.box.com/s/q915iphxxhmr4nnrf1ezw4z5zyf8soiy" TargetMode="External"/><Relationship Id="rId20" Type="http://schemas.openxmlformats.org/officeDocument/2006/relationships/hyperlink" Target="https://ffa.box.com/v/ffafundamentalschoiceboard"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jpeg"/><Relationship Id="rId5" Type="http://schemas.openxmlformats.org/officeDocument/2006/relationships/customXml" Target="../customXml/item5.xml"/><Relationship Id="rId15" Type="http://schemas.openxmlformats.org/officeDocument/2006/relationships/hyperlink" Target="https://www.hybridturkeys.com/documents/520/Embryonic_Development_19x13.5_ENG.pdf" TargetMode="External"/><Relationship Id="rId23" Type="http://schemas.openxmlformats.org/officeDocument/2006/relationships/footer" Target="footer2.xm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youtu.be/3Hpl0oGcx3o"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3Hpl0oGcx3o" TargetMode="External"/><Relationship Id="rId22" Type="http://schemas.openxmlformats.org/officeDocument/2006/relationships/header" Target="header1.xml"/><Relationship Id="rId27" Type="http://schemas.openxmlformats.org/officeDocument/2006/relationships/hyperlink" Target="https://www.hybridturkeys.com/documents/520/Embryonic_Development_19x13.5_ENG.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D4812D-DE90-419A-A227-442B27CDC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3427</Words>
  <Characters>19193</Characters>
  <Application>Microsoft Office Word</Application>
  <DocSecurity>0</DocSecurity>
  <Lines>767</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4</cp:revision>
  <dcterms:created xsi:type="dcterms:W3CDTF">2019-07-10T12:18:00Z</dcterms:created>
  <dcterms:modified xsi:type="dcterms:W3CDTF">2025-04-10T19:38:00Z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962293bbaa8709e996006f9fefc5f5ed19c18179988786148580022306f8a9f0</vt:lpwstr>
  </property>
</Properties>
</file>