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D8F4B" w14:textId="57296967" w:rsidR="009C7AB4" w:rsidRPr="00997C3F" w:rsidRDefault="009C7AB4" w:rsidP="00997C3F">
      <w:pPr>
        <w:ind w:left="720" w:hanging="360"/>
        <w:jc w:val="center"/>
      </w:pPr>
      <w:r>
        <w:t>Evento de desarrollo profesional en Ciencias Veterinarias de la Organización Nacional FFA 2021</w:t>
      </w:r>
    </w:p>
    <w:p w14:paraId="6ABD8748" w14:textId="4BFF6CA2" w:rsidR="009C7AB4" w:rsidRPr="00997C3F" w:rsidRDefault="009C7AB4" w:rsidP="00997C3F">
      <w:pPr>
        <w:ind w:left="720" w:hanging="360"/>
        <w:jc w:val="center"/>
      </w:pPr>
      <w:r>
        <w:t>Examen escrito</w:t>
      </w:r>
    </w:p>
    <w:p w14:paraId="4372492A" w14:textId="6BD42EC4" w:rsidR="00D674B9" w:rsidRPr="00997C3F" w:rsidRDefault="008611B2" w:rsidP="008611B2">
      <w:pPr>
        <w:pStyle w:val="ListParagraph"/>
        <w:numPr>
          <w:ilvl w:val="0"/>
          <w:numId w:val="1"/>
        </w:numPr>
      </w:pPr>
      <w:r>
        <w:t>Los factores que contribuyen al estrés en los animales incluyen todos los siguientes excepto:</w:t>
      </w:r>
    </w:p>
    <w:p w14:paraId="039CCBA6" w14:textId="2EB1F0B0" w:rsidR="008611B2" w:rsidRPr="00997C3F" w:rsidRDefault="008611B2" w:rsidP="008611B2">
      <w:pPr>
        <w:pStyle w:val="ListParagraph"/>
        <w:numPr>
          <w:ilvl w:val="0"/>
          <w:numId w:val="2"/>
        </w:numPr>
      </w:pPr>
      <w:r>
        <w:t>Superpoblación.</w:t>
      </w:r>
    </w:p>
    <w:p w14:paraId="162B9626" w14:textId="21C9D0B2" w:rsidR="008611B2" w:rsidRPr="00997C3F" w:rsidRDefault="008611B2" w:rsidP="008611B2">
      <w:pPr>
        <w:pStyle w:val="ListParagraph"/>
        <w:numPr>
          <w:ilvl w:val="0"/>
          <w:numId w:val="2"/>
        </w:numPr>
      </w:pPr>
      <w:r>
        <w:t>Extremos climáticos.</w:t>
      </w:r>
    </w:p>
    <w:p w14:paraId="56580BCA" w14:textId="7ED7345D" w:rsidR="008611B2" w:rsidRPr="00997C3F" w:rsidRDefault="008611B2" w:rsidP="008611B2">
      <w:pPr>
        <w:pStyle w:val="ListParagraph"/>
        <w:numPr>
          <w:ilvl w:val="0"/>
          <w:numId w:val="2"/>
        </w:numPr>
      </w:pPr>
      <w:r>
        <w:t>Acceso a la alimentación en todo momento.</w:t>
      </w:r>
    </w:p>
    <w:p w14:paraId="2100BE8F" w14:textId="14366B8A" w:rsidR="008611B2" w:rsidRPr="00997C3F" w:rsidRDefault="008611B2" w:rsidP="008611B2">
      <w:pPr>
        <w:pStyle w:val="ListParagraph"/>
        <w:numPr>
          <w:ilvl w:val="0"/>
          <w:numId w:val="2"/>
        </w:numPr>
      </w:pPr>
      <w:r>
        <w:t xml:space="preserve">Transporte. </w:t>
      </w:r>
    </w:p>
    <w:p w14:paraId="06C850DF" w14:textId="029A9E70" w:rsidR="008611B2" w:rsidRPr="00997C3F" w:rsidRDefault="008611B2" w:rsidP="008611B2">
      <w:pPr>
        <w:pStyle w:val="ListParagraph"/>
        <w:ind w:left="1080"/>
      </w:pPr>
    </w:p>
    <w:p w14:paraId="63855B68" w14:textId="0E109F5E" w:rsidR="008611B2" w:rsidRPr="00997C3F" w:rsidRDefault="008611B2" w:rsidP="008611B2">
      <w:pPr>
        <w:pStyle w:val="ListParagraph"/>
        <w:ind w:left="1080"/>
      </w:pPr>
    </w:p>
    <w:p w14:paraId="2EBE92EB" w14:textId="3C81BA0B" w:rsidR="008611B2" w:rsidRPr="00997C3F" w:rsidRDefault="008611B2" w:rsidP="008611B2">
      <w:pPr>
        <w:pStyle w:val="ListParagraph"/>
        <w:numPr>
          <w:ilvl w:val="0"/>
          <w:numId w:val="1"/>
        </w:numPr>
      </w:pPr>
      <w:r>
        <w:t xml:space="preserve">El ciclo estral en el ganado se describe como: </w:t>
      </w:r>
    </w:p>
    <w:p w14:paraId="57CB1A9A" w14:textId="6AC8D14B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t>Poliéstrico todo el año.</w:t>
      </w:r>
    </w:p>
    <w:p w14:paraId="351212C6" w14:textId="54EA1211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t>Anestro.</w:t>
      </w:r>
    </w:p>
    <w:p w14:paraId="3D4447DF" w14:textId="2AB6A5D9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t>Ovuladores inducidos.</w:t>
      </w:r>
    </w:p>
    <w:p w14:paraId="76FA660C" w14:textId="77777777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Estacionalmente poliéstrico.</w:t>
      </w:r>
    </w:p>
    <w:p w14:paraId="02DDE1A2" w14:textId="77777777" w:rsidR="00F2456D" w:rsidRPr="00997C3F" w:rsidRDefault="00F2456D" w:rsidP="00F2456D">
      <w:pPr>
        <w:pStyle w:val="ListParagraph"/>
        <w:ind w:left="1440"/>
      </w:pPr>
    </w:p>
    <w:p w14:paraId="6924D0B7" w14:textId="721259B6" w:rsidR="008611B2" w:rsidRPr="00997C3F" w:rsidRDefault="00254C53" w:rsidP="008611B2">
      <w:pPr>
        <w:pStyle w:val="ListParagraph"/>
        <w:numPr>
          <w:ilvl w:val="0"/>
          <w:numId w:val="1"/>
        </w:numPr>
      </w:pPr>
      <w:r>
        <w:t>Todos los siguientes parásitos pueden transmitirse de un animal a otro a través de la materia fecal, excepto:</w:t>
      </w:r>
    </w:p>
    <w:p w14:paraId="7289995F" w14:textId="0A6EFA88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rPr>
          <w:i/>
        </w:rPr>
        <w:t>Toxocara spp.</w:t>
      </w:r>
    </w:p>
    <w:p w14:paraId="5E8DD905" w14:textId="0A78247E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rPr>
          <w:i/>
        </w:rPr>
        <w:t>Ancylostoma spp.</w:t>
      </w:r>
    </w:p>
    <w:p w14:paraId="3E1CBCCF" w14:textId="3DB6C814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rPr>
          <w:i/>
        </w:rPr>
        <w:t>Trichuris vulpis.</w:t>
      </w:r>
    </w:p>
    <w:p w14:paraId="28267D0F" w14:textId="2627FD1A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rPr>
          <w:i/>
        </w:rPr>
        <w:t>Dirofilaria immitis.</w:t>
      </w:r>
    </w:p>
    <w:p w14:paraId="3E3A0686" w14:textId="53191314" w:rsidR="008611B2" w:rsidRPr="00997C3F" w:rsidRDefault="008611B2" w:rsidP="008611B2">
      <w:pPr>
        <w:pStyle w:val="ListParagraph"/>
        <w:ind w:left="1440"/>
      </w:pPr>
    </w:p>
    <w:p w14:paraId="03FDBC4A" w14:textId="7DF5C6B4" w:rsidR="008611B2" w:rsidRPr="00997C3F" w:rsidRDefault="008611B2" w:rsidP="008611B2">
      <w:pPr>
        <w:pStyle w:val="ListParagraph"/>
        <w:numPr>
          <w:ilvl w:val="0"/>
          <w:numId w:val="1"/>
        </w:numPr>
      </w:pPr>
      <w:r>
        <w:t xml:space="preserve">Cuando un hueso se rompe limpiamente en dos pedazos, se conoce como: </w:t>
      </w:r>
    </w:p>
    <w:p w14:paraId="02B10D43" w14:textId="49D2E358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t>Fractura simple.</w:t>
      </w:r>
    </w:p>
    <w:p w14:paraId="3A687E1C" w14:textId="579CA84E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t>Fractura compuesta.</w:t>
      </w:r>
    </w:p>
    <w:p w14:paraId="2FF19B2B" w14:textId="21CBDE44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t>Fractura en espiral.</w:t>
      </w:r>
    </w:p>
    <w:p w14:paraId="251A8AB5" w14:textId="5AB5765E" w:rsidR="008611B2" w:rsidRPr="00997C3F" w:rsidRDefault="47B9A8C2" w:rsidP="008611B2">
      <w:pPr>
        <w:pStyle w:val="ListParagraph"/>
        <w:numPr>
          <w:ilvl w:val="1"/>
          <w:numId w:val="1"/>
        </w:numPr>
      </w:pPr>
      <w:r>
        <w:t>Fractura conminuta.</w:t>
      </w:r>
    </w:p>
    <w:p w14:paraId="3A523EA6" w14:textId="77777777" w:rsidR="0097367F" w:rsidRPr="00997C3F" w:rsidRDefault="0097367F" w:rsidP="008611B2">
      <w:pPr>
        <w:pStyle w:val="ListParagraph"/>
        <w:ind w:left="1440"/>
      </w:pPr>
    </w:p>
    <w:p w14:paraId="476C7B3B" w14:textId="34A8E0AA" w:rsidR="008611B2" w:rsidRPr="00997C3F" w:rsidRDefault="008611B2" w:rsidP="008611B2">
      <w:pPr>
        <w:pStyle w:val="ListParagraph"/>
        <w:numPr>
          <w:ilvl w:val="0"/>
          <w:numId w:val="1"/>
        </w:numPr>
      </w:pPr>
      <w:r>
        <w:t xml:space="preserve">Los glóbulos blancos se conocen como: </w:t>
      </w:r>
    </w:p>
    <w:p w14:paraId="4DBFAD27" w14:textId="7FA08F37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Trombocitos.</w:t>
      </w:r>
    </w:p>
    <w:p w14:paraId="714DC402" w14:textId="0A2D6A50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Leucocitos.</w:t>
      </w:r>
    </w:p>
    <w:p w14:paraId="6576BEF9" w14:textId="036B2D25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Eritrocitos.</w:t>
      </w:r>
    </w:p>
    <w:p w14:paraId="63A91B2B" w14:textId="085CBA21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 xml:space="preserve">Plasma. </w:t>
      </w:r>
    </w:p>
    <w:p w14:paraId="66687CDE" w14:textId="77777777" w:rsidR="00F2456D" w:rsidRPr="00997C3F" w:rsidRDefault="00F2456D" w:rsidP="00F2456D">
      <w:pPr>
        <w:pStyle w:val="ListParagraph"/>
        <w:ind w:left="1440"/>
      </w:pPr>
    </w:p>
    <w:p w14:paraId="05E736A5" w14:textId="119A5546" w:rsidR="00F2456D" w:rsidRPr="00997C3F" w:rsidRDefault="00F2456D" w:rsidP="00F2456D">
      <w:pPr>
        <w:pStyle w:val="ListParagraph"/>
        <w:numPr>
          <w:ilvl w:val="0"/>
          <w:numId w:val="1"/>
        </w:numPr>
      </w:pPr>
      <w:r>
        <w:t>¿Qué opción es el orden correcto del flujo sanguíneo a través del corazón?</w:t>
      </w:r>
    </w:p>
    <w:p w14:paraId="68C621A3" w14:textId="45822A8D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Aurícula derecha, ventrículo derecho, pulmones, aurícula izquierda, ventrículo izquierdo.</w:t>
      </w:r>
    </w:p>
    <w:p w14:paraId="2DA7326C" w14:textId="24B810ED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Aurícula izquierda, ventrículo izquierdo, pulmones, aurícula derecha, ventrículo derecho.</w:t>
      </w:r>
    </w:p>
    <w:p w14:paraId="446E1D4D" w14:textId="5542A074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Aurícula izquierda, aurícula derecha, pulmones, ventrículo izquierdo, ventrículo derecho.</w:t>
      </w:r>
    </w:p>
    <w:p w14:paraId="78125EC0" w14:textId="518B380C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Aurícula derecha, aurícula izquierda, pulmones, ventrículo derecho, ventrículo izquierdo.</w:t>
      </w:r>
    </w:p>
    <w:p w14:paraId="7CB8877B" w14:textId="00BCE949" w:rsidR="00F2456D" w:rsidRDefault="00F2456D" w:rsidP="00F2456D">
      <w:pPr>
        <w:pStyle w:val="ListParagraph"/>
        <w:ind w:left="1440"/>
      </w:pPr>
    </w:p>
    <w:p w14:paraId="6A4E4AA5" w14:textId="58928476" w:rsidR="001D6670" w:rsidRDefault="001D6670" w:rsidP="00F2456D">
      <w:pPr>
        <w:pStyle w:val="ListParagraph"/>
        <w:ind w:left="1440"/>
      </w:pPr>
    </w:p>
    <w:p w14:paraId="07F07884" w14:textId="2F4C04AB" w:rsidR="001D6670" w:rsidRDefault="001D6670" w:rsidP="00F2456D">
      <w:pPr>
        <w:pStyle w:val="ListParagraph"/>
        <w:ind w:left="1440"/>
      </w:pPr>
    </w:p>
    <w:p w14:paraId="125BEE1D" w14:textId="77777777" w:rsidR="001D6670" w:rsidRPr="00997C3F" w:rsidRDefault="001D6670" w:rsidP="00F2456D">
      <w:pPr>
        <w:pStyle w:val="ListParagraph"/>
        <w:ind w:left="1440"/>
      </w:pPr>
    </w:p>
    <w:p w14:paraId="5366B161" w14:textId="1C0EE495" w:rsidR="00F2456D" w:rsidRPr="00997C3F" w:rsidRDefault="00F2456D" w:rsidP="00F2456D">
      <w:pPr>
        <w:pStyle w:val="ListParagraph"/>
        <w:numPr>
          <w:ilvl w:val="0"/>
          <w:numId w:val="1"/>
        </w:numPr>
      </w:pPr>
      <w:r>
        <w:t>La frecuencia cardíaca normal de un perro es:</w:t>
      </w:r>
    </w:p>
    <w:p w14:paraId="0263DDB5" w14:textId="4AD10785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58-86</w:t>
      </w:r>
    </w:p>
    <w:p w14:paraId="501A6417" w14:textId="47B08EC3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300-600</w:t>
      </w:r>
    </w:p>
    <w:p w14:paraId="5B619C8A" w14:textId="58AE4837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23-70</w:t>
      </w:r>
    </w:p>
    <w:p w14:paraId="31154823" w14:textId="688ABB0D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100-130</w:t>
      </w:r>
    </w:p>
    <w:p w14:paraId="2BEC2226" w14:textId="1CE6E340" w:rsidR="00F2456D" w:rsidRPr="00997C3F" w:rsidRDefault="00F2456D" w:rsidP="00F2456D">
      <w:pPr>
        <w:pStyle w:val="ListParagraph"/>
        <w:ind w:left="1440"/>
      </w:pPr>
    </w:p>
    <w:p w14:paraId="60A8C0C0" w14:textId="7E9A0E3B" w:rsidR="00F2456D" w:rsidRPr="00997C3F" w:rsidRDefault="00F2456D" w:rsidP="00F2456D">
      <w:pPr>
        <w:pStyle w:val="ListParagraph"/>
        <w:numPr>
          <w:ilvl w:val="0"/>
          <w:numId w:val="1"/>
        </w:numPr>
      </w:pPr>
      <w:r>
        <w:t xml:space="preserve">El intercambio de gases en los pulmones ocurre en: </w:t>
      </w:r>
    </w:p>
    <w:p w14:paraId="7720D907" w14:textId="2CF7C850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Los alvéolos.</w:t>
      </w:r>
    </w:p>
    <w:p w14:paraId="4C39858F" w14:textId="15D0874E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Los bronquios.</w:t>
      </w:r>
    </w:p>
    <w:p w14:paraId="6BDDB1D6" w14:textId="46AF333B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La tráquea.</w:t>
      </w:r>
    </w:p>
    <w:p w14:paraId="080DC39B" w14:textId="1B2AFA08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Los bronquiolos.</w:t>
      </w:r>
    </w:p>
    <w:p w14:paraId="134AD95A" w14:textId="398108FE" w:rsidR="00F2456D" w:rsidRPr="00997C3F" w:rsidRDefault="00F2456D" w:rsidP="00F2456D">
      <w:pPr>
        <w:pStyle w:val="ListParagraph"/>
        <w:ind w:left="1440"/>
      </w:pPr>
    </w:p>
    <w:p w14:paraId="2642D410" w14:textId="3068538B" w:rsidR="00F2456D" w:rsidRPr="00997C3F" w:rsidRDefault="00F2456D" w:rsidP="00F2456D">
      <w:pPr>
        <w:pStyle w:val="ListParagraph"/>
        <w:numPr>
          <w:ilvl w:val="0"/>
          <w:numId w:val="1"/>
        </w:numPr>
      </w:pPr>
      <w:r>
        <w:t>¿Qué especie tiene riñones lobulados?</w:t>
      </w:r>
    </w:p>
    <w:p w14:paraId="2D59CED1" w14:textId="153A04F3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Los caballos.</w:t>
      </w:r>
    </w:p>
    <w:p w14:paraId="7B24D0FD" w14:textId="6775D610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Las vacas.</w:t>
      </w:r>
    </w:p>
    <w:p w14:paraId="7785AE35" w14:textId="783A20CC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Los perros.</w:t>
      </w:r>
    </w:p>
    <w:p w14:paraId="51AC7527" w14:textId="684C7731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Los gatos.</w:t>
      </w:r>
    </w:p>
    <w:p w14:paraId="6DA38F39" w14:textId="36BA81BB" w:rsidR="00F2456D" w:rsidRPr="00997C3F" w:rsidRDefault="00F2456D" w:rsidP="00F2456D">
      <w:pPr>
        <w:pStyle w:val="ListParagraph"/>
        <w:ind w:left="1440"/>
      </w:pPr>
    </w:p>
    <w:p w14:paraId="2C0FBEDF" w14:textId="55539B86" w:rsidR="00F2456D" w:rsidRPr="00997C3F" w:rsidRDefault="00862841" w:rsidP="00F2456D">
      <w:pPr>
        <w:pStyle w:val="ListParagraph"/>
        <w:numPr>
          <w:ilvl w:val="0"/>
          <w:numId w:val="1"/>
        </w:numPr>
      </w:pPr>
      <w:r>
        <w:t>Todos los siguientes son ejemplos de enfermedades zoonóticas excepto:</w:t>
      </w:r>
    </w:p>
    <w:p w14:paraId="56AC5581" w14:textId="15FAA4B5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La rabia</w:t>
      </w:r>
    </w:p>
    <w:p w14:paraId="589D0386" w14:textId="18146DD0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La tiña.</w:t>
      </w:r>
    </w:p>
    <w:p w14:paraId="477CD9A8" w14:textId="5AC8DBA0" w:rsidR="47B9A8C2" w:rsidRDefault="47B9A8C2" w:rsidP="47B9A8C2">
      <w:pPr>
        <w:pStyle w:val="ListParagraph"/>
        <w:numPr>
          <w:ilvl w:val="1"/>
          <w:numId w:val="1"/>
        </w:numPr>
        <w:spacing w:after="0"/>
        <w:rPr>
          <w:rFonts w:eastAsiaTheme="minorEastAsia"/>
        </w:rPr>
      </w:pPr>
      <w:r>
        <w:t>La enfermedad de pies y boca.</w:t>
      </w:r>
    </w:p>
    <w:p w14:paraId="4F19B5F2" w14:textId="7C921C9B" w:rsidR="00F2456D" w:rsidRPr="00997C3F" w:rsidRDefault="47B9A8C2" w:rsidP="00F2456D">
      <w:pPr>
        <w:pStyle w:val="ListParagraph"/>
        <w:numPr>
          <w:ilvl w:val="1"/>
          <w:numId w:val="1"/>
        </w:numPr>
      </w:pPr>
      <w:r>
        <w:t>La psitacosis.</w:t>
      </w:r>
    </w:p>
    <w:p w14:paraId="385373E9" w14:textId="7492777A" w:rsidR="00862841" w:rsidRPr="00997C3F" w:rsidRDefault="00862841" w:rsidP="00862841">
      <w:pPr>
        <w:pStyle w:val="ListParagraph"/>
        <w:ind w:left="1440"/>
      </w:pPr>
    </w:p>
    <w:p w14:paraId="31FE6840" w14:textId="541EE426" w:rsidR="00862841" w:rsidRPr="00997C3F" w:rsidRDefault="00862841" w:rsidP="00862841">
      <w:pPr>
        <w:pStyle w:val="ListParagraph"/>
        <w:numPr>
          <w:ilvl w:val="0"/>
          <w:numId w:val="1"/>
        </w:numPr>
      </w:pPr>
      <w:r>
        <w:t>¿Cuál de las siguientes no es una vitamina soluble en grasa?</w:t>
      </w:r>
    </w:p>
    <w:p w14:paraId="42BF1597" w14:textId="5DE94D47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A</w:t>
      </w:r>
    </w:p>
    <w:p w14:paraId="5A468AA3" w14:textId="6D0BBCE0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D</w:t>
      </w:r>
    </w:p>
    <w:p w14:paraId="7659C2E6" w14:textId="767D68F2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C</w:t>
      </w:r>
    </w:p>
    <w:p w14:paraId="442FF124" w14:textId="2D6EB941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K</w:t>
      </w:r>
    </w:p>
    <w:p w14:paraId="0BC5B813" w14:textId="6BCA87C7" w:rsidR="00862841" w:rsidRPr="00997C3F" w:rsidRDefault="00862841" w:rsidP="00862841">
      <w:pPr>
        <w:pStyle w:val="ListParagraph"/>
        <w:ind w:left="1440"/>
      </w:pPr>
    </w:p>
    <w:p w14:paraId="29695F7C" w14:textId="4A80DBA2" w:rsidR="00862841" w:rsidRPr="00997C3F" w:rsidRDefault="00862841" w:rsidP="00862841">
      <w:pPr>
        <w:pStyle w:val="ListParagraph"/>
        <w:ind w:left="1440"/>
      </w:pPr>
    </w:p>
    <w:p w14:paraId="4C76A98C" w14:textId="0072FC4A" w:rsidR="00862841" w:rsidRPr="00997C3F" w:rsidRDefault="00862841" w:rsidP="00862841">
      <w:pPr>
        <w:pStyle w:val="ListParagraph"/>
        <w:numPr>
          <w:ilvl w:val="0"/>
          <w:numId w:val="1"/>
        </w:numPr>
      </w:pPr>
      <w:r>
        <w:t>¿Cuántos compartimentos tienen los animales rumiantes en el estómago?</w:t>
      </w:r>
    </w:p>
    <w:p w14:paraId="564543A0" w14:textId="7D31CAD4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1</w:t>
      </w:r>
    </w:p>
    <w:p w14:paraId="7A3F10BC" w14:textId="11A57898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2</w:t>
      </w:r>
    </w:p>
    <w:p w14:paraId="14100CA1" w14:textId="7CC7237C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3</w:t>
      </w:r>
    </w:p>
    <w:p w14:paraId="7EA948A6" w14:textId="3C9BB051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4</w:t>
      </w:r>
    </w:p>
    <w:p w14:paraId="2E48A687" w14:textId="34295998" w:rsidR="00862841" w:rsidRPr="00997C3F" w:rsidRDefault="00862841" w:rsidP="00862841">
      <w:pPr>
        <w:pStyle w:val="ListParagraph"/>
        <w:ind w:left="1440"/>
      </w:pPr>
    </w:p>
    <w:p w14:paraId="315ED9D0" w14:textId="7A19A2AF" w:rsidR="00862841" w:rsidRPr="00997C3F" w:rsidRDefault="00862841" w:rsidP="00862841">
      <w:pPr>
        <w:pStyle w:val="ListParagraph"/>
        <w:numPr>
          <w:ilvl w:val="0"/>
          <w:numId w:val="1"/>
        </w:numPr>
      </w:pPr>
      <w:r>
        <w:t>¿La pasteurelosis es una enfermedad de las vías respiratorias superiores que afecta a qué especie?</w:t>
      </w:r>
    </w:p>
    <w:p w14:paraId="44831F64" w14:textId="3D15E0DD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Conejos.</w:t>
      </w:r>
    </w:p>
    <w:p w14:paraId="162A528A" w14:textId="07C1E0F1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lastRenderedPageBreak/>
        <w:t>Hámsters.</w:t>
      </w:r>
    </w:p>
    <w:p w14:paraId="0A586FC8" w14:textId="0AD4E04A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Jerbos.</w:t>
      </w:r>
    </w:p>
    <w:p w14:paraId="2935FB0A" w14:textId="73AA23FC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Hurones.</w:t>
      </w:r>
    </w:p>
    <w:p w14:paraId="09CF9010" w14:textId="53C7D4CD" w:rsidR="00862841" w:rsidRDefault="00862841" w:rsidP="00862841">
      <w:pPr>
        <w:pStyle w:val="ListParagraph"/>
        <w:ind w:left="1440"/>
      </w:pPr>
    </w:p>
    <w:p w14:paraId="343BB1E3" w14:textId="77777777" w:rsidR="001D6670" w:rsidRPr="00997C3F" w:rsidRDefault="001D6670" w:rsidP="00862841">
      <w:pPr>
        <w:pStyle w:val="ListParagraph"/>
        <w:ind w:left="1440"/>
      </w:pPr>
    </w:p>
    <w:p w14:paraId="100A9C9E" w14:textId="027AD8B8" w:rsidR="00862841" w:rsidRPr="00997C3F" w:rsidRDefault="00862841" w:rsidP="00862841">
      <w:pPr>
        <w:pStyle w:val="ListParagraph"/>
        <w:numPr>
          <w:ilvl w:val="0"/>
          <w:numId w:val="1"/>
        </w:numPr>
      </w:pPr>
      <w:r>
        <w:t>¿Qué especie es nocturna?</w:t>
      </w:r>
    </w:p>
    <w:p w14:paraId="3DD8C8A9" w14:textId="4EEF139D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Conejos</w:t>
      </w:r>
    </w:p>
    <w:p w14:paraId="60C64C96" w14:textId="53D91164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Hámsters.</w:t>
      </w:r>
    </w:p>
    <w:p w14:paraId="11A503F9" w14:textId="79059EF8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Jerbos.</w:t>
      </w:r>
    </w:p>
    <w:p w14:paraId="63CD3E9B" w14:textId="0260B06C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Hurones.</w:t>
      </w:r>
    </w:p>
    <w:p w14:paraId="70CE0395" w14:textId="2A6C4D96" w:rsidR="00862841" w:rsidRPr="00997C3F" w:rsidRDefault="00862841" w:rsidP="00862841">
      <w:pPr>
        <w:pStyle w:val="ListParagraph"/>
        <w:ind w:left="1440"/>
      </w:pPr>
    </w:p>
    <w:p w14:paraId="17E9410C" w14:textId="085DB959" w:rsidR="00862841" w:rsidRPr="00997C3F" w:rsidRDefault="00862841" w:rsidP="00862841">
      <w:pPr>
        <w:pStyle w:val="ListParagraph"/>
        <w:numPr>
          <w:ilvl w:val="0"/>
          <w:numId w:val="1"/>
        </w:numPr>
      </w:pPr>
      <w:r>
        <w:t xml:space="preserve">La esperanza de vida de un jerbo es: </w:t>
      </w:r>
    </w:p>
    <w:p w14:paraId="0E9C4268" w14:textId="79D2B2E5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De 1 a 3 años.</w:t>
      </w:r>
    </w:p>
    <w:p w14:paraId="23260762" w14:textId="6AD873DF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De 2 a 4 años.</w:t>
      </w:r>
    </w:p>
    <w:p w14:paraId="0CE230A5" w14:textId="416765F9" w:rsidR="00862841" w:rsidRPr="00997C3F" w:rsidRDefault="002D7CE0" w:rsidP="00862841">
      <w:pPr>
        <w:pStyle w:val="ListParagraph"/>
        <w:numPr>
          <w:ilvl w:val="1"/>
          <w:numId w:val="1"/>
        </w:numPr>
      </w:pPr>
      <w:r>
        <w:t>De 3</w:t>
      </w:r>
      <w:r w:rsidR="47B9A8C2">
        <w:t xml:space="preserve"> a 5 años.</w:t>
      </w:r>
    </w:p>
    <w:p w14:paraId="40909777" w14:textId="7A46D907" w:rsidR="00862841" w:rsidRPr="00997C3F" w:rsidRDefault="002D7CE0" w:rsidP="00862841">
      <w:pPr>
        <w:pStyle w:val="ListParagraph"/>
        <w:numPr>
          <w:ilvl w:val="1"/>
          <w:numId w:val="1"/>
        </w:numPr>
      </w:pPr>
      <w:r>
        <w:t xml:space="preserve">De 4 </w:t>
      </w:r>
      <w:r w:rsidR="47B9A8C2">
        <w:t>a 6 años.</w:t>
      </w:r>
    </w:p>
    <w:p w14:paraId="01EFDBE1" w14:textId="69D2F0FF" w:rsidR="00862841" w:rsidRPr="00997C3F" w:rsidRDefault="00862841" w:rsidP="00862841">
      <w:pPr>
        <w:pStyle w:val="ListParagraph"/>
        <w:ind w:left="1440"/>
      </w:pPr>
    </w:p>
    <w:p w14:paraId="5C74518F" w14:textId="14DA8FA4" w:rsidR="00862841" w:rsidRPr="00997C3F" w:rsidRDefault="00862841" w:rsidP="00862841">
      <w:pPr>
        <w:pStyle w:val="ListParagraph"/>
        <w:numPr>
          <w:ilvl w:val="0"/>
          <w:numId w:val="1"/>
        </w:numPr>
      </w:pPr>
      <w:r>
        <w:t>Un conejillo de Indias se conoce más comúnmente como ___________________.</w:t>
      </w:r>
    </w:p>
    <w:p w14:paraId="1FC545F8" w14:textId="68EC6CB5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Hurón.</w:t>
      </w:r>
    </w:p>
    <w:p w14:paraId="5B41A874" w14:textId="79286702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Hámster.</w:t>
      </w:r>
    </w:p>
    <w:p w14:paraId="0C3A73F9" w14:textId="4D2AD57E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Cobayo.</w:t>
      </w:r>
    </w:p>
    <w:p w14:paraId="7F4D14F7" w14:textId="5F2F979A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Jerbo.</w:t>
      </w:r>
    </w:p>
    <w:p w14:paraId="4D9D9D4E" w14:textId="71241D24" w:rsidR="008611B2" w:rsidRPr="00997C3F" w:rsidRDefault="008611B2" w:rsidP="00862841">
      <w:pPr>
        <w:pStyle w:val="ListParagraph"/>
        <w:ind w:left="1440"/>
      </w:pPr>
    </w:p>
    <w:p w14:paraId="5C31B1F7" w14:textId="798534FB" w:rsidR="00862841" w:rsidRPr="00997C3F" w:rsidRDefault="00862841" w:rsidP="00862841">
      <w:pPr>
        <w:pStyle w:val="ListParagraph"/>
        <w:ind w:left="1440"/>
      </w:pPr>
    </w:p>
    <w:p w14:paraId="064E82BD" w14:textId="1C94B8C1" w:rsidR="00862841" w:rsidRPr="00997C3F" w:rsidRDefault="00862841" w:rsidP="00862841">
      <w:pPr>
        <w:pStyle w:val="ListParagraph"/>
        <w:numPr>
          <w:ilvl w:val="0"/>
          <w:numId w:val="1"/>
        </w:numPr>
      </w:pPr>
      <w:r>
        <w:t>¿Qué especie se utiliza para la caza de roedores y conejos?</w:t>
      </w:r>
    </w:p>
    <w:p w14:paraId="10807DD0" w14:textId="398316F9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Cobayo.</w:t>
      </w:r>
    </w:p>
    <w:p w14:paraId="75152273" w14:textId="276D03BF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Hámster.</w:t>
      </w:r>
    </w:p>
    <w:p w14:paraId="634CAC12" w14:textId="4ED164B7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Hurón.</w:t>
      </w:r>
    </w:p>
    <w:p w14:paraId="7719D9C6" w14:textId="5826ABA8" w:rsidR="00862841" w:rsidRPr="00997C3F" w:rsidRDefault="47B9A8C2" w:rsidP="00862841">
      <w:pPr>
        <w:pStyle w:val="ListParagraph"/>
        <w:numPr>
          <w:ilvl w:val="1"/>
          <w:numId w:val="1"/>
        </w:numPr>
      </w:pPr>
      <w:r>
        <w:t>Jerbo.</w:t>
      </w:r>
    </w:p>
    <w:p w14:paraId="07CF8B1A" w14:textId="40180723" w:rsidR="001135CD" w:rsidRPr="00997C3F" w:rsidRDefault="001135CD" w:rsidP="00862841">
      <w:pPr>
        <w:pStyle w:val="ListParagraph"/>
        <w:ind w:left="1440"/>
      </w:pPr>
    </w:p>
    <w:p w14:paraId="74D6A75F" w14:textId="6FE306DE" w:rsidR="001135CD" w:rsidRPr="00997C3F" w:rsidRDefault="001135CD" w:rsidP="001135CD">
      <w:pPr>
        <w:pStyle w:val="ListParagraph"/>
        <w:numPr>
          <w:ilvl w:val="0"/>
          <w:numId w:val="1"/>
        </w:numPr>
      </w:pPr>
      <w:r>
        <w:t xml:space="preserve">Los receptores _________ son responsables del sentido del olfato. </w:t>
      </w:r>
    </w:p>
    <w:p w14:paraId="738B6775" w14:textId="0D3955B5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Olfativos.</w:t>
      </w:r>
    </w:p>
    <w:p w14:paraId="4B55ECC8" w14:textId="3060DF00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De faringe.</w:t>
      </w:r>
    </w:p>
    <w:p w14:paraId="6A201B09" w14:textId="479EAF47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De cornetes nasales.</w:t>
      </w:r>
    </w:p>
    <w:p w14:paraId="2DB7162E" w14:textId="22EE392F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Sinusales.</w:t>
      </w:r>
    </w:p>
    <w:p w14:paraId="349E255F" w14:textId="117ED974" w:rsidR="001135CD" w:rsidRPr="00997C3F" w:rsidRDefault="001135CD" w:rsidP="001135CD">
      <w:pPr>
        <w:pStyle w:val="ListParagraph"/>
        <w:ind w:left="1440"/>
      </w:pPr>
    </w:p>
    <w:p w14:paraId="44DB7FB5" w14:textId="33BF1E18" w:rsidR="001135CD" w:rsidRPr="00997C3F" w:rsidRDefault="001135CD" w:rsidP="001135CD">
      <w:pPr>
        <w:pStyle w:val="ListParagraph"/>
        <w:ind w:left="1440"/>
      </w:pPr>
    </w:p>
    <w:p w14:paraId="45F2424E" w14:textId="7622588B" w:rsidR="001135CD" w:rsidRPr="00997C3F" w:rsidRDefault="001135CD" w:rsidP="001135CD">
      <w:pPr>
        <w:pStyle w:val="ListParagraph"/>
        <w:numPr>
          <w:ilvl w:val="0"/>
          <w:numId w:val="1"/>
        </w:numPr>
      </w:pPr>
      <w:r>
        <w:t xml:space="preserve">Un ________________ se usa para medir la presión arterial. </w:t>
      </w:r>
    </w:p>
    <w:p w14:paraId="1EABB8FF" w14:textId="56310CD7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Otoscopio.</w:t>
      </w:r>
    </w:p>
    <w:p w14:paraId="3DEFB8B7" w14:textId="25F7A10C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Estetoscopio.</w:t>
      </w:r>
    </w:p>
    <w:p w14:paraId="5C97E026" w14:textId="12C844AB" w:rsidR="001135CD" w:rsidRPr="00997C3F" w:rsidRDefault="47B9A8C2" w:rsidP="001135CD">
      <w:pPr>
        <w:pStyle w:val="ListParagraph"/>
        <w:numPr>
          <w:ilvl w:val="1"/>
          <w:numId w:val="1"/>
        </w:numPr>
      </w:pPr>
      <w:bookmarkStart w:id="0" w:name="_Hlk75851427"/>
      <w:r>
        <w:t>Esfigmomanómetro.</w:t>
      </w:r>
    </w:p>
    <w:bookmarkEnd w:id="0"/>
    <w:p w14:paraId="580DD2FF" w14:textId="375F808F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Oxímetro de pulso.</w:t>
      </w:r>
    </w:p>
    <w:p w14:paraId="736FAACF" w14:textId="77777777" w:rsidR="00254C53" w:rsidRPr="00997C3F" w:rsidRDefault="00254C53" w:rsidP="001135CD">
      <w:pPr>
        <w:pStyle w:val="ListParagraph"/>
      </w:pPr>
    </w:p>
    <w:p w14:paraId="5C1654F6" w14:textId="4E4FD23F" w:rsidR="001135CD" w:rsidRPr="00997C3F" w:rsidRDefault="001135CD" w:rsidP="001135CD">
      <w:pPr>
        <w:pStyle w:val="ListParagraph"/>
        <w:numPr>
          <w:ilvl w:val="0"/>
          <w:numId w:val="1"/>
        </w:numPr>
      </w:pPr>
      <w:r>
        <w:lastRenderedPageBreak/>
        <w:t>La fiebre o el aumento de la temperatura corporal también puede hacer referencia a todo lo siguiente, excepto:</w:t>
      </w:r>
    </w:p>
    <w:p w14:paraId="6741886F" w14:textId="5FC3611F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Estado febril.</w:t>
      </w:r>
    </w:p>
    <w:p w14:paraId="5C7F37C6" w14:textId="30C07C9A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Pirexia.</w:t>
      </w:r>
    </w:p>
    <w:p w14:paraId="25CB8B20" w14:textId="139F5089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Hipotermia.</w:t>
      </w:r>
    </w:p>
    <w:p w14:paraId="6FF14409" w14:textId="77777777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Hipertermia.</w:t>
      </w:r>
    </w:p>
    <w:p w14:paraId="02DB6247" w14:textId="3555E1C2" w:rsidR="001135CD" w:rsidRPr="00997C3F" w:rsidRDefault="001135CD" w:rsidP="001135CD">
      <w:pPr>
        <w:pStyle w:val="ListParagraph"/>
        <w:ind w:left="1440"/>
      </w:pPr>
    </w:p>
    <w:p w14:paraId="3AC2B083" w14:textId="75BFEEC5" w:rsidR="001135CD" w:rsidRPr="00997C3F" w:rsidRDefault="001135CD" w:rsidP="001135CD">
      <w:pPr>
        <w:pStyle w:val="ListParagraph"/>
        <w:numPr>
          <w:ilvl w:val="0"/>
          <w:numId w:val="1"/>
        </w:numPr>
      </w:pPr>
      <w:r>
        <w:t>El pliegue de una parte de los intestinos a una parte adyacente se llama:</w:t>
      </w:r>
    </w:p>
    <w:p w14:paraId="5F380249" w14:textId="0752F040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Vólvulo.</w:t>
      </w:r>
    </w:p>
    <w:p w14:paraId="2328D47C" w14:textId="5EBD3702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Divertículo.</w:t>
      </w:r>
    </w:p>
    <w:p w14:paraId="206DEF47" w14:textId="1FE78562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Parénquima.</w:t>
      </w:r>
    </w:p>
    <w:p w14:paraId="38C361FA" w14:textId="069682D5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Intususcepción.</w:t>
      </w:r>
    </w:p>
    <w:p w14:paraId="684D9932" w14:textId="4A68F5DB" w:rsidR="001135CD" w:rsidRDefault="001135CD" w:rsidP="001135CD">
      <w:pPr>
        <w:pStyle w:val="ListParagraph"/>
        <w:ind w:left="1440"/>
      </w:pPr>
    </w:p>
    <w:p w14:paraId="37ACADAC" w14:textId="77777777" w:rsidR="001D6670" w:rsidRPr="00997C3F" w:rsidRDefault="001D6670" w:rsidP="001135CD">
      <w:pPr>
        <w:pStyle w:val="ListParagraph"/>
        <w:ind w:left="1440"/>
      </w:pPr>
    </w:p>
    <w:p w14:paraId="66ECCDF6" w14:textId="6FAA680D" w:rsidR="001135CD" w:rsidRPr="00997C3F" w:rsidRDefault="001135CD" w:rsidP="001135CD">
      <w:pPr>
        <w:pStyle w:val="ListParagraph"/>
        <w:numPr>
          <w:ilvl w:val="0"/>
          <w:numId w:val="1"/>
        </w:numPr>
      </w:pPr>
      <w:r>
        <w:t xml:space="preserve">La inflamación de la boca se llama: </w:t>
      </w:r>
    </w:p>
    <w:p w14:paraId="7766BBD2" w14:textId="2146015E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Estomatitis.</w:t>
      </w:r>
    </w:p>
    <w:p w14:paraId="4A173DF3" w14:textId="6B12B047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Orititis.</w:t>
      </w:r>
    </w:p>
    <w:p w14:paraId="5BF6299E" w14:textId="12A9225B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Dentitis.</w:t>
      </w:r>
    </w:p>
    <w:p w14:paraId="7CD2B77D" w14:textId="019BE865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Osititis.</w:t>
      </w:r>
    </w:p>
    <w:p w14:paraId="052BBE8D" w14:textId="768F7486" w:rsidR="001135CD" w:rsidRDefault="001135CD" w:rsidP="001135CD">
      <w:pPr>
        <w:pStyle w:val="ListParagraph"/>
        <w:ind w:left="1440"/>
      </w:pPr>
    </w:p>
    <w:p w14:paraId="78763F19" w14:textId="77777777" w:rsidR="001D6670" w:rsidRPr="00997C3F" w:rsidRDefault="001D6670" w:rsidP="001135CD">
      <w:pPr>
        <w:pStyle w:val="ListParagraph"/>
        <w:ind w:left="1440"/>
      </w:pPr>
    </w:p>
    <w:p w14:paraId="175CE427" w14:textId="620DBAAD" w:rsidR="001135CD" w:rsidRPr="00997C3F" w:rsidRDefault="001135CD" w:rsidP="001135CD">
      <w:pPr>
        <w:pStyle w:val="ListParagraph"/>
        <w:numPr>
          <w:ilvl w:val="0"/>
          <w:numId w:val="1"/>
        </w:numPr>
      </w:pPr>
      <w:r>
        <w:t xml:space="preserve">La almohadilla en forma de V del cuerno blando entre las barras de la suela del casco equino se conoce como: </w:t>
      </w:r>
    </w:p>
    <w:p w14:paraId="01558040" w14:textId="17C3D6C0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Suela.</w:t>
      </w:r>
    </w:p>
    <w:p w14:paraId="4402D0A0" w14:textId="61265ED8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Línea blanca.</w:t>
      </w:r>
    </w:p>
    <w:p w14:paraId="1811691A" w14:textId="0D5B50C6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Cornezuelo.</w:t>
      </w:r>
    </w:p>
    <w:p w14:paraId="40B5B763" w14:textId="5922BE14" w:rsidR="001135CD" w:rsidRPr="00997C3F" w:rsidRDefault="47B9A8C2" w:rsidP="001135CD">
      <w:pPr>
        <w:pStyle w:val="ListParagraph"/>
        <w:numPr>
          <w:ilvl w:val="1"/>
          <w:numId w:val="1"/>
        </w:numPr>
      </w:pPr>
      <w:r>
        <w:t>Ranilla.</w:t>
      </w:r>
    </w:p>
    <w:p w14:paraId="21328D29" w14:textId="6B5F9D30" w:rsidR="001135CD" w:rsidRDefault="001135CD" w:rsidP="001135CD">
      <w:pPr>
        <w:pStyle w:val="ListParagraph"/>
        <w:ind w:firstLine="720"/>
      </w:pPr>
    </w:p>
    <w:p w14:paraId="4E1E250F" w14:textId="77777777" w:rsidR="001D6670" w:rsidRPr="00997C3F" w:rsidRDefault="001D6670" w:rsidP="001135CD">
      <w:pPr>
        <w:pStyle w:val="ListParagraph"/>
        <w:ind w:firstLine="720"/>
      </w:pPr>
    </w:p>
    <w:p w14:paraId="54D863A5" w14:textId="1021E2EF" w:rsidR="001135CD" w:rsidRPr="00997C3F" w:rsidRDefault="47B9A8C2" w:rsidP="001135CD">
      <w:pPr>
        <w:pStyle w:val="ListParagraph"/>
        <w:numPr>
          <w:ilvl w:val="0"/>
          <w:numId w:val="1"/>
        </w:numPr>
      </w:pPr>
      <w:r>
        <w:t xml:space="preserve">El orden correcto de los segmentos vertebrales, de craneal a caudal, es: </w:t>
      </w:r>
    </w:p>
    <w:p w14:paraId="60B1A2E4" w14:textId="50D0F4FF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Coccígea, sacra, lumbar, torácica, cervical.</w:t>
      </w:r>
    </w:p>
    <w:p w14:paraId="7B53B2C0" w14:textId="6D7496EF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Cervical, sacra, lumbar, torácica, coccígea.</w:t>
      </w:r>
    </w:p>
    <w:p w14:paraId="2CCF4B6E" w14:textId="19AFE43A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Cervical, torácica, lumbar, sacra, coccígea.</w:t>
      </w:r>
    </w:p>
    <w:p w14:paraId="0BD34391" w14:textId="228E8880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Coccígea, torácica, lumbar, sacra, cervical.</w:t>
      </w:r>
    </w:p>
    <w:p w14:paraId="32819AB8" w14:textId="75809C91" w:rsidR="006105B1" w:rsidRPr="00997C3F" w:rsidRDefault="006105B1" w:rsidP="006105B1">
      <w:pPr>
        <w:pStyle w:val="ListParagraph"/>
        <w:ind w:left="1440"/>
      </w:pPr>
    </w:p>
    <w:p w14:paraId="442B63B1" w14:textId="4F9C5198" w:rsidR="006105B1" w:rsidRPr="00997C3F" w:rsidRDefault="006105B1" w:rsidP="006105B1">
      <w:pPr>
        <w:pStyle w:val="ListParagraph"/>
        <w:ind w:left="1440"/>
      </w:pPr>
    </w:p>
    <w:p w14:paraId="3AF31B52" w14:textId="1DE37565" w:rsidR="006105B1" w:rsidRPr="00997C3F" w:rsidRDefault="006105B1" w:rsidP="006105B1">
      <w:pPr>
        <w:pStyle w:val="ListParagraph"/>
        <w:numPr>
          <w:ilvl w:val="0"/>
          <w:numId w:val="1"/>
        </w:numPr>
      </w:pPr>
      <w:r>
        <w:t xml:space="preserve">Los huesos del tarso se encuentran en: </w:t>
      </w:r>
    </w:p>
    <w:p w14:paraId="3A1B71C4" w14:textId="01EBB9E0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Los dedos.</w:t>
      </w:r>
    </w:p>
    <w:p w14:paraId="24552F78" w14:textId="73AFC3F8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Las muñecas.</w:t>
      </w:r>
    </w:p>
    <w:p w14:paraId="1DD52242" w14:textId="0FEF4659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Las rodillas.</w:t>
      </w:r>
    </w:p>
    <w:p w14:paraId="37373855" w14:textId="12CC8550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Los corvejones.</w:t>
      </w:r>
    </w:p>
    <w:p w14:paraId="30AC4367" w14:textId="62036AFF" w:rsidR="006105B1" w:rsidRDefault="006105B1" w:rsidP="006105B1">
      <w:pPr>
        <w:pStyle w:val="ListParagraph"/>
        <w:ind w:left="1440"/>
      </w:pPr>
    </w:p>
    <w:p w14:paraId="382CB073" w14:textId="77777777" w:rsidR="001D6670" w:rsidRPr="00997C3F" w:rsidRDefault="001D6670" w:rsidP="006105B1">
      <w:pPr>
        <w:pStyle w:val="ListParagraph"/>
        <w:ind w:left="1440"/>
      </w:pPr>
    </w:p>
    <w:p w14:paraId="274C931E" w14:textId="42DAE4E2" w:rsidR="006105B1" w:rsidRPr="00997C3F" w:rsidRDefault="006105B1" w:rsidP="006105B1">
      <w:pPr>
        <w:pStyle w:val="ListParagraph"/>
        <w:numPr>
          <w:ilvl w:val="0"/>
          <w:numId w:val="1"/>
        </w:numPr>
      </w:pPr>
      <w:r>
        <w:t>Los glóbulos rojos más grandes de lo normal se describen como:</w:t>
      </w:r>
    </w:p>
    <w:p w14:paraId="5CDE3979" w14:textId="43573D14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lastRenderedPageBreak/>
        <w:t>Hipercrómicos.</w:t>
      </w:r>
    </w:p>
    <w:p w14:paraId="0036E41D" w14:textId="6711FDA1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Hipocrómicos.</w:t>
      </w:r>
    </w:p>
    <w:p w14:paraId="3C783E9E" w14:textId="09BE2901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Microcíticos.</w:t>
      </w:r>
    </w:p>
    <w:p w14:paraId="1CB3E986" w14:textId="21178C94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Macrocíticos.</w:t>
      </w:r>
    </w:p>
    <w:p w14:paraId="38AA4357" w14:textId="2579F044" w:rsidR="006105B1" w:rsidRDefault="006105B1" w:rsidP="006105B1">
      <w:pPr>
        <w:pStyle w:val="ListParagraph"/>
        <w:ind w:left="1440"/>
      </w:pPr>
    </w:p>
    <w:p w14:paraId="520314ED" w14:textId="5B46B917" w:rsidR="001D6670" w:rsidRDefault="001D6670" w:rsidP="006105B1">
      <w:pPr>
        <w:pStyle w:val="ListParagraph"/>
        <w:ind w:left="1440"/>
      </w:pPr>
    </w:p>
    <w:p w14:paraId="43377DE6" w14:textId="77777777" w:rsidR="001D6670" w:rsidRPr="00997C3F" w:rsidRDefault="001D6670" w:rsidP="006105B1">
      <w:pPr>
        <w:pStyle w:val="ListParagraph"/>
        <w:ind w:left="1440"/>
      </w:pPr>
    </w:p>
    <w:p w14:paraId="77E749E5" w14:textId="11A1A3AB" w:rsidR="006105B1" w:rsidRPr="00997C3F" w:rsidRDefault="006105B1" w:rsidP="006105B1">
      <w:pPr>
        <w:pStyle w:val="ListParagraph"/>
        <w:numPr>
          <w:ilvl w:val="0"/>
          <w:numId w:val="1"/>
        </w:numPr>
      </w:pPr>
      <w:r>
        <w:t>El tipo de forraje que se produce al fermentar partes de plantas picadas es:</w:t>
      </w:r>
    </w:p>
    <w:p w14:paraId="01108C06" w14:textId="58BE3655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Concentrado.</w:t>
      </w:r>
    </w:p>
    <w:p w14:paraId="44C25A27" w14:textId="08FF3EB4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Alimento dulce.</w:t>
      </w:r>
    </w:p>
    <w:p w14:paraId="75C5D36C" w14:textId="71CA0616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Ensilaje.</w:t>
      </w:r>
    </w:p>
    <w:p w14:paraId="1993D663" w14:textId="5C161907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Heno.</w:t>
      </w:r>
    </w:p>
    <w:p w14:paraId="2219001F" w14:textId="42E5B287" w:rsidR="006105B1" w:rsidRDefault="006105B1" w:rsidP="006105B1">
      <w:pPr>
        <w:pStyle w:val="ListParagraph"/>
        <w:ind w:left="1440"/>
      </w:pPr>
    </w:p>
    <w:p w14:paraId="213AE249" w14:textId="77777777" w:rsidR="001D6670" w:rsidRPr="00997C3F" w:rsidRDefault="001D6670" w:rsidP="006105B1">
      <w:pPr>
        <w:pStyle w:val="ListParagraph"/>
        <w:ind w:left="1440"/>
      </w:pPr>
    </w:p>
    <w:p w14:paraId="4DD5BA64" w14:textId="70FF73DB" w:rsidR="00AD53C3" w:rsidRPr="00997C3F" w:rsidRDefault="006105B1" w:rsidP="00AD53C3">
      <w:pPr>
        <w:pStyle w:val="ListParagraph"/>
        <w:numPr>
          <w:ilvl w:val="0"/>
          <w:numId w:val="1"/>
        </w:numPr>
      </w:pPr>
      <w:r>
        <w:t>La relación entre el paciente y el cliente veterinario satisface todos los siguientes criterios, excepto que:</w:t>
      </w:r>
    </w:p>
    <w:p w14:paraId="7925A63B" w14:textId="741DE031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El veterinario ha asumido la responsabilidad del paciente con respecto al calor y al tratamiento veterinario.</w:t>
      </w:r>
    </w:p>
    <w:p w14:paraId="392EAE57" w14:textId="7D1852F5" w:rsidR="00232B6F" w:rsidRPr="00997C3F" w:rsidRDefault="47B9A8C2" w:rsidP="00AD53C3">
      <w:pPr>
        <w:pStyle w:val="ListParagraph"/>
        <w:numPr>
          <w:ilvl w:val="1"/>
          <w:numId w:val="1"/>
        </w:numPr>
      </w:pPr>
      <w:r>
        <w:t xml:space="preserve">El veterinario está disponible para consultas. </w:t>
      </w:r>
    </w:p>
    <w:p w14:paraId="1F4A8095" w14:textId="26A3387A" w:rsidR="00232B6F" w:rsidRPr="00997C3F" w:rsidRDefault="47B9A8C2" w:rsidP="00232B6F">
      <w:pPr>
        <w:pStyle w:val="ListParagraph"/>
        <w:numPr>
          <w:ilvl w:val="1"/>
          <w:numId w:val="1"/>
        </w:numPr>
      </w:pPr>
      <w:r>
        <w:t>El veterinario mantiene historias clínicas de los tratamientos de los animales.</w:t>
      </w:r>
    </w:p>
    <w:p w14:paraId="35B9A41C" w14:textId="42E7B77E" w:rsidR="00232B6F" w:rsidRPr="00997C3F" w:rsidRDefault="47B9A8C2" w:rsidP="00232B6F">
      <w:pPr>
        <w:pStyle w:val="ListParagraph"/>
        <w:numPr>
          <w:ilvl w:val="1"/>
          <w:numId w:val="1"/>
        </w:numPr>
      </w:pPr>
      <w:r>
        <w:t>El veterinario asume la responsabilidad de las facturas médicas del paciente.</w:t>
      </w:r>
    </w:p>
    <w:p w14:paraId="09818EEE" w14:textId="0066B92F" w:rsidR="006105B1" w:rsidRPr="00997C3F" w:rsidRDefault="006105B1" w:rsidP="006105B1"/>
    <w:p w14:paraId="3C048F75" w14:textId="2193A647" w:rsidR="006105B1" w:rsidRPr="00997C3F" w:rsidRDefault="006105B1" w:rsidP="006105B1">
      <w:pPr>
        <w:pStyle w:val="ListParagraph"/>
        <w:numPr>
          <w:ilvl w:val="0"/>
          <w:numId w:val="1"/>
        </w:numPr>
      </w:pPr>
      <w:r>
        <w:t xml:space="preserve">Las historias clínicas deben completarse con: </w:t>
      </w:r>
    </w:p>
    <w:p w14:paraId="385EC3FD" w14:textId="55ABE89B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Tinta azul o negra.</w:t>
      </w:r>
    </w:p>
    <w:p w14:paraId="3F077686" w14:textId="0B9FEF4B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Tinta roja.</w:t>
      </w:r>
    </w:p>
    <w:p w14:paraId="11ABD03D" w14:textId="60E1C560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Lápiz, para que se pueda corregir fácilmente.</w:t>
      </w:r>
    </w:p>
    <w:p w14:paraId="505DDCD9" w14:textId="1C98677B" w:rsidR="006105B1" w:rsidRPr="00997C3F" w:rsidRDefault="47B9A8C2" w:rsidP="006105B1">
      <w:pPr>
        <w:pStyle w:val="ListParagraph"/>
        <w:numPr>
          <w:ilvl w:val="1"/>
          <w:numId w:val="1"/>
        </w:numPr>
      </w:pPr>
      <w:r>
        <w:t>Tintas de cualquier color.</w:t>
      </w:r>
    </w:p>
    <w:p w14:paraId="69833D21" w14:textId="6B07D3DF" w:rsidR="006105B1" w:rsidRDefault="006105B1" w:rsidP="006105B1">
      <w:pPr>
        <w:pStyle w:val="ListParagraph"/>
        <w:ind w:left="1440"/>
      </w:pPr>
    </w:p>
    <w:p w14:paraId="26580B8C" w14:textId="77777777" w:rsidR="001D6670" w:rsidRPr="00997C3F" w:rsidRDefault="001D6670" w:rsidP="006105B1">
      <w:pPr>
        <w:pStyle w:val="ListParagraph"/>
        <w:ind w:left="1440"/>
      </w:pPr>
    </w:p>
    <w:p w14:paraId="5463347B" w14:textId="15BF247F" w:rsidR="006105B1" w:rsidRPr="00997C3F" w:rsidRDefault="00CD217C" w:rsidP="006105B1">
      <w:pPr>
        <w:pStyle w:val="ListParagraph"/>
        <w:numPr>
          <w:ilvl w:val="0"/>
          <w:numId w:val="1"/>
        </w:numPr>
      </w:pPr>
      <w:r>
        <w:t>Si se comete un error en una historia clínica, ¿cómo se debe corregir?</w:t>
      </w:r>
    </w:p>
    <w:p w14:paraId="60E7CB7D" w14:textId="65D77CF5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Líquido corrector o blanqueador.</w:t>
      </w:r>
    </w:p>
    <w:p w14:paraId="16E1A922" w14:textId="7660C167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Se debe borrar.</w:t>
      </w:r>
    </w:p>
    <w:p w14:paraId="78E89695" w14:textId="4EACE426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Colocar una sola línea que lo atraviese.</w:t>
      </w:r>
    </w:p>
    <w:p w14:paraId="59B9723A" w14:textId="44A292F5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Hacer garabatos sobre el error para que no se pueda leer.</w:t>
      </w:r>
    </w:p>
    <w:p w14:paraId="1FF86B8E" w14:textId="1ABFC551" w:rsidR="00CD217C" w:rsidRDefault="00CD217C" w:rsidP="00CD217C">
      <w:pPr>
        <w:pStyle w:val="ListParagraph"/>
        <w:ind w:firstLine="720"/>
      </w:pPr>
    </w:p>
    <w:p w14:paraId="4A016488" w14:textId="77777777" w:rsidR="001D6670" w:rsidRPr="00997C3F" w:rsidRDefault="001D6670" w:rsidP="00CD217C">
      <w:pPr>
        <w:pStyle w:val="ListParagraph"/>
        <w:ind w:firstLine="720"/>
      </w:pPr>
    </w:p>
    <w:p w14:paraId="5C072614" w14:textId="753F2674" w:rsidR="00CD217C" w:rsidRPr="00997C3F" w:rsidRDefault="001D6670" w:rsidP="00CD217C">
      <w:pPr>
        <w:pStyle w:val="ListParagraph"/>
        <w:numPr>
          <w:ilvl w:val="0"/>
          <w:numId w:val="1"/>
        </w:numPr>
      </w:pPr>
      <w:r>
        <w:t>Para utilizar el título de tecnólogo veterinario, se debe:</w:t>
      </w:r>
    </w:p>
    <w:p w14:paraId="5FB6CD89" w14:textId="183287DD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Obtener un título de asociado de una escuela acreditada por AVMA y aprobar el VTNE.</w:t>
      </w:r>
    </w:p>
    <w:p w14:paraId="5D803048" w14:textId="7292C513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Obtener una licenciatura de una escuela acreditada por AVMA y aprobar el VTNE.</w:t>
      </w:r>
    </w:p>
    <w:p w14:paraId="5B3879CE" w14:textId="4A7EFFE4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Conseguir un trabajo en una clínica veterinaria.</w:t>
      </w:r>
    </w:p>
    <w:p w14:paraId="052BA858" w14:textId="2B6686B5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Completar un programa de certificación en línea.</w:t>
      </w:r>
    </w:p>
    <w:p w14:paraId="174A8774" w14:textId="327A8069" w:rsidR="00CD217C" w:rsidRDefault="00CD217C" w:rsidP="00CD217C">
      <w:pPr>
        <w:pStyle w:val="ListParagraph"/>
        <w:ind w:left="1440"/>
      </w:pPr>
    </w:p>
    <w:p w14:paraId="209D0F2B" w14:textId="77777777" w:rsidR="001D6670" w:rsidRPr="00997C3F" w:rsidRDefault="001D6670" w:rsidP="00CD217C">
      <w:pPr>
        <w:pStyle w:val="ListParagraph"/>
        <w:ind w:left="1440"/>
      </w:pPr>
    </w:p>
    <w:p w14:paraId="14F8A818" w14:textId="6C9925A4" w:rsidR="00CD217C" w:rsidRPr="00997C3F" w:rsidRDefault="00CD217C" w:rsidP="00CD217C">
      <w:pPr>
        <w:pStyle w:val="ListParagraph"/>
        <w:numPr>
          <w:ilvl w:val="0"/>
          <w:numId w:val="1"/>
        </w:numPr>
      </w:pPr>
      <w:r>
        <w:lastRenderedPageBreak/>
        <w:t>Las comunicaciones interpersonales incluyen todas las siguientes formas de comunicación, excepto:</w:t>
      </w:r>
    </w:p>
    <w:p w14:paraId="393A5FD9" w14:textId="6BC56D3A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Escrita.</w:t>
      </w:r>
    </w:p>
    <w:p w14:paraId="191660A7" w14:textId="7DEF6D8C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Verbal.</w:t>
      </w:r>
    </w:p>
    <w:p w14:paraId="3981FE17" w14:textId="43280378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Lenguaje corporal.</w:t>
      </w:r>
    </w:p>
    <w:p w14:paraId="7945D88D" w14:textId="0EB1BC17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Suposiciones.</w:t>
      </w:r>
    </w:p>
    <w:p w14:paraId="101D9DD7" w14:textId="445BA1FD" w:rsidR="00CD217C" w:rsidRDefault="00CD217C" w:rsidP="00CD217C">
      <w:pPr>
        <w:pStyle w:val="ListParagraph"/>
        <w:ind w:left="1440"/>
      </w:pPr>
    </w:p>
    <w:p w14:paraId="0A6237B0" w14:textId="12B32E06" w:rsidR="001D6670" w:rsidRDefault="001D6670" w:rsidP="00CD217C">
      <w:pPr>
        <w:pStyle w:val="ListParagraph"/>
        <w:ind w:left="1440"/>
      </w:pPr>
    </w:p>
    <w:p w14:paraId="7EF955A5" w14:textId="77777777" w:rsidR="001D6670" w:rsidRPr="00997C3F" w:rsidRDefault="001D6670" w:rsidP="00CD217C">
      <w:pPr>
        <w:pStyle w:val="ListParagraph"/>
        <w:ind w:left="1440"/>
      </w:pPr>
    </w:p>
    <w:p w14:paraId="4E2936A9" w14:textId="76C894D4" w:rsidR="00CD217C" w:rsidRPr="00997C3F" w:rsidRDefault="00CD217C" w:rsidP="00CD217C">
      <w:pPr>
        <w:pStyle w:val="ListParagraph"/>
        <w:numPr>
          <w:ilvl w:val="0"/>
          <w:numId w:val="1"/>
        </w:numPr>
      </w:pPr>
      <w:r>
        <w:t>Las leyes veterinarias se basan en:</w:t>
      </w:r>
    </w:p>
    <w:p w14:paraId="08027C8F" w14:textId="3395D81C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Cada ley de práctica veterinaria de los estados.</w:t>
      </w:r>
    </w:p>
    <w:p w14:paraId="169085AA" w14:textId="17EC1FBA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AAHA.</w:t>
      </w:r>
    </w:p>
    <w:p w14:paraId="5889DFEF" w14:textId="3FEBDC2D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OSHA.</w:t>
      </w:r>
    </w:p>
    <w:p w14:paraId="2B464AC0" w14:textId="1B723810" w:rsidR="00CD217C" w:rsidRPr="00997C3F" w:rsidRDefault="47B9A8C2" w:rsidP="00CD217C">
      <w:pPr>
        <w:pStyle w:val="ListParagraph"/>
        <w:numPr>
          <w:ilvl w:val="1"/>
          <w:numId w:val="1"/>
        </w:numPr>
      </w:pPr>
      <w:r>
        <w:t>NAVLE.</w:t>
      </w:r>
    </w:p>
    <w:p w14:paraId="477E7182" w14:textId="74FF0711" w:rsidR="00E97394" w:rsidRDefault="00E97394" w:rsidP="00CD217C">
      <w:pPr>
        <w:pStyle w:val="ListParagraph"/>
        <w:ind w:left="1440"/>
      </w:pPr>
    </w:p>
    <w:p w14:paraId="76BF16DA" w14:textId="77777777" w:rsidR="001D6670" w:rsidRPr="00997C3F" w:rsidRDefault="001D6670" w:rsidP="00CD217C">
      <w:pPr>
        <w:pStyle w:val="ListParagraph"/>
        <w:ind w:left="1440"/>
      </w:pPr>
    </w:p>
    <w:p w14:paraId="0B28EE7C" w14:textId="28431D4E" w:rsidR="00E97394" w:rsidRPr="00997C3F" w:rsidRDefault="00E97394" w:rsidP="00E97394">
      <w:pPr>
        <w:pStyle w:val="ListParagraph"/>
        <w:numPr>
          <w:ilvl w:val="0"/>
          <w:numId w:val="1"/>
        </w:numPr>
      </w:pPr>
      <w:r>
        <w:t>Al seleccionar una mascota, se debe considerar todo lo siguiente antes de decidir, excepto:</w:t>
      </w:r>
    </w:p>
    <w:p w14:paraId="0B1B018B" w14:textId="6A6ABA32" w:rsidR="00E97394" w:rsidRPr="00997C3F" w:rsidRDefault="47B9A8C2" w:rsidP="00E97394">
      <w:pPr>
        <w:pStyle w:val="ListParagraph"/>
        <w:numPr>
          <w:ilvl w:val="1"/>
          <w:numId w:val="1"/>
        </w:numPr>
      </w:pPr>
      <w:r>
        <w:t>La edad de la mascota.</w:t>
      </w:r>
    </w:p>
    <w:p w14:paraId="1B75EE0D" w14:textId="68E87DFA" w:rsidR="00E97394" w:rsidRPr="00997C3F" w:rsidRDefault="47B9A8C2" w:rsidP="00E97394">
      <w:pPr>
        <w:pStyle w:val="ListParagraph"/>
        <w:numPr>
          <w:ilvl w:val="1"/>
          <w:numId w:val="1"/>
        </w:numPr>
      </w:pPr>
      <w:r>
        <w:t>El tamaño de la mascota.</w:t>
      </w:r>
    </w:p>
    <w:p w14:paraId="3A35D994" w14:textId="4F8AA97D" w:rsidR="00E97394" w:rsidRPr="00997C3F" w:rsidRDefault="47B9A8C2" w:rsidP="00E97394">
      <w:pPr>
        <w:pStyle w:val="ListParagraph"/>
        <w:numPr>
          <w:ilvl w:val="1"/>
          <w:numId w:val="1"/>
        </w:numPr>
      </w:pPr>
      <w:r>
        <w:t>El espacio requerido para la mascota.</w:t>
      </w:r>
    </w:p>
    <w:p w14:paraId="15950FFB" w14:textId="116C4FD5" w:rsidR="00E97394" w:rsidRPr="00997C3F" w:rsidRDefault="47B9A8C2" w:rsidP="00E97394">
      <w:pPr>
        <w:pStyle w:val="ListParagraph"/>
        <w:numPr>
          <w:ilvl w:val="1"/>
          <w:numId w:val="1"/>
        </w:numPr>
      </w:pPr>
      <w:r>
        <w:t>La cantidad de "me gusta" que obtendrá en las redes sociales.</w:t>
      </w:r>
    </w:p>
    <w:p w14:paraId="620D889B" w14:textId="1BDC96D1" w:rsidR="00E97394" w:rsidRDefault="00E97394" w:rsidP="00E97394">
      <w:pPr>
        <w:pStyle w:val="ListParagraph"/>
        <w:ind w:left="1440"/>
      </w:pPr>
    </w:p>
    <w:p w14:paraId="78929FDF" w14:textId="77777777" w:rsidR="001D6670" w:rsidRPr="00997C3F" w:rsidRDefault="001D6670" w:rsidP="00E97394">
      <w:pPr>
        <w:pStyle w:val="ListParagraph"/>
        <w:ind w:left="1440"/>
      </w:pPr>
    </w:p>
    <w:p w14:paraId="479D27E7" w14:textId="07C023E3" w:rsidR="00E97394" w:rsidRPr="00997C3F" w:rsidRDefault="00E97394" w:rsidP="00E97394">
      <w:pPr>
        <w:pStyle w:val="ListParagraph"/>
        <w:numPr>
          <w:ilvl w:val="0"/>
          <w:numId w:val="1"/>
        </w:numPr>
      </w:pPr>
      <w:r>
        <w:t>¿Qué tipo de dieta se debe administrar a un perro mayor?</w:t>
      </w:r>
    </w:p>
    <w:p w14:paraId="712D777B" w14:textId="02B1A453" w:rsidR="00E97394" w:rsidRPr="00997C3F" w:rsidRDefault="47B9A8C2" w:rsidP="00E97394">
      <w:pPr>
        <w:pStyle w:val="ListParagraph"/>
        <w:numPr>
          <w:ilvl w:val="1"/>
          <w:numId w:val="1"/>
        </w:numPr>
      </w:pPr>
      <w:r>
        <w:t>Cantidad moderada de proteína, calcio y fósforo.</w:t>
      </w:r>
    </w:p>
    <w:p w14:paraId="73F9C3EA" w14:textId="2D95A813" w:rsidR="00E97394" w:rsidRPr="00997C3F" w:rsidRDefault="47B9A8C2" w:rsidP="00E97394">
      <w:pPr>
        <w:pStyle w:val="ListParagraph"/>
        <w:numPr>
          <w:ilvl w:val="1"/>
          <w:numId w:val="1"/>
        </w:numPr>
      </w:pPr>
      <w:r>
        <w:t>Dieta con un nivel bajo de grasas, calorías y proteínas.</w:t>
      </w:r>
    </w:p>
    <w:p w14:paraId="615DA17D" w14:textId="39D325BA" w:rsidR="00E97394" w:rsidRPr="00997C3F" w:rsidRDefault="47B9A8C2" w:rsidP="00E97394">
      <w:pPr>
        <w:pStyle w:val="ListParagraph"/>
        <w:numPr>
          <w:ilvl w:val="1"/>
          <w:numId w:val="1"/>
        </w:numPr>
      </w:pPr>
      <w:r>
        <w:t xml:space="preserve">Bajo contenido </w:t>
      </w:r>
      <w:r w:rsidR="002D7CE0">
        <w:t>de proteínas; nivel moderado de</w:t>
      </w:r>
      <w:bookmarkStart w:id="1" w:name="_GoBack"/>
      <w:bookmarkEnd w:id="1"/>
      <w:r>
        <w:t xml:space="preserve"> calcio y fósforo.</w:t>
      </w:r>
    </w:p>
    <w:p w14:paraId="290FB390" w14:textId="57FDA3BD" w:rsidR="00E97394" w:rsidRPr="00997C3F" w:rsidRDefault="47B9A8C2" w:rsidP="00E97394">
      <w:pPr>
        <w:pStyle w:val="ListParagraph"/>
        <w:numPr>
          <w:ilvl w:val="1"/>
          <w:numId w:val="1"/>
        </w:numPr>
      </w:pPr>
      <w:r>
        <w:t>Alto contenido de fósforo y calcio; nivel moderado de proteína.</w:t>
      </w:r>
    </w:p>
    <w:p w14:paraId="387F5CAE" w14:textId="2C0C26F3" w:rsidR="00E97394" w:rsidRDefault="00E97394" w:rsidP="00E97394">
      <w:pPr>
        <w:pStyle w:val="ListParagraph"/>
        <w:ind w:left="1440"/>
      </w:pPr>
    </w:p>
    <w:p w14:paraId="693EF258" w14:textId="77777777" w:rsidR="001D6670" w:rsidRPr="00997C3F" w:rsidRDefault="001D6670" w:rsidP="00E97394">
      <w:pPr>
        <w:pStyle w:val="ListParagraph"/>
        <w:ind w:left="1440"/>
      </w:pPr>
    </w:p>
    <w:p w14:paraId="4B24D590" w14:textId="20B53DDE" w:rsidR="009C7AB4" w:rsidRPr="00997C3F" w:rsidRDefault="009C7AB4" w:rsidP="009C7AB4">
      <w:pPr>
        <w:pStyle w:val="ListParagraph"/>
        <w:numPr>
          <w:ilvl w:val="0"/>
          <w:numId w:val="1"/>
        </w:numPr>
      </w:pPr>
      <w:r>
        <w:t xml:space="preserve">El decúbito lateral es una forma de: </w:t>
      </w:r>
    </w:p>
    <w:p w14:paraId="6413319B" w14:textId="332EB11B" w:rsidR="009C7AB4" w:rsidRPr="00997C3F" w:rsidRDefault="47B9A8C2" w:rsidP="009C7AB4">
      <w:pPr>
        <w:pStyle w:val="ListParagraph"/>
        <w:numPr>
          <w:ilvl w:val="1"/>
          <w:numId w:val="1"/>
        </w:numPr>
      </w:pPr>
      <w:r>
        <w:t>Restricción química.</w:t>
      </w:r>
    </w:p>
    <w:p w14:paraId="214D2D41" w14:textId="2213137F" w:rsidR="009C7AB4" w:rsidRPr="00997C3F" w:rsidRDefault="47B9A8C2" w:rsidP="009C7AB4">
      <w:pPr>
        <w:pStyle w:val="ListParagraph"/>
        <w:numPr>
          <w:ilvl w:val="1"/>
          <w:numId w:val="1"/>
        </w:numPr>
      </w:pPr>
      <w:r>
        <w:t>Restricción vocal.</w:t>
      </w:r>
    </w:p>
    <w:p w14:paraId="50DFC05C" w14:textId="0C88231F" w:rsidR="009C7AB4" w:rsidRPr="00997C3F" w:rsidRDefault="47B9A8C2" w:rsidP="009C7AB4">
      <w:pPr>
        <w:pStyle w:val="ListParagraph"/>
        <w:numPr>
          <w:ilvl w:val="1"/>
          <w:numId w:val="1"/>
        </w:numPr>
      </w:pPr>
      <w:r>
        <w:t>Restricción física.</w:t>
      </w:r>
    </w:p>
    <w:p w14:paraId="5DB80399" w14:textId="1C0A6FBC" w:rsidR="009C7AB4" w:rsidRPr="00997C3F" w:rsidRDefault="47B9A8C2" w:rsidP="009C7AB4">
      <w:pPr>
        <w:pStyle w:val="ListParagraph"/>
        <w:numPr>
          <w:ilvl w:val="1"/>
          <w:numId w:val="1"/>
        </w:numPr>
      </w:pPr>
      <w:r>
        <w:t>No es una forma real de restricción.</w:t>
      </w:r>
    </w:p>
    <w:p w14:paraId="7E7C8AC9" w14:textId="157776BD" w:rsidR="001D6670" w:rsidRDefault="001D6670" w:rsidP="001D6670">
      <w:pPr>
        <w:pStyle w:val="ListParagraph"/>
      </w:pPr>
    </w:p>
    <w:p w14:paraId="090EEB26" w14:textId="2EE41168" w:rsidR="009C7AB4" w:rsidRPr="00997C3F" w:rsidRDefault="009C7AB4" w:rsidP="009C7AB4">
      <w:pPr>
        <w:pStyle w:val="ListParagraph"/>
        <w:numPr>
          <w:ilvl w:val="0"/>
          <w:numId w:val="1"/>
        </w:numPr>
      </w:pPr>
      <w:r>
        <w:t>¿Qué tamaño de hoja de la maquinilla se utiliza para la preparación quirúrgica?</w:t>
      </w:r>
    </w:p>
    <w:p w14:paraId="5007C34A" w14:textId="3B710EA3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40</w:t>
      </w:r>
      <w:r>
        <w:tab/>
      </w:r>
    </w:p>
    <w:p w14:paraId="7B4B618C" w14:textId="3FCB88C8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15</w:t>
      </w:r>
    </w:p>
    <w:p w14:paraId="7E4B370C" w14:textId="264F2EC1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10</w:t>
      </w:r>
    </w:p>
    <w:p w14:paraId="46C17668" w14:textId="1AF3678C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5</w:t>
      </w:r>
    </w:p>
    <w:p w14:paraId="7517E165" w14:textId="2312F273" w:rsidR="0097367F" w:rsidRDefault="0097367F" w:rsidP="0097367F">
      <w:pPr>
        <w:pStyle w:val="ListParagraph"/>
        <w:ind w:left="1440"/>
      </w:pPr>
    </w:p>
    <w:p w14:paraId="28EBEBB0" w14:textId="77777777" w:rsidR="001D6670" w:rsidRPr="00997C3F" w:rsidRDefault="001D6670" w:rsidP="0097367F">
      <w:pPr>
        <w:pStyle w:val="ListParagraph"/>
        <w:ind w:left="1440"/>
      </w:pPr>
    </w:p>
    <w:p w14:paraId="0DDDB91C" w14:textId="48C32EE4" w:rsidR="0097367F" w:rsidRPr="00997C3F" w:rsidRDefault="47B9A8C2" w:rsidP="0097367F">
      <w:pPr>
        <w:pStyle w:val="ListParagraph"/>
        <w:numPr>
          <w:ilvl w:val="0"/>
          <w:numId w:val="1"/>
        </w:numPr>
      </w:pPr>
      <w:r>
        <w:t xml:space="preserve">El término ovariohisterectomía se define comúnmente como: </w:t>
      </w:r>
    </w:p>
    <w:p w14:paraId="476E1FC4" w14:textId="0A4D7F04" w:rsidR="47B9A8C2" w:rsidRDefault="47B9A8C2" w:rsidP="47B9A8C2">
      <w:pPr>
        <w:pStyle w:val="ListParagraph"/>
        <w:numPr>
          <w:ilvl w:val="1"/>
          <w:numId w:val="1"/>
        </w:numPr>
        <w:spacing w:after="0"/>
        <w:rPr>
          <w:rFonts w:eastAsiaTheme="minorEastAsia"/>
        </w:rPr>
      </w:pPr>
      <w:r>
        <w:lastRenderedPageBreak/>
        <w:t>Castración.</w:t>
      </w:r>
    </w:p>
    <w:p w14:paraId="1DB2AFF9" w14:textId="51124BB4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Esterilización.</w:t>
      </w:r>
    </w:p>
    <w:p w14:paraId="065AC0D4" w14:textId="72746D01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Supresión de garras.</w:t>
      </w:r>
    </w:p>
    <w:p w14:paraId="7786BB84" w14:textId="5961D7D1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Corte de cola.</w:t>
      </w:r>
    </w:p>
    <w:p w14:paraId="19A15CB9" w14:textId="6A8FDF03" w:rsidR="0097367F" w:rsidRDefault="0097367F" w:rsidP="0097367F">
      <w:pPr>
        <w:pStyle w:val="ListParagraph"/>
        <w:ind w:left="1440"/>
      </w:pPr>
    </w:p>
    <w:p w14:paraId="2C6B53D4" w14:textId="39EAFFC0" w:rsidR="001D6670" w:rsidRDefault="001D6670" w:rsidP="0097367F">
      <w:pPr>
        <w:pStyle w:val="ListParagraph"/>
        <w:ind w:left="1440"/>
      </w:pPr>
    </w:p>
    <w:p w14:paraId="0762399A" w14:textId="5E487C0B" w:rsidR="001D6670" w:rsidRDefault="001D6670" w:rsidP="0097367F">
      <w:pPr>
        <w:pStyle w:val="ListParagraph"/>
        <w:ind w:left="1440"/>
      </w:pPr>
    </w:p>
    <w:p w14:paraId="1DCBAD8E" w14:textId="77777777" w:rsidR="001D6670" w:rsidRPr="00997C3F" w:rsidRDefault="001D6670" w:rsidP="0097367F">
      <w:pPr>
        <w:pStyle w:val="ListParagraph"/>
        <w:ind w:left="1440"/>
      </w:pPr>
    </w:p>
    <w:p w14:paraId="492E76FD" w14:textId="55EBA90A" w:rsidR="0097367F" w:rsidRPr="00997C3F" w:rsidRDefault="0097367F" w:rsidP="0097367F">
      <w:pPr>
        <w:pStyle w:val="ListParagraph"/>
        <w:numPr>
          <w:ilvl w:val="0"/>
          <w:numId w:val="1"/>
        </w:numPr>
      </w:pPr>
      <w:r>
        <w:t>Al crear un programa de mantenimiento regular del acuario, ¿con qué frecuencia se deben verificar los niveles de agua y pH?</w:t>
      </w:r>
    </w:p>
    <w:p w14:paraId="4CC0B9FA" w14:textId="2CC2413C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Diariamente.</w:t>
      </w:r>
    </w:p>
    <w:p w14:paraId="265A9CF3" w14:textId="2ACFB24D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En forma semanal.</w:t>
      </w:r>
    </w:p>
    <w:p w14:paraId="51801F48" w14:textId="1593DD5A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En forma mensual.</w:t>
      </w:r>
    </w:p>
    <w:p w14:paraId="73EE0408" w14:textId="7B7CA8DC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En forma trimestral.</w:t>
      </w:r>
    </w:p>
    <w:p w14:paraId="1EF8870F" w14:textId="77777777" w:rsidR="001D6670" w:rsidRDefault="001D6670" w:rsidP="001D6670">
      <w:pPr>
        <w:pStyle w:val="ListParagraph"/>
      </w:pPr>
    </w:p>
    <w:p w14:paraId="6178630D" w14:textId="2C7BA869" w:rsidR="0097367F" w:rsidRPr="00997C3F" w:rsidRDefault="0097367F" w:rsidP="0097367F">
      <w:pPr>
        <w:pStyle w:val="ListParagraph"/>
        <w:numPr>
          <w:ilvl w:val="0"/>
          <w:numId w:val="1"/>
        </w:numPr>
      </w:pPr>
      <w:r>
        <w:t>Las ovejas se crían principalmente para obtener todo lo siguiente excepto:</w:t>
      </w:r>
    </w:p>
    <w:p w14:paraId="6F175EF6" w14:textId="485B0D1D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Carne.</w:t>
      </w:r>
    </w:p>
    <w:p w14:paraId="4EE00D55" w14:textId="70DC1E20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Leche.</w:t>
      </w:r>
    </w:p>
    <w:p w14:paraId="0032B158" w14:textId="1EEE55D8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Lana.</w:t>
      </w:r>
    </w:p>
    <w:p w14:paraId="1C38926E" w14:textId="40CCBCD9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Compañía.</w:t>
      </w:r>
    </w:p>
    <w:p w14:paraId="09759B17" w14:textId="3F6205CB" w:rsidR="0097367F" w:rsidRPr="00997C3F" w:rsidRDefault="0097367F" w:rsidP="0097367F">
      <w:pPr>
        <w:pStyle w:val="ListParagraph"/>
        <w:ind w:left="1440"/>
      </w:pPr>
    </w:p>
    <w:p w14:paraId="341A9F9A" w14:textId="7C69A4A5" w:rsidR="0097367F" w:rsidRPr="00997C3F" w:rsidRDefault="0097367F" w:rsidP="0097367F">
      <w:pPr>
        <w:pStyle w:val="ListParagraph"/>
        <w:ind w:left="1440"/>
      </w:pPr>
    </w:p>
    <w:p w14:paraId="7BDE35A4" w14:textId="6707EB96" w:rsidR="0097367F" w:rsidRPr="00997C3F" w:rsidRDefault="0097367F" w:rsidP="0097367F">
      <w:pPr>
        <w:pStyle w:val="ListParagraph"/>
        <w:numPr>
          <w:ilvl w:val="0"/>
          <w:numId w:val="1"/>
        </w:numPr>
      </w:pPr>
      <w:r>
        <w:t>¿Qué equipo se utiliza para separar las células sanguíneas de la parte líquida de la sangre?</w:t>
      </w:r>
    </w:p>
    <w:p w14:paraId="6BAA7D91" w14:textId="77777777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Centrífuga</w:t>
      </w:r>
    </w:p>
    <w:p w14:paraId="66998D96" w14:textId="544F91A8" w:rsidR="0097367F" w:rsidRPr="00997C3F" w:rsidRDefault="47B9A8C2" w:rsidP="0097367F">
      <w:pPr>
        <w:pStyle w:val="ListParagraph"/>
        <w:numPr>
          <w:ilvl w:val="1"/>
          <w:numId w:val="1"/>
        </w:numPr>
      </w:pPr>
      <w:r>
        <w:t>Esfigmomanómetro.</w:t>
      </w:r>
    </w:p>
    <w:p w14:paraId="04B80E3B" w14:textId="0D895723" w:rsidR="00182217" w:rsidRPr="00997C3F" w:rsidRDefault="47B9A8C2" w:rsidP="00182217">
      <w:pPr>
        <w:pStyle w:val="ListParagraph"/>
        <w:numPr>
          <w:ilvl w:val="1"/>
          <w:numId w:val="1"/>
        </w:numPr>
      </w:pPr>
      <w:r>
        <w:t>Refractómetro.</w:t>
      </w:r>
    </w:p>
    <w:p w14:paraId="7A31F931" w14:textId="45E784F4" w:rsidR="00182217" w:rsidRPr="00997C3F" w:rsidRDefault="47B9A8C2" w:rsidP="00182217">
      <w:pPr>
        <w:pStyle w:val="ListParagraph"/>
        <w:numPr>
          <w:ilvl w:val="1"/>
          <w:numId w:val="1"/>
        </w:numPr>
      </w:pPr>
      <w:r>
        <w:t>Hemocitómetro.</w:t>
      </w:r>
    </w:p>
    <w:p w14:paraId="7BE3FA13" w14:textId="2E851131" w:rsidR="00182217" w:rsidRDefault="00182217" w:rsidP="00182217">
      <w:pPr>
        <w:pStyle w:val="ListParagraph"/>
        <w:ind w:left="1440"/>
      </w:pPr>
    </w:p>
    <w:p w14:paraId="41F1537A" w14:textId="77777777" w:rsidR="001D6670" w:rsidRPr="00997C3F" w:rsidRDefault="001D6670" w:rsidP="00182217">
      <w:pPr>
        <w:pStyle w:val="ListParagraph"/>
        <w:ind w:left="1440"/>
      </w:pPr>
    </w:p>
    <w:p w14:paraId="64A2C7AD" w14:textId="0EFDCDA3" w:rsidR="00182217" w:rsidRPr="00997C3F" w:rsidRDefault="00182217" w:rsidP="00182217">
      <w:pPr>
        <w:pStyle w:val="ListParagraph"/>
        <w:numPr>
          <w:ilvl w:val="0"/>
          <w:numId w:val="1"/>
        </w:numPr>
      </w:pPr>
      <w:r>
        <w:t xml:space="preserve"> ¿Las proglótides que se encuentran en las heces de un perro son un signo común de qué parásito intestinal?</w:t>
      </w:r>
    </w:p>
    <w:p w14:paraId="39C69CFD" w14:textId="7FD5ECA6" w:rsidR="00182217" w:rsidRPr="00997C3F" w:rsidRDefault="47B9A8C2" w:rsidP="00182217">
      <w:pPr>
        <w:pStyle w:val="ListParagraph"/>
        <w:numPr>
          <w:ilvl w:val="1"/>
          <w:numId w:val="1"/>
        </w:numPr>
      </w:pPr>
      <w:r>
        <w:rPr>
          <w:i/>
        </w:rPr>
        <w:t>Dipylidium caninum</w:t>
      </w:r>
    </w:p>
    <w:p w14:paraId="4CE48EF2" w14:textId="7C3A7711" w:rsidR="00207D92" w:rsidRPr="00997C3F" w:rsidRDefault="47B9A8C2" w:rsidP="00182217">
      <w:pPr>
        <w:pStyle w:val="ListParagraph"/>
        <w:numPr>
          <w:ilvl w:val="1"/>
          <w:numId w:val="1"/>
        </w:numPr>
      </w:pPr>
      <w:r>
        <w:rPr>
          <w:i/>
        </w:rPr>
        <w:t>Toxocara canis</w:t>
      </w:r>
    </w:p>
    <w:p w14:paraId="69F6BA43" w14:textId="7A7766E2" w:rsidR="00207D92" w:rsidRPr="00997C3F" w:rsidRDefault="47B9A8C2" w:rsidP="00182217">
      <w:pPr>
        <w:pStyle w:val="ListParagraph"/>
        <w:numPr>
          <w:ilvl w:val="1"/>
          <w:numId w:val="1"/>
        </w:numPr>
      </w:pPr>
      <w:r>
        <w:rPr>
          <w:i/>
        </w:rPr>
        <w:t>Toxascaris leonina</w:t>
      </w:r>
    </w:p>
    <w:p w14:paraId="46A83796" w14:textId="544C0A42" w:rsidR="00207D92" w:rsidRPr="00997C3F" w:rsidRDefault="47B9A8C2" w:rsidP="00182217">
      <w:pPr>
        <w:pStyle w:val="ListParagraph"/>
        <w:numPr>
          <w:ilvl w:val="1"/>
          <w:numId w:val="1"/>
        </w:numPr>
      </w:pPr>
      <w:r>
        <w:rPr>
          <w:i/>
        </w:rPr>
        <w:t>Trichuris vulpis</w:t>
      </w:r>
    </w:p>
    <w:p w14:paraId="78EF5A7D" w14:textId="621C3E85" w:rsidR="00207D92" w:rsidRDefault="00207D92" w:rsidP="00207D92">
      <w:pPr>
        <w:pStyle w:val="ListParagraph"/>
        <w:ind w:left="1440"/>
      </w:pPr>
    </w:p>
    <w:p w14:paraId="70974DEE" w14:textId="77777777" w:rsidR="001D6670" w:rsidRPr="00997C3F" w:rsidRDefault="001D6670" w:rsidP="00207D92">
      <w:pPr>
        <w:pStyle w:val="ListParagraph"/>
        <w:ind w:left="1440"/>
      </w:pPr>
    </w:p>
    <w:p w14:paraId="7AAD5320" w14:textId="72C3656A" w:rsidR="00207D92" w:rsidRPr="00997C3F" w:rsidRDefault="00207D92" w:rsidP="00207D92">
      <w:pPr>
        <w:pStyle w:val="ListParagraph"/>
        <w:numPr>
          <w:ilvl w:val="0"/>
          <w:numId w:val="1"/>
        </w:numPr>
      </w:pPr>
      <w:r>
        <w:t>¿Qué forma de levadura se encuentra más comúnmente en pacientes con infecciones de oído?</w:t>
      </w:r>
    </w:p>
    <w:p w14:paraId="4D16907D" w14:textId="524AC7F0" w:rsidR="00207D92" w:rsidRPr="00997C3F" w:rsidRDefault="47B9A8C2" w:rsidP="00207D92">
      <w:pPr>
        <w:pStyle w:val="ListParagraph"/>
        <w:numPr>
          <w:ilvl w:val="1"/>
          <w:numId w:val="1"/>
        </w:numPr>
      </w:pPr>
      <w:r>
        <w:rPr>
          <w:i/>
        </w:rPr>
        <w:t>Malassezia pachydermatis</w:t>
      </w:r>
    </w:p>
    <w:p w14:paraId="19E5253F" w14:textId="223A635A" w:rsidR="005C307C" w:rsidRPr="00997C3F" w:rsidRDefault="47B9A8C2" w:rsidP="00207D92">
      <w:pPr>
        <w:pStyle w:val="ListParagraph"/>
        <w:numPr>
          <w:ilvl w:val="1"/>
          <w:numId w:val="1"/>
        </w:numPr>
      </w:pPr>
      <w:r>
        <w:rPr>
          <w:i/>
        </w:rPr>
        <w:t>Candida albicans</w:t>
      </w:r>
    </w:p>
    <w:p w14:paraId="35023063" w14:textId="085F59A9" w:rsidR="005C307C" w:rsidRPr="00997C3F" w:rsidRDefault="47B9A8C2" w:rsidP="00207D92">
      <w:pPr>
        <w:pStyle w:val="ListParagraph"/>
        <w:numPr>
          <w:ilvl w:val="1"/>
          <w:numId w:val="1"/>
        </w:numPr>
      </w:pPr>
      <w:r>
        <w:rPr>
          <w:i/>
        </w:rPr>
        <w:t>Coccidioides immitis</w:t>
      </w:r>
    </w:p>
    <w:p w14:paraId="4CFF5640" w14:textId="2C90CBAC" w:rsidR="005C307C" w:rsidRPr="00997C3F" w:rsidRDefault="47B9A8C2" w:rsidP="00207D92">
      <w:pPr>
        <w:pStyle w:val="ListParagraph"/>
        <w:numPr>
          <w:ilvl w:val="1"/>
          <w:numId w:val="1"/>
        </w:numPr>
      </w:pPr>
      <w:r>
        <w:rPr>
          <w:i/>
        </w:rPr>
        <w:t>Cryptococcus neoformans</w:t>
      </w:r>
    </w:p>
    <w:p w14:paraId="7C197F6D" w14:textId="77958697" w:rsidR="005C307C" w:rsidRDefault="005C307C" w:rsidP="005C307C">
      <w:pPr>
        <w:pStyle w:val="ListParagraph"/>
        <w:ind w:left="1440"/>
      </w:pPr>
    </w:p>
    <w:p w14:paraId="3E5934AF" w14:textId="77777777" w:rsidR="001D6670" w:rsidRPr="00997C3F" w:rsidRDefault="001D6670" w:rsidP="005C307C">
      <w:pPr>
        <w:pStyle w:val="ListParagraph"/>
        <w:ind w:left="1440"/>
      </w:pPr>
    </w:p>
    <w:p w14:paraId="508D0100" w14:textId="28763EF3" w:rsidR="005C307C" w:rsidRPr="00997C3F" w:rsidRDefault="005C307C" w:rsidP="005C307C">
      <w:pPr>
        <w:pStyle w:val="ListParagraph"/>
        <w:numPr>
          <w:ilvl w:val="0"/>
          <w:numId w:val="1"/>
        </w:numPr>
      </w:pPr>
      <w:r>
        <w:lastRenderedPageBreak/>
        <w:t>En la guía de la escala de condición corporal de 5 puntos, una puntuación de 5 se considera:</w:t>
      </w:r>
    </w:p>
    <w:p w14:paraId="6168BB2B" w14:textId="1C96CBB4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Muy delgado.</w:t>
      </w:r>
    </w:p>
    <w:p w14:paraId="60118989" w14:textId="5DB61C56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Ideal.</w:t>
      </w:r>
    </w:p>
    <w:p w14:paraId="34E7062B" w14:textId="2563C4CE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Sobrepeso.</w:t>
      </w:r>
    </w:p>
    <w:p w14:paraId="34FAAD89" w14:textId="7026B837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Obeso.</w:t>
      </w:r>
    </w:p>
    <w:p w14:paraId="1978CE73" w14:textId="7F46F1B7" w:rsidR="005C307C" w:rsidRDefault="005C307C" w:rsidP="005C307C">
      <w:pPr>
        <w:pStyle w:val="ListParagraph"/>
        <w:ind w:left="1440"/>
      </w:pPr>
    </w:p>
    <w:p w14:paraId="5FB3F902" w14:textId="29CDE838" w:rsidR="001D6670" w:rsidRDefault="001D6670" w:rsidP="005C307C">
      <w:pPr>
        <w:pStyle w:val="ListParagraph"/>
        <w:ind w:left="1440"/>
      </w:pPr>
    </w:p>
    <w:p w14:paraId="5B5278B2" w14:textId="77777777" w:rsidR="001D6670" w:rsidRPr="00997C3F" w:rsidRDefault="001D6670" w:rsidP="005C307C">
      <w:pPr>
        <w:pStyle w:val="ListParagraph"/>
        <w:ind w:left="1440"/>
      </w:pPr>
    </w:p>
    <w:p w14:paraId="4C8A904E" w14:textId="16E4516C" w:rsidR="005C307C" w:rsidRPr="00997C3F" w:rsidRDefault="005C307C" w:rsidP="005C307C">
      <w:pPr>
        <w:pStyle w:val="ListParagraph"/>
        <w:numPr>
          <w:ilvl w:val="0"/>
          <w:numId w:val="1"/>
        </w:numPr>
      </w:pPr>
      <w:r>
        <w:t xml:space="preserve">Se recomienda programar visitas de bienestar cada _____ meses para perros y gatos ancianos y geriátricos. </w:t>
      </w:r>
    </w:p>
    <w:p w14:paraId="50144957" w14:textId="1E095811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3</w:t>
      </w:r>
    </w:p>
    <w:p w14:paraId="678458EB" w14:textId="44733173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6</w:t>
      </w:r>
    </w:p>
    <w:p w14:paraId="123CE3E5" w14:textId="17802913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9</w:t>
      </w:r>
    </w:p>
    <w:p w14:paraId="2AB46C22" w14:textId="3C5C4C4D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12</w:t>
      </w:r>
    </w:p>
    <w:p w14:paraId="755F5BF8" w14:textId="1664A190" w:rsidR="005C307C" w:rsidRDefault="005C307C" w:rsidP="005C307C">
      <w:pPr>
        <w:pStyle w:val="ListParagraph"/>
        <w:ind w:left="1440"/>
      </w:pPr>
    </w:p>
    <w:p w14:paraId="2D96D101" w14:textId="77777777" w:rsidR="001D6670" w:rsidRPr="00997C3F" w:rsidRDefault="001D6670" w:rsidP="005C307C">
      <w:pPr>
        <w:pStyle w:val="ListParagraph"/>
        <w:ind w:left="1440"/>
      </w:pPr>
    </w:p>
    <w:p w14:paraId="623EC2E8" w14:textId="18BD7B5F" w:rsidR="005C307C" w:rsidRPr="00997C3F" w:rsidRDefault="005C307C" w:rsidP="005C307C">
      <w:pPr>
        <w:pStyle w:val="ListParagraph"/>
        <w:numPr>
          <w:ilvl w:val="0"/>
          <w:numId w:val="1"/>
        </w:numPr>
      </w:pPr>
      <w:r>
        <w:t>¿Cuál de las siguientes se considera una vacuna básica para los pacientes felinos?</w:t>
      </w:r>
    </w:p>
    <w:p w14:paraId="38329B8B" w14:textId="378927EB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Panleucopenia felina.</w:t>
      </w:r>
    </w:p>
    <w:p w14:paraId="23CD3385" w14:textId="5C9B291B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Virus de la leucemia felina.</w:t>
      </w:r>
    </w:p>
    <w:p w14:paraId="4784D729" w14:textId="79276280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Virus de la inmunodeficiencia felina.</w:t>
      </w:r>
    </w:p>
    <w:p w14:paraId="3F1B843F" w14:textId="5D63AA54" w:rsidR="005C307C" w:rsidRPr="00997C3F" w:rsidRDefault="47B9A8C2" w:rsidP="005C307C">
      <w:pPr>
        <w:pStyle w:val="ListParagraph"/>
        <w:numPr>
          <w:ilvl w:val="1"/>
          <w:numId w:val="1"/>
        </w:numPr>
      </w:pPr>
      <w:r>
        <w:t>Bordetella bronchiseptica.</w:t>
      </w:r>
    </w:p>
    <w:p w14:paraId="538A4396" w14:textId="0DDCD5FA" w:rsidR="005C307C" w:rsidRPr="00997C3F" w:rsidRDefault="005C307C" w:rsidP="005C307C">
      <w:pPr>
        <w:pStyle w:val="ListParagraph"/>
        <w:ind w:left="1440"/>
      </w:pPr>
    </w:p>
    <w:p w14:paraId="0DB8F5BA" w14:textId="0BB7A056" w:rsidR="005C307C" w:rsidRPr="00997C3F" w:rsidRDefault="005C307C" w:rsidP="005C307C">
      <w:pPr>
        <w:pStyle w:val="ListParagraph"/>
        <w:ind w:left="1440"/>
      </w:pPr>
    </w:p>
    <w:p w14:paraId="1E8ECCD3" w14:textId="7922375A" w:rsidR="005C307C" w:rsidRPr="00997C3F" w:rsidRDefault="005C307C" w:rsidP="005C307C">
      <w:pPr>
        <w:pStyle w:val="ListParagraph"/>
        <w:numPr>
          <w:ilvl w:val="0"/>
          <w:numId w:val="1"/>
        </w:numPr>
      </w:pPr>
      <w:r>
        <w:t>Las proteínas son moléculas grandes formadas por cadenas de compuestos más pequeños llamados:</w:t>
      </w:r>
    </w:p>
    <w:p w14:paraId="30B26E62" w14:textId="512E9E13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Lípidos.</w:t>
      </w:r>
    </w:p>
    <w:p w14:paraId="6219ACB9" w14:textId="3BC8A0AF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Vitaminas.</w:t>
      </w:r>
    </w:p>
    <w:p w14:paraId="3D97CB17" w14:textId="6CF528B6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Aminoácidos.</w:t>
      </w:r>
    </w:p>
    <w:p w14:paraId="0C9C149D" w14:textId="0597DB5B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Minerales.</w:t>
      </w:r>
    </w:p>
    <w:p w14:paraId="4767FEA3" w14:textId="6C099DA7" w:rsidR="00AD53C3" w:rsidRDefault="00AD53C3" w:rsidP="00AD53C3">
      <w:pPr>
        <w:pStyle w:val="ListParagraph"/>
        <w:ind w:left="1440"/>
      </w:pPr>
    </w:p>
    <w:p w14:paraId="47F1F499" w14:textId="77777777" w:rsidR="001D6670" w:rsidRPr="00997C3F" w:rsidRDefault="001D6670" w:rsidP="00AD53C3">
      <w:pPr>
        <w:pStyle w:val="ListParagraph"/>
        <w:ind w:left="1440"/>
      </w:pPr>
    </w:p>
    <w:p w14:paraId="5A1F1A72" w14:textId="2F00E006" w:rsidR="00AD53C3" w:rsidRPr="00997C3F" w:rsidRDefault="00AD53C3" w:rsidP="00AD53C3">
      <w:pPr>
        <w:pStyle w:val="ListParagraph"/>
        <w:numPr>
          <w:ilvl w:val="0"/>
          <w:numId w:val="1"/>
        </w:numPr>
      </w:pPr>
      <w:r>
        <w:t xml:space="preserve">El/La_______________ es la etapa más estresante y demandante de energía en la vida de una perra típica. </w:t>
      </w:r>
    </w:p>
    <w:p w14:paraId="5BD84784" w14:textId="52DFAF78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Crecimiento.</w:t>
      </w:r>
    </w:p>
    <w:p w14:paraId="73346D16" w14:textId="2D7B156D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Gestación.</w:t>
      </w:r>
    </w:p>
    <w:p w14:paraId="33EB53F1" w14:textId="703FC2F7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Lactancia.</w:t>
      </w:r>
    </w:p>
    <w:p w14:paraId="73ED5529" w14:textId="081DB224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 xml:space="preserve">Destete. </w:t>
      </w:r>
    </w:p>
    <w:p w14:paraId="3991FE25" w14:textId="28415ED6" w:rsidR="00AD53C3" w:rsidRDefault="00AD53C3" w:rsidP="00AD53C3">
      <w:pPr>
        <w:pStyle w:val="ListParagraph"/>
        <w:ind w:left="1440"/>
      </w:pPr>
    </w:p>
    <w:p w14:paraId="6EDFF5A1" w14:textId="77777777" w:rsidR="001D6670" w:rsidRPr="00997C3F" w:rsidRDefault="001D6670" w:rsidP="00AD53C3">
      <w:pPr>
        <w:pStyle w:val="ListParagraph"/>
        <w:ind w:left="1440"/>
      </w:pPr>
    </w:p>
    <w:p w14:paraId="2AE7AF73" w14:textId="47E650C7" w:rsidR="00AD53C3" w:rsidRPr="00997C3F" w:rsidRDefault="00AD53C3" w:rsidP="00AD53C3">
      <w:pPr>
        <w:pStyle w:val="ListParagraph"/>
        <w:numPr>
          <w:ilvl w:val="0"/>
          <w:numId w:val="1"/>
        </w:numPr>
      </w:pPr>
      <w:r>
        <w:t xml:space="preserve">La vía más común para administrar vacunas en perros y gatos es: </w:t>
      </w:r>
    </w:p>
    <w:p w14:paraId="69B5C7F8" w14:textId="12D3F861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IV</w:t>
      </w:r>
    </w:p>
    <w:p w14:paraId="68EC60A0" w14:textId="7834AB69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ID</w:t>
      </w:r>
    </w:p>
    <w:p w14:paraId="17A0DCD9" w14:textId="1E46BA49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IN</w:t>
      </w:r>
    </w:p>
    <w:p w14:paraId="1A6554F1" w14:textId="33A0E553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SQ</w:t>
      </w:r>
    </w:p>
    <w:p w14:paraId="53BAD51E" w14:textId="20DF230B" w:rsidR="00AD53C3" w:rsidRDefault="00AD53C3" w:rsidP="00AD53C3">
      <w:pPr>
        <w:pStyle w:val="ListParagraph"/>
        <w:ind w:left="1440"/>
      </w:pPr>
    </w:p>
    <w:p w14:paraId="2B5012B9" w14:textId="77777777" w:rsidR="001D6670" w:rsidRPr="00997C3F" w:rsidRDefault="001D6670" w:rsidP="00AD53C3">
      <w:pPr>
        <w:pStyle w:val="ListParagraph"/>
        <w:ind w:left="1440"/>
      </w:pPr>
    </w:p>
    <w:p w14:paraId="1BAEF6E1" w14:textId="3A5AE495" w:rsidR="00AD53C3" w:rsidRPr="00997C3F" w:rsidRDefault="00AD53C3" w:rsidP="00AD53C3">
      <w:pPr>
        <w:pStyle w:val="ListParagraph"/>
        <w:numPr>
          <w:ilvl w:val="0"/>
          <w:numId w:val="1"/>
        </w:numPr>
      </w:pPr>
      <w:r>
        <w:t>Las terapias veterinarias alternativas incluyen todas las siguientes excepto:</w:t>
      </w:r>
    </w:p>
    <w:p w14:paraId="78EAE3D4" w14:textId="491D23C8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Terapia física.</w:t>
      </w:r>
    </w:p>
    <w:p w14:paraId="7DF28047" w14:textId="21C7F4EB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Acupuntura.</w:t>
      </w:r>
    </w:p>
    <w:p w14:paraId="39AE989C" w14:textId="7C71CB1F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>Antibióticos.</w:t>
      </w:r>
    </w:p>
    <w:p w14:paraId="3E98035B" w14:textId="621717E5" w:rsidR="00AD53C3" w:rsidRPr="00997C3F" w:rsidRDefault="47B9A8C2" w:rsidP="00AD53C3">
      <w:pPr>
        <w:pStyle w:val="ListParagraph"/>
        <w:numPr>
          <w:ilvl w:val="1"/>
          <w:numId w:val="1"/>
        </w:numPr>
      </w:pPr>
      <w:r>
        <w:t xml:space="preserve">Nutracéuticos. </w:t>
      </w:r>
    </w:p>
    <w:p w14:paraId="63BB9F51" w14:textId="77777777" w:rsidR="006105B1" w:rsidRPr="00997C3F" w:rsidRDefault="006105B1" w:rsidP="006105B1">
      <w:pPr>
        <w:pStyle w:val="ListParagraph"/>
        <w:ind w:left="1440"/>
      </w:pPr>
    </w:p>
    <w:p w14:paraId="5117609A" w14:textId="77777777" w:rsidR="006105B1" w:rsidRPr="00997C3F" w:rsidRDefault="006105B1" w:rsidP="006105B1">
      <w:pPr>
        <w:pStyle w:val="ListParagraph"/>
        <w:ind w:left="1440"/>
      </w:pPr>
    </w:p>
    <w:sectPr w:rsidR="006105B1" w:rsidRPr="00997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70A40"/>
    <w:multiLevelType w:val="hybridMultilevel"/>
    <w:tmpl w:val="B822810A"/>
    <w:lvl w:ilvl="0" w:tplc="2938C316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77036"/>
    <w:multiLevelType w:val="hybridMultilevel"/>
    <w:tmpl w:val="A1F4C090"/>
    <w:lvl w:ilvl="0" w:tplc="B0CC07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2F6110"/>
    <w:multiLevelType w:val="hybridMultilevel"/>
    <w:tmpl w:val="C3C630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4F55A4"/>
    <w:multiLevelType w:val="hybridMultilevel"/>
    <w:tmpl w:val="4D6C88C0"/>
    <w:lvl w:ilvl="0" w:tplc="C02CE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938C31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B2"/>
    <w:rsid w:val="001135CD"/>
    <w:rsid w:val="0014544B"/>
    <w:rsid w:val="00182217"/>
    <w:rsid w:val="001D6670"/>
    <w:rsid w:val="00207D92"/>
    <w:rsid w:val="00232B6F"/>
    <w:rsid w:val="00254C53"/>
    <w:rsid w:val="002D7CE0"/>
    <w:rsid w:val="005C307C"/>
    <w:rsid w:val="006105B1"/>
    <w:rsid w:val="00843160"/>
    <w:rsid w:val="008611B2"/>
    <w:rsid w:val="00862841"/>
    <w:rsid w:val="0097367F"/>
    <w:rsid w:val="00997C3F"/>
    <w:rsid w:val="009C7AB4"/>
    <w:rsid w:val="00AD53C3"/>
    <w:rsid w:val="00CD217C"/>
    <w:rsid w:val="00D674B9"/>
    <w:rsid w:val="00E97394"/>
    <w:rsid w:val="00F2456D"/>
    <w:rsid w:val="47B9A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8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1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Erica</dc:creator>
  <cp:keywords/>
  <dc:description/>
  <cp:lastModifiedBy>RODA T</cp:lastModifiedBy>
  <cp:revision>3</cp:revision>
  <dcterms:created xsi:type="dcterms:W3CDTF">2021-08-24T14:45:00Z</dcterms:created>
  <dcterms:modified xsi:type="dcterms:W3CDTF">2021-08-31T16:36:00Z</dcterms:modified>
</cp:coreProperties>
</file>