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147F43F1" w:rsidR="00A9352A" w:rsidRPr="00B45452" w:rsidRDefault="00086A75" w:rsidP="009D2E50">
      <w:pPr>
        <w:pStyle w:val="DocumentTitle"/>
      </w:pPr>
      <w:r>
        <w:t>Activity Templates: Problem Solving Skills</w:t>
      </w:r>
    </w:p>
    <w:p w14:paraId="29DFFE73" w14:textId="52893CC6" w:rsidR="00A9352A" w:rsidRDefault="00A9352A" w:rsidP="00A9352A">
      <w:pPr>
        <w:pStyle w:val="FFABody"/>
        <w:rPr>
          <w:i/>
          <w:sz w:val="14"/>
        </w:rPr>
      </w:pPr>
      <w:r w:rsidRPr="00374A0F">
        <w:rPr>
          <w:i/>
          <w:sz w:val="14"/>
        </w:rPr>
        <w:t xml:space="preserve">Created: </w:t>
      </w:r>
      <w:r w:rsidR="00086A75">
        <w:rPr>
          <w:i/>
          <w:sz w:val="14"/>
        </w:rPr>
        <w:t>04</w:t>
      </w:r>
      <w:r w:rsidRPr="00374A0F">
        <w:rPr>
          <w:i/>
          <w:sz w:val="14"/>
        </w:rPr>
        <w:t>/</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05F4792B" w14:textId="77777777" w:rsidR="00086A75" w:rsidRPr="00086A75" w:rsidRDefault="00086A75" w:rsidP="00086A75">
      <w:pPr>
        <w:pStyle w:val="ListParagraph"/>
        <w:numPr>
          <w:ilvl w:val="0"/>
          <w:numId w:val="3"/>
        </w:numPr>
        <w:rPr>
          <w:rFonts w:ascii="Verdana" w:hAnsi="Verdana"/>
          <w:b/>
          <w:sz w:val="17"/>
          <w:szCs w:val="17"/>
        </w:rPr>
      </w:pPr>
      <w:r w:rsidRPr="00086A75">
        <w:rPr>
          <w:rFonts w:ascii="Verdana" w:hAnsi="Verdana"/>
          <w:sz w:val="17"/>
          <w:szCs w:val="17"/>
        </w:rPr>
        <w:t>Analyze problems to develop appropriate solutions.</w:t>
      </w:r>
    </w:p>
    <w:p w14:paraId="0ED91F58" w14:textId="77777777" w:rsidR="00086A75" w:rsidRPr="00086A75" w:rsidRDefault="00086A75" w:rsidP="00086A75">
      <w:pPr>
        <w:pStyle w:val="ListParagraph"/>
        <w:numPr>
          <w:ilvl w:val="0"/>
          <w:numId w:val="3"/>
        </w:numPr>
        <w:rPr>
          <w:rFonts w:ascii="Verdana" w:hAnsi="Verdana"/>
          <w:b/>
          <w:sz w:val="17"/>
          <w:szCs w:val="17"/>
        </w:rPr>
      </w:pPr>
      <w:r w:rsidRPr="00086A75">
        <w:rPr>
          <w:rFonts w:ascii="Verdana" w:hAnsi="Verdana"/>
          <w:sz w:val="17"/>
          <w:szCs w:val="17"/>
        </w:rPr>
        <w:t>Identify the positive and negative impacts of proposed solutions.</w:t>
      </w:r>
    </w:p>
    <w:p w14:paraId="2D259770" w14:textId="24965127" w:rsidR="009D2E50" w:rsidRPr="00086A75" w:rsidRDefault="00086A75" w:rsidP="009D2E50">
      <w:pPr>
        <w:pStyle w:val="ListParagraph"/>
        <w:numPr>
          <w:ilvl w:val="0"/>
          <w:numId w:val="3"/>
        </w:numPr>
        <w:rPr>
          <w:rFonts w:ascii="Verdana" w:hAnsi="Verdana"/>
          <w:b/>
          <w:sz w:val="17"/>
          <w:szCs w:val="17"/>
        </w:rPr>
      </w:pPr>
      <w:r w:rsidRPr="00086A75">
        <w:rPr>
          <w:rFonts w:ascii="Verdana" w:hAnsi="Verdana"/>
          <w:sz w:val="17"/>
          <w:szCs w:val="17"/>
        </w:rPr>
        <w:t>Evaluate proposed solutions to identify the most viable option.</w:t>
      </w:r>
    </w:p>
    <w:p w14:paraId="01121112" w14:textId="269089A3" w:rsidR="009D2E50" w:rsidRDefault="009D2E50" w:rsidP="009D2E50">
      <w:pPr>
        <w:pStyle w:val="FFASub1"/>
      </w:pPr>
      <w:r w:rsidRPr="00B62B2A">
        <w:t>Time Required:</w:t>
      </w:r>
      <w:r w:rsidR="000B47F9">
        <w:t xml:space="preserve">  </w:t>
      </w:r>
      <w:r w:rsidR="00086A75">
        <w:rPr>
          <w:rStyle w:val="FFABodyChar"/>
          <w:b w:val="0"/>
          <w:caps w:val="0"/>
        </w:rPr>
        <w:t>15 to 30</w:t>
      </w:r>
      <w:r w:rsidR="006A5E06" w:rsidRPr="006A5E06">
        <w:rPr>
          <w:rStyle w:val="FFABodyChar"/>
          <w:b w:val="0"/>
          <w:caps w:val="0"/>
        </w:rPr>
        <w:t xml:space="preserve"> minutes</w:t>
      </w:r>
      <w:r w:rsidR="00086A75">
        <w:rPr>
          <w:rStyle w:val="FFABodyChar"/>
          <w:b w:val="0"/>
          <w:caps w:val="0"/>
        </w:rPr>
        <w:t xml:space="preserve"> per activity, 3 activities included</w:t>
      </w:r>
    </w:p>
    <w:p w14:paraId="162F6A80" w14:textId="71AE238F" w:rsidR="009D2E50" w:rsidRPr="006A5E06" w:rsidRDefault="009D2E50" w:rsidP="009D2E50">
      <w:pPr>
        <w:pStyle w:val="FFASub1"/>
        <w:rPr>
          <w:caps w:val="0"/>
        </w:rPr>
      </w:pPr>
      <w:r w:rsidRPr="00B62B2A">
        <w:t>Resources:</w:t>
      </w:r>
      <w:r w:rsidR="000B47F9">
        <w:t xml:space="preserve">  </w:t>
      </w:r>
      <w:r w:rsidR="006A5E06">
        <w:rPr>
          <w:rStyle w:val="FFABodyChar"/>
          <w:b w:val="0"/>
          <w:caps w:val="0"/>
        </w:rPr>
        <w:t>FF</w:t>
      </w:r>
      <w:r w:rsidR="00A10CC8">
        <w:rPr>
          <w:rStyle w:val="FFABodyChar"/>
          <w:b w:val="0"/>
          <w:caps w:val="0"/>
        </w:rPr>
        <w:t>A.org</w:t>
      </w:r>
    </w:p>
    <w:p w14:paraId="35382D96" w14:textId="2F4B739C" w:rsidR="009D2E50" w:rsidRPr="00B62B2A" w:rsidRDefault="009D2E50" w:rsidP="00B62B2A">
      <w:pPr>
        <w:pStyle w:val="FFASub1"/>
      </w:pPr>
      <w:r w:rsidRPr="00B62B2A">
        <w:t>Equipment and Supplies Needed:</w:t>
      </w:r>
    </w:p>
    <w:p w14:paraId="3660FEA7" w14:textId="77777777" w:rsidR="00086A75" w:rsidRPr="00086A75" w:rsidRDefault="00086A75" w:rsidP="00086A75">
      <w:pPr>
        <w:pStyle w:val="ListParagraph"/>
        <w:numPr>
          <w:ilvl w:val="0"/>
          <w:numId w:val="14"/>
        </w:numPr>
        <w:rPr>
          <w:rFonts w:ascii="Verdana" w:hAnsi="Verdana"/>
          <w:b/>
          <w:sz w:val="17"/>
          <w:szCs w:val="17"/>
        </w:rPr>
      </w:pPr>
      <w:r w:rsidRPr="00086A75">
        <w:rPr>
          <w:rFonts w:ascii="Verdana" w:hAnsi="Verdana"/>
          <w:sz w:val="17"/>
          <w:szCs w:val="17"/>
        </w:rPr>
        <w:t xml:space="preserve">Handouts for each student when using the activities “Question the Problem” or “The Ripple Effect.” </w:t>
      </w:r>
    </w:p>
    <w:p w14:paraId="42161DF7" w14:textId="77777777" w:rsidR="00086A75" w:rsidRPr="00086A75" w:rsidRDefault="00086A75" w:rsidP="00086A75">
      <w:pPr>
        <w:pStyle w:val="ListParagraph"/>
        <w:numPr>
          <w:ilvl w:val="0"/>
          <w:numId w:val="14"/>
        </w:numPr>
        <w:rPr>
          <w:rFonts w:ascii="Verdana" w:hAnsi="Verdana"/>
          <w:b/>
          <w:sz w:val="17"/>
          <w:szCs w:val="17"/>
        </w:rPr>
      </w:pPr>
      <w:r w:rsidRPr="00086A75">
        <w:rPr>
          <w:rFonts w:ascii="Verdana" w:hAnsi="Verdana"/>
          <w:sz w:val="17"/>
          <w:szCs w:val="17"/>
        </w:rPr>
        <w:t>A small prize for the “That’s Crazy!” idea generation activity.</w:t>
      </w:r>
    </w:p>
    <w:p w14:paraId="71CA7AF4" w14:textId="056EEA11" w:rsidR="004B7173" w:rsidRDefault="00086A75" w:rsidP="004B7173">
      <w:pPr>
        <w:pStyle w:val="FFABody"/>
      </w:pPr>
      <w:r>
        <w:rPr>
          <w:rFonts w:ascii="Georgia" w:hAnsi="Georgia" w:cs="KlinicSlab-Medium"/>
          <w:b/>
          <w:caps/>
          <w:color w:val="DA291C"/>
          <w:sz w:val="18"/>
          <w:szCs w:val="24"/>
        </w:rPr>
        <w:t>Suggested Use:</w:t>
      </w:r>
      <w:r w:rsidR="004B7173" w:rsidRPr="004B7173">
        <w:rPr>
          <w:rFonts w:ascii="Georgia" w:hAnsi="Georgia" w:cs="KlinicSlab-Medium"/>
          <w:b/>
          <w:caps/>
          <w:color w:val="DA291C"/>
          <w:sz w:val="18"/>
          <w:szCs w:val="24"/>
        </w:rPr>
        <w:t xml:space="preserve"> </w:t>
      </w:r>
    </w:p>
    <w:p w14:paraId="78D9F1CA" w14:textId="77777777" w:rsidR="00086A75" w:rsidRPr="00086A75" w:rsidRDefault="00086A75" w:rsidP="00086A75">
      <w:pPr>
        <w:rPr>
          <w:rFonts w:ascii="Verdana" w:hAnsi="Verdana"/>
          <w:sz w:val="17"/>
          <w:szCs w:val="17"/>
        </w:rPr>
      </w:pPr>
      <w:r w:rsidRPr="00086A75">
        <w:rPr>
          <w:rFonts w:ascii="Verdana" w:hAnsi="Verdana"/>
          <w:sz w:val="17"/>
          <w:szCs w:val="17"/>
        </w:rPr>
        <w:t>Incorporate any of these problem solving activities into the class curriculum before any of the following:</w:t>
      </w:r>
    </w:p>
    <w:p w14:paraId="5C1DB835" w14:textId="77777777" w:rsidR="00086A75" w:rsidRPr="00086A75" w:rsidRDefault="00086A75" w:rsidP="00086A75">
      <w:pPr>
        <w:pStyle w:val="ListParagraph"/>
        <w:numPr>
          <w:ilvl w:val="0"/>
          <w:numId w:val="19"/>
        </w:numPr>
        <w:rPr>
          <w:rFonts w:ascii="Verdana" w:hAnsi="Verdana"/>
          <w:sz w:val="17"/>
          <w:szCs w:val="17"/>
        </w:rPr>
      </w:pPr>
      <w:r w:rsidRPr="00086A75">
        <w:rPr>
          <w:rFonts w:ascii="Verdana" w:hAnsi="Verdana"/>
          <w:sz w:val="17"/>
          <w:szCs w:val="17"/>
        </w:rPr>
        <w:t>Cooperative projects</w:t>
      </w:r>
    </w:p>
    <w:p w14:paraId="7B30C3C2" w14:textId="77777777" w:rsidR="00086A75" w:rsidRPr="00086A75" w:rsidRDefault="00086A75" w:rsidP="00086A75">
      <w:pPr>
        <w:pStyle w:val="ListParagraph"/>
        <w:numPr>
          <w:ilvl w:val="0"/>
          <w:numId w:val="19"/>
        </w:numPr>
        <w:rPr>
          <w:rFonts w:ascii="Verdana" w:hAnsi="Verdana"/>
          <w:sz w:val="17"/>
          <w:szCs w:val="17"/>
        </w:rPr>
      </w:pPr>
      <w:r w:rsidRPr="00086A75">
        <w:rPr>
          <w:rFonts w:ascii="Verdana" w:hAnsi="Verdana"/>
          <w:sz w:val="17"/>
          <w:szCs w:val="17"/>
        </w:rPr>
        <w:t>Practicums</w:t>
      </w:r>
    </w:p>
    <w:p w14:paraId="18D2E902" w14:textId="77777777" w:rsidR="00086A75" w:rsidRPr="00086A75" w:rsidRDefault="00086A75" w:rsidP="00086A75">
      <w:pPr>
        <w:pStyle w:val="ListParagraph"/>
        <w:numPr>
          <w:ilvl w:val="0"/>
          <w:numId w:val="19"/>
        </w:numPr>
        <w:rPr>
          <w:rFonts w:ascii="Verdana" w:hAnsi="Verdana"/>
          <w:sz w:val="17"/>
          <w:szCs w:val="17"/>
        </w:rPr>
      </w:pPr>
      <w:r w:rsidRPr="00086A75">
        <w:rPr>
          <w:rFonts w:ascii="Verdana" w:hAnsi="Verdana"/>
          <w:sz w:val="17"/>
          <w:szCs w:val="17"/>
        </w:rPr>
        <w:t>Project or service based lessons/units</w:t>
      </w:r>
    </w:p>
    <w:p w14:paraId="6E41AB32" w14:textId="77777777" w:rsidR="00086A75" w:rsidRPr="00086A75" w:rsidRDefault="00086A75" w:rsidP="00086A75">
      <w:pPr>
        <w:pStyle w:val="ListParagraph"/>
        <w:numPr>
          <w:ilvl w:val="0"/>
          <w:numId w:val="19"/>
        </w:numPr>
        <w:rPr>
          <w:rFonts w:ascii="Verdana" w:hAnsi="Verdana"/>
          <w:sz w:val="17"/>
          <w:szCs w:val="17"/>
        </w:rPr>
      </w:pPr>
      <w:r w:rsidRPr="00086A75">
        <w:rPr>
          <w:rFonts w:ascii="Verdana" w:hAnsi="Verdana"/>
          <w:sz w:val="17"/>
          <w:szCs w:val="17"/>
        </w:rPr>
        <w:t>SAE planning</w:t>
      </w:r>
    </w:p>
    <w:p w14:paraId="051FE687" w14:textId="356D042E" w:rsidR="009D2E50" w:rsidRDefault="009D2E50" w:rsidP="009D2E50">
      <w:pPr>
        <w:pStyle w:val="FFASub1"/>
      </w:pPr>
      <w:r>
        <w:t>These activities are aligned to the following standards:</w:t>
      </w:r>
    </w:p>
    <w:p w14:paraId="4BDBD506" w14:textId="77777777" w:rsidR="00086A75" w:rsidRDefault="00086A75" w:rsidP="008151C2">
      <w:pPr>
        <w:pStyle w:val="FFASub2"/>
      </w:pPr>
    </w:p>
    <w:p w14:paraId="2BD73814" w14:textId="77777777" w:rsidR="008151C2" w:rsidRPr="009156FA" w:rsidRDefault="008151C2" w:rsidP="008151C2">
      <w:pPr>
        <w:pStyle w:val="FFASub2"/>
        <w:rPr>
          <w:b/>
        </w:rPr>
      </w:pPr>
      <w:r w:rsidRPr="009156FA">
        <w:t>AFNR Performance Element</w:t>
      </w:r>
    </w:p>
    <w:p w14:paraId="3D499B69" w14:textId="77777777" w:rsidR="00086A75" w:rsidRPr="00086A75" w:rsidRDefault="00086A75" w:rsidP="00086A75">
      <w:pPr>
        <w:pStyle w:val="ListParagraph"/>
        <w:numPr>
          <w:ilvl w:val="0"/>
          <w:numId w:val="8"/>
        </w:numPr>
        <w:tabs>
          <w:tab w:val="left" w:pos="3330"/>
        </w:tabs>
        <w:spacing w:after="0"/>
        <w:rPr>
          <w:rFonts w:ascii="Verdana" w:hAnsi="Verdana"/>
          <w:sz w:val="17"/>
          <w:szCs w:val="17"/>
        </w:rPr>
      </w:pPr>
      <w:r w:rsidRPr="00086A75">
        <w:rPr>
          <w:rFonts w:ascii="Verdana" w:hAnsi="Verdana"/>
          <w:sz w:val="17"/>
          <w:szCs w:val="17"/>
        </w:rPr>
        <w:t>CS.02. Performance Element: Personal Growth: Develop a skill set to enhance the positive evolution of the whole person.</w:t>
      </w:r>
    </w:p>
    <w:p w14:paraId="5F60B66C" w14:textId="77777777" w:rsidR="008151C2" w:rsidRPr="009156FA" w:rsidRDefault="008151C2" w:rsidP="008151C2">
      <w:pPr>
        <w:pStyle w:val="FFASub2"/>
        <w:rPr>
          <w:b/>
        </w:rPr>
      </w:pPr>
      <w:r w:rsidRPr="009156FA">
        <w:t>Common Core- Speaking and Listening</w:t>
      </w:r>
    </w:p>
    <w:p w14:paraId="40F74806" w14:textId="77777777" w:rsidR="00086A75" w:rsidRPr="00086A75" w:rsidRDefault="00086A75" w:rsidP="00086A75">
      <w:pPr>
        <w:pStyle w:val="ListParagraph"/>
        <w:numPr>
          <w:ilvl w:val="0"/>
          <w:numId w:val="8"/>
        </w:numPr>
        <w:tabs>
          <w:tab w:val="left" w:pos="3330"/>
        </w:tabs>
        <w:spacing w:after="0"/>
        <w:rPr>
          <w:rFonts w:ascii="Verdana" w:hAnsi="Verdana"/>
          <w:sz w:val="17"/>
          <w:szCs w:val="17"/>
        </w:rPr>
      </w:pPr>
      <w:r w:rsidRPr="00086A75">
        <w:rPr>
          <w:rFonts w:ascii="Verdana" w:hAnsi="Verdana"/>
          <w:sz w:val="17"/>
          <w:szCs w:val="17"/>
        </w:rPr>
        <w:t>CCSS.ELA-Literacy.SL.9-10.1.D Respond thoughtfully to diverse perspectives, summarize points of agreement and disagreement, and, when warranted, qualify or justify their own views and understanding and make new connections in light of the evidence and reasoning presented.</w:t>
      </w:r>
    </w:p>
    <w:p w14:paraId="45474F7D" w14:textId="77777777" w:rsidR="008151C2" w:rsidRPr="009156FA" w:rsidRDefault="008151C2" w:rsidP="008151C2">
      <w:pPr>
        <w:pStyle w:val="FFASub2"/>
        <w:rPr>
          <w:b/>
        </w:rPr>
      </w:pPr>
      <w:r w:rsidRPr="009156FA">
        <w:t>Common Core- Literacy in Science &amp; Technical Subjects: Writing</w:t>
      </w:r>
    </w:p>
    <w:p w14:paraId="41A872D6" w14:textId="77777777" w:rsidR="00086A75" w:rsidRPr="00086A75" w:rsidRDefault="00086A75" w:rsidP="00086A75">
      <w:pPr>
        <w:pStyle w:val="ListParagraph"/>
        <w:numPr>
          <w:ilvl w:val="0"/>
          <w:numId w:val="8"/>
        </w:numPr>
        <w:tabs>
          <w:tab w:val="left" w:pos="3330"/>
        </w:tabs>
        <w:spacing w:after="0"/>
        <w:rPr>
          <w:rFonts w:ascii="Verdana" w:hAnsi="Verdana"/>
          <w:sz w:val="17"/>
          <w:szCs w:val="17"/>
        </w:rPr>
      </w:pPr>
      <w:r w:rsidRPr="00086A75">
        <w:rPr>
          <w:rFonts w:ascii="Verdana" w:hAnsi="Verdana"/>
          <w:sz w:val="17"/>
          <w:szCs w:val="17"/>
        </w:rPr>
        <w:t>WHST.9.10.4  Produce clear and coherent writing in which the development, organization, and style are appropriate to task, purpose, and audience.</w:t>
      </w:r>
    </w:p>
    <w:p w14:paraId="31E6F44C" w14:textId="77777777" w:rsidR="008151C2" w:rsidRPr="009156FA" w:rsidRDefault="008151C2" w:rsidP="008151C2">
      <w:pPr>
        <w:pStyle w:val="FFASub2"/>
        <w:rPr>
          <w:b/>
        </w:rPr>
      </w:pPr>
      <w:r w:rsidRPr="009156FA">
        <w:t>Common Core- Math</w:t>
      </w:r>
      <w:r>
        <w:t xml:space="preserve"> Practices</w:t>
      </w:r>
    </w:p>
    <w:p w14:paraId="0436E74C" w14:textId="77777777" w:rsidR="008151C2" w:rsidRPr="00C228AD" w:rsidRDefault="008151C2" w:rsidP="008151C2">
      <w:pPr>
        <w:pStyle w:val="FFABody"/>
        <w:numPr>
          <w:ilvl w:val="0"/>
          <w:numId w:val="8"/>
        </w:numPr>
        <w:rPr>
          <w:b/>
        </w:rPr>
      </w:pPr>
      <w:r>
        <w:t>CCSS.MP1: Make sense of problems and persevere in solving them.</w:t>
      </w:r>
    </w:p>
    <w:p w14:paraId="716E1F86" w14:textId="77777777" w:rsidR="008151C2" w:rsidRPr="009156FA" w:rsidRDefault="008151C2" w:rsidP="008151C2">
      <w:pPr>
        <w:pStyle w:val="FFASub2"/>
        <w:rPr>
          <w:b/>
        </w:rPr>
      </w:pPr>
      <w:r w:rsidRPr="009156FA">
        <w:t>Next Generation Science</w:t>
      </w:r>
    </w:p>
    <w:p w14:paraId="1D0143F5" w14:textId="77777777" w:rsidR="00086A75" w:rsidRPr="00086A75" w:rsidRDefault="00086A75" w:rsidP="00086A75">
      <w:pPr>
        <w:pStyle w:val="ListParagraph"/>
        <w:numPr>
          <w:ilvl w:val="0"/>
          <w:numId w:val="9"/>
        </w:numPr>
        <w:tabs>
          <w:tab w:val="left" w:pos="3330"/>
        </w:tabs>
        <w:spacing w:after="0"/>
        <w:rPr>
          <w:rFonts w:ascii="Verdana" w:hAnsi="Verdana"/>
          <w:sz w:val="17"/>
          <w:szCs w:val="17"/>
        </w:rPr>
      </w:pPr>
      <w:r w:rsidRPr="00086A75">
        <w:rPr>
          <w:rFonts w:ascii="Verdana" w:hAnsi="Verdana"/>
          <w:sz w:val="17"/>
          <w:szCs w:val="17"/>
        </w:rPr>
        <w:t>HS-ETS1-3  Evaluate a solution to a complex real-world problem based on prioritized criteria and trade-offs that account for a range of constraints, including cost, safety, reliability, and aesthetics as well as possible social, cultural, and environmental impacts.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30165BE4" w14:textId="77777777" w:rsidR="00086A75" w:rsidRPr="00086A75" w:rsidRDefault="00086A75" w:rsidP="00086A75">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086A75">
        <w:rPr>
          <w:rFonts w:ascii="Verdana" w:eastAsia="Times New Roman" w:hAnsi="Verdana" w:cs="Times New Roman"/>
          <w:color w:val="000000"/>
          <w:sz w:val="17"/>
          <w:szCs w:val="17"/>
        </w:rPr>
        <w:t>Critical Thinking and Problem Solving</w:t>
      </w:r>
    </w:p>
    <w:p w14:paraId="64CFF731" w14:textId="77777777" w:rsidR="00086A75" w:rsidRPr="00086A75" w:rsidRDefault="00086A75" w:rsidP="00086A75">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086A75">
        <w:rPr>
          <w:rFonts w:ascii="Verdana" w:eastAsia="Times New Roman" w:hAnsi="Verdana" w:cs="Times New Roman"/>
          <w:color w:val="000000"/>
          <w:sz w:val="17"/>
          <w:szCs w:val="17"/>
        </w:rPr>
        <w:t>Initiative and Self-direction</w:t>
      </w:r>
    </w:p>
    <w:p w14:paraId="194B09F0" w14:textId="77777777" w:rsidR="00086A75" w:rsidRPr="00086A75" w:rsidRDefault="00086A75" w:rsidP="00086A75">
      <w:pPr>
        <w:pStyle w:val="ListParagraph"/>
        <w:numPr>
          <w:ilvl w:val="0"/>
          <w:numId w:val="9"/>
        </w:numPr>
        <w:tabs>
          <w:tab w:val="left" w:pos="3330"/>
        </w:tabs>
        <w:spacing w:after="0" w:line="240" w:lineRule="auto"/>
        <w:rPr>
          <w:rFonts w:ascii="Verdana" w:eastAsia="Times New Roman" w:hAnsi="Verdana" w:cs="Times New Roman"/>
          <w:color w:val="000000"/>
          <w:sz w:val="17"/>
          <w:szCs w:val="17"/>
        </w:rPr>
      </w:pPr>
      <w:r w:rsidRPr="00086A75">
        <w:rPr>
          <w:rFonts w:ascii="Verdana" w:eastAsia="Times New Roman" w:hAnsi="Verdana" w:cs="Times New Roman"/>
          <w:color w:val="000000"/>
          <w:sz w:val="17"/>
          <w:szCs w:val="17"/>
        </w:rPr>
        <w:t>Productivity and Accountability</w:t>
      </w:r>
    </w:p>
    <w:p w14:paraId="5D29A940" w14:textId="77777777" w:rsidR="00086A75" w:rsidRDefault="00086A75" w:rsidP="00B62B2A">
      <w:pPr>
        <w:pStyle w:val="FFASub1"/>
      </w:pPr>
    </w:p>
    <w:p w14:paraId="224EE0A8" w14:textId="77777777" w:rsidR="00086A75" w:rsidRDefault="00086A75" w:rsidP="00B62B2A">
      <w:pPr>
        <w:pStyle w:val="FFASub1"/>
      </w:pPr>
    </w:p>
    <w:p w14:paraId="470D4FCB" w14:textId="77777777" w:rsidR="00086A75" w:rsidRDefault="00086A75" w:rsidP="00B62B2A">
      <w:pPr>
        <w:pStyle w:val="FFASub1"/>
      </w:pPr>
    </w:p>
    <w:p w14:paraId="64BAF284" w14:textId="77777777" w:rsidR="00086A75" w:rsidRDefault="00086A75" w:rsidP="00B62B2A">
      <w:pPr>
        <w:pStyle w:val="FFASub1"/>
      </w:pPr>
    </w:p>
    <w:p w14:paraId="2AEE2C98" w14:textId="77CAF780" w:rsidR="00A9352A" w:rsidRDefault="00086A75" w:rsidP="00B62B2A">
      <w:pPr>
        <w:pStyle w:val="FFASub1"/>
      </w:pPr>
      <w:r>
        <w:lastRenderedPageBreak/>
        <w:t>Actvities</w:t>
      </w:r>
      <w:r w:rsidR="00B62B2A">
        <w:t>:</w:t>
      </w:r>
      <w:bookmarkStart w:id="0" w:name="_GoBack"/>
      <w:bookmarkEnd w:id="0"/>
    </w:p>
    <w:p w14:paraId="7A2FBBE7" w14:textId="77777777" w:rsidR="00086A75" w:rsidRPr="00086A75" w:rsidRDefault="00086A75" w:rsidP="00086A75">
      <w:pPr>
        <w:rPr>
          <w:rFonts w:ascii="Verdana" w:hAnsi="Verdana"/>
          <w:b/>
          <w:sz w:val="17"/>
          <w:szCs w:val="17"/>
        </w:rPr>
      </w:pPr>
      <w:r w:rsidRPr="00086A75">
        <w:rPr>
          <w:rFonts w:ascii="Verdana" w:hAnsi="Verdana"/>
          <w:sz w:val="17"/>
          <w:szCs w:val="17"/>
        </w:rPr>
        <w:t xml:space="preserve">The ability to think critically and to recognize and solve problems are important skill to have; these skills are consistently on an employer’s top ten list of most desired skills.  Problem solving is necessary in all agriculture classes and it is important to facilitate the development of these skills in students.  </w:t>
      </w:r>
    </w:p>
    <w:p w14:paraId="14487F30" w14:textId="77777777" w:rsidR="00086A75" w:rsidRPr="00086A75" w:rsidRDefault="00086A75" w:rsidP="00086A75">
      <w:pPr>
        <w:rPr>
          <w:rFonts w:ascii="Verdana" w:hAnsi="Verdana"/>
          <w:b/>
          <w:sz w:val="17"/>
          <w:szCs w:val="17"/>
        </w:rPr>
      </w:pPr>
    </w:p>
    <w:p w14:paraId="3C440810" w14:textId="77777777" w:rsidR="00086A75" w:rsidRPr="00086A75" w:rsidRDefault="00086A75" w:rsidP="00086A75">
      <w:pPr>
        <w:rPr>
          <w:rFonts w:ascii="Verdana" w:hAnsi="Verdana"/>
          <w:sz w:val="17"/>
          <w:szCs w:val="17"/>
        </w:rPr>
      </w:pPr>
      <w:r w:rsidRPr="00086A75">
        <w:rPr>
          <w:rFonts w:ascii="Verdana" w:hAnsi="Verdana"/>
          <w:sz w:val="17"/>
          <w:szCs w:val="17"/>
        </w:rPr>
        <w:t xml:space="preserve">#1: </w:t>
      </w:r>
      <w:r w:rsidRPr="00086A75">
        <w:rPr>
          <w:rFonts w:ascii="Verdana" w:hAnsi="Verdana"/>
          <w:i/>
          <w:sz w:val="17"/>
          <w:szCs w:val="17"/>
          <w:u w:val="single"/>
        </w:rPr>
        <w:t>Activity Template: Define the Problem</w:t>
      </w:r>
    </w:p>
    <w:p w14:paraId="18F62D6C" w14:textId="77777777" w:rsidR="00086A75" w:rsidRPr="00086A75" w:rsidRDefault="00086A75" w:rsidP="00086A75">
      <w:pPr>
        <w:pStyle w:val="ListParagraph"/>
        <w:numPr>
          <w:ilvl w:val="1"/>
          <w:numId w:val="20"/>
        </w:numPr>
        <w:rPr>
          <w:rFonts w:ascii="Verdana" w:hAnsi="Verdana"/>
          <w:sz w:val="17"/>
          <w:szCs w:val="17"/>
        </w:rPr>
      </w:pPr>
      <w:r w:rsidRPr="00086A75">
        <w:rPr>
          <w:rFonts w:ascii="Verdana" w:hAnsi="Verdana"/>
          <w:i/>
          <w:sz w:val="17"/>
          <w:szCs w:val="17"/>
        </w:rPr>
        <w:t>Introduction:</w:t>
      </w:r>
      <w:r w:rsidRPr="00086A75">
        <w:rPr>
          <w:rFonts w:ascii="Verdana" w:hAnsi="Verdana"/>
          <w:sz w:val="17"/>
          <w:szCs w:val="17"/>
        </w:rPr>
        <w:t xml:space="preserve"> Share and discuss an upcoming activity where students will be required to identify and solve a problem.  Choose one of the following activities to help students define the problem in a way that makes sense to them.  </w:t>
      </w:r>
    </w:p>
    <w:p w14:paraId="37395962" w14:textId="77777777" w:rsidR="00086A75" w:rsidRPr="00086A75" w:rsidRDefault="00086A75" w:rsidP="00086A75">
      <w:pPr>
        <w:pStyle w:val="ListParagraph"/>
        <w:numPr>
          <w:ilvl w:val="1"/>
          <w:numId w:val="20"/>
        </w:numPr>
        <w:rPr>
          <w:rFonts w:ascii="Verdana" w:hAnsi="Verdana"/>
          <w:sz w:val="17"/>
          <w:szCs w:val="17"/>
        </w:rPr>
      </w:pPr>
      <w:r w:rsidRPr="00086A75">
        <w:rPr>
          <w:rFonts w:ascii="Verdana" w:hAnsi="Verdana"/>
          <w:i/>
          <w:sz w:val="17"/>
          <w:szCs w:val="17"/>
        </w:rPr>
        <w:t xml:space="preserve">Activity: </w:t>
      </w:r>
    </w:p>
    <w:p w14:paraId="2E26D394" w14:textId="77777777" w:rsidR="00086A75" w:rsidRPr="00086A75" w:rsidRDefault="00086A75" w:rsidP="00086A75">
      <w:pPr>
        <w:pStyle w:val="ListParagraph"/>
        <w:numPr>
          <w:ilvl w:val="2"/>
          <w:numId w:val="20"/>
        </w:numPr>
        <w:rPr>
          <w:rFonts w:ascii="Verdana" w:hAnsi="Verdana"/>
          <w:sz w:val="17"/>
          <w:szCs w:val="17"/>
        </w:rPr>
      </w:pPr>
      <w:r w:rsidRPr="00086A75">
        <w:rPr>
          <w:rFonts w:ascii="Verdana" w:hAnsi="Verdana"/>
          <w:b/>
          <w:sz w:val="17"/>
          <w:szCs w:val="17"/>
        </w:rPr>
        <w:t>“Read All About It!”</w:t>
      </w:r>
      <w:r w:rsidRPr="00086A75">
        <w:rPr>
          <w:rFonts w:ascii="Verdana" w:hAnsi="Verdana"/>
          <w:sz w:val="17"/>
          <w:szCs w:val="17"/>
        </w:rPr>
        <w:t xml:space="preserve"> </w:t>
      </w:r>
      <w:r w:rsidRPr="00086A75">
        <w:rPr>
          <w:rFonts w:ascii="Verdana" w:hAnsi="Verdana"/>
          <w:b/>
          <w:sz w:val="17"/>
          <w:szCs w:val="17"/>
        </w:rPr>
        <w:t>–</w:t>
      </w:r>
      <w:r w:rsidRPr="00086A75">
        <w:rPr>
          <w:rFonts w:ascii="Verdana" w:hAnsi="Verdana"/>
          <w:sz w:val="17"/>
          <w:szCs w:val="17"/>
        </w:rPr>
        <w:t xml:space="preserve"> Students must create a newspaper headline that highlights the problem in a clear and eye catching way.  It can be written as if the problem still exists or as if it has already been solved.</w:t>
      </w:r>
    </w:p>
    <w:p w14:paraId="228F997A" w14:textId="77777777" w:rsidR="00086A75" w:rsidRPr="00086A75" w:rsidRDefault="00086A75" w:rsidP="00086A75">
      <w:pPr>
        <w:pStyle w:val="ListParagraph"/>
        <w:numPr>
          <w:ilvl w:val="3"/>
          <w:numId w:val="20"/>
        </w:numPr>
        <w:rPr>
          <w:rFonts w:ascii="Verdana" w:hAnsi="Verdana"/>
          <w:sz w:val="17"/>
          <w:szCs w:val="17"/>
        </w:rPr>
      </w:pPr>
      <w:r w:rsidRPr="00086A75">
        <w:rPr>
          <w:rFonts w:ascii="Verdana" w:hAnsi="Verdana"/>
          <w:sz w:val="17"/>
          <w:szCs w:val="17"/>
        </w:rPr>
        <w:t xml:space="preserve">Example 1: </w:t>
      </w:r>
      <w:r w:rsidRPr="00086A75">
        <w:rPr>
          <w:rFonts w:ascii="Verdana" w:hAnsi="Verdana"/>
          <w:i/>
          <w:sz w:val="17"/>
          <w:szCs w:val="17"/>
        </w:rPr>
        <w:t>Local School Lacks Funds for Fresh Food</w:t>
      </w:r>
    </w:p>
    <w:p w14:paraId="79FFA672" w14:textId="77777777" w:rsidR="00086A75" w:rsidRPr="00086A75" w:rsidRDefault="00086A75" w:rsidP="00086A75">
      <w:pPr>
        <w:pStyle w:val="ListParagraph"/>
        <w:numPr>
          <w:ilvl w:val="3"/>
          <w:numId w:val="20"/>
        </w:numPr>
        <w:rPr>
          <w:rFonts w:ascii="Verdana" w:hAnsi="Verdana"/>
          <w:sz w:val="17"/>
          <w:szCs w:val="17"/>
        </w:rPr>
      </w:pPr>
      <w:r w:rsidRPr="00086A75">
        <w:rPr>
          <w:rFonts w:ascii="Verdana" w:hAnsi="Verdana"/>
          <w:sz w:val="17"/>
          <w:szCs w:val="17"/>
        </w:rPr>
        <w:t xml:space="preserve">Example 2: </w:t>
      </w:r>
      <w:r w:rsidRPr="00086A75">
        <w:rPr>
          <w:rFonts w:ascii="Verdana" w:hAnsi="Verdana"/>
          <w:i/>
          <w:sz w:val="17"/>
          <w:szCs w:val="17"/>
        </w:rPr>
        <w:t xml:space="preserve">Local Agriscience Students Solve School’s Food Dilemma </w:t>
      </w:r>
    </w:p>
    <w:p w14:paraId="5FA16E68" w14:textId="77777777" w:rsidR="00086A75" w:rsidRPr="00086A75" w:rsidRDefault="00086A75" w:rsidP="00086A75">
      <w:pPr>
        <w:pStyle w:val="ListParagraph"/>
        <w:numPr>
          <w:ilvl w:val="2"/>
          <w:numId w:val="20"/>
        </w:numPr>
        <w:rPr>
          <w:rFonts w:ascii="Verdana" w:hAnsi="Verdana"/>
          <w:sz w:val="17"/>
          <w:szCs w:val="17"/>
        </w:rPr>
      </w:pPr>
      <w:r w:rsidRPr="00086A75">
        <w:rPr>
          <w:rFonts w:ascii="Verdana" w:hAnsi="Verdana"/>
          <w:b/>
          <w:sz w:val="17"/>
          <w:szCs w:val="17"/>
        </w:rPr>
        <w:t xml:space="preserve">“Get to the Root of the Matter” – </w:t>
      </w:r>
      <w:r w:rsidRPr="00086A75">
        <w:rPr>
          <w:rFonts w:ascii="Verdana" w:hAnsi="Verdana"/>
          <w:sz w:val="17"/>
          <w:szCs w:val="17"/>
        </w:rPr>
        <w:t xml:space="preserve">Students must describe the problem in 40 words.  Then they need to condense this description to 20 words.  From there they should get the problem down to ten words and finally five words.  The five word description is the root of the problem and most likely holds the key to the solution as well. </w:t>
      </w:r>
    </w:p>
    <w:p w14:paraId="0297DA0F" w14:textId="69071AE5" w:rsidR="00086A75" w:rsidRPr="00086A75" w:rsidRDefault="00086A75" w:rsidP="00086A75">
      <w:pPr>
        <w:rPr>
          <w:rFonts w:ascii="Verdana" w:hAnsi="Verdana"/>
          <w:sz w:val="17"/>
          <w:szCs w:val="17"/>
        </w:rPr>
      </w:pPr>
      <w:r w:rsidRPr="00086A75">
        <w:rPr>
          <w:rFonts w:ascii="Verdana" w:hAnsi="Verdana"/>
          <w:sz w:val="17"/>
          <w:szCs w:val="17"/>
        </w:rPr>
        <w:t xml:space="preserve">#2: </w:t>
      </w:r>
      <w:r w:rsidRPr="00086A75">
        <w:rPr>
          <w:rFonts w:ascii="Verdana" w:hAnsi="Verdana"/>
          <w:i/>
          <w:sz w:val="17"/>
          <w:szCs w:val="17"/>
          <w:u w:val="single"/>
        </w:rPr>
        <w:t>Activity Template: Generate Ideas</w:t>
      </w:r>
    </w:p>
    <w:p w14:paraId="169524C7" w14:textId="77777777" w:rsidR="00086A75" w:rsidRPr="00086A75" w:rsidRDefault="00086A75" w:rsidP="00086A75">
      <w:pPr>
        <w:pStyle w:val="ListParagraph"/>
        <w:numPr>
          <w:ilvl w:val="1"/>
          <w:numId w:val="20"/>
        </w:numPr>
        <w:rPr>
          <w:rFonts w:ascii="Verdana" w:hAnsi="Verdana"/>
          <w:sz w:val="17"/>
          <w:szCs w:val="17"/>
        </w:rPr>
      </w:pPr>
      <w:r w:rsidRPr="00086A75">
        <w:rPr>
          <w:rFonts w:ascii="Verdana" w:hAnsi="Verdana"/>
          <w:i/>
          <w:sz w:val="17"/>
          <w:szCs w:val="17"/>
        </w:rPr>
        <w:t>Introduction:</w:t>
      </w:r>
      <w:r w:rsidRPr="00086A75">
        <w:rPr>
          <w:rFonts w:ascii="Verdana" w:hAnsi="Verdana"/>
          <w:sz w:val="17"/>
          <w:szCs w:val="17"/>
        </w:rPr>
        <w:t xml:space="preserve"> Share and discuss an upcoming activity where students will be required to identify and solve a problem.  Choose one of the following activities to help students generate ideas to solve the problem.</w:t>
      </w:r>
    </w:p>
    <w:p w14:paraId="72B0AA07" w14:textId="77777777" w:rsidR="00086A75" w:rsidRPr="00086A75" w:rsidRDefault="00086A75" w:rsidP="00086A75">
      <w:pPr>
        <w:pStyle w:val="ListParagraph"/>
        <w:numPr>
          <w:ilvl w:val="1"/>
          <w:numId w:val="20"/>
        </w:numPr>
        <w:rPr>
          <w:rFonts w:ascii="Verdana" w:hAnsi="Verdana"/>
          <w:sz w:val="17"/>
          <w:szCs w:val="17"/>
        </w:rPr>
      </w:pPr>
      <w:r w:rsidRPr="00086A75">
        <w:rPr>
          <w:rFonts w:ascii="Verdana" w:hAnsi="Verdana"/>
          <w:i/>
          <w:sz w:val="17"/>
          <w:szCs w:val="17"/>
        </w:rPr>
        <w:t xml:space="preserve">Activity: </w:t>
      </w:r>
    </w:p>
    <w:p w14:paraId="7E77C72D" w14:textId="77777777" w:rsidR="00086A75" w:rsidRPr="00086A75" w:rsidRDefault="00086A75" w:rsidP="00086A75">
      <w:pPr>
        <w:pStyle w:val="ListParagraph"/>
        <w:numPr>
          <w:ilvl w:val="2"/>
          <w:numId w:val="20"/>
        </w:numPr>
        <w:rPr>
          <w:rFonts w:ascii="Verdana" w:hAnsi="Verdana"/>
          <w:sz w:val="17"/>
          <w:szCs w:val="17"/>
        </w:rPr>
      </w:pPr>
      <w:r w:rsidRPr="00086A75">
        <w:rPr>
          <w:rFonts w:ascii="Verdana" w:hAnsi="Verdana"/>
          <w:b/>
          <w:sz w:val="17"/>
          <w:szCs w:val="17"/>
        </w:rPr>
        <w:t>“Question the Problem”</w:t>
      </w:r>
      <w:r w:rsidRPr="00086A75">
        <w:rPr>
          <w:rFonts w:ascii="Verdana" w:hAnsi="Verdana"/>
          <w:sz w:val="17"/>
          <w:szCs w:val="17"/>
        </w:rPr>
        <w:t xml:space="preserve"> </w:t>
      </w:r>
      <w:r w:rsidRPr="00086A75">
        <w:rPr>
          <w:rFonts w:ascii="Verdana" w:hAnsi="Verdana"/>
          <w:b/>
          <w:sz w:val="17"/>
          <w:szCs w:val="17"/>
        </w:rPr>
        <w:t>–</w:t>
      </w:r>
      <w:r w:rsidRPr="00086A75">
        <w:rPr>
          <w:rFonts w:ascii="Verdana" w:hAnsi="Verdana"/>
          <w:sz w:val="17"/>
          <w:szCs w:val="17"/>
        </w:rPr>
        <w:t xml:space="preserve">Each student (or small group of students) will need a copy of the “Question the Problem” handout.  Each student or group of students should answer the five questions to evaluate their assigned problem.  </w:t>
      </w:r>
    </w:p>
    <w:p w14:paraId="5420F445" w14:textId="77777777" w:rsidR="00086A75" w:rsidRPr="00086A75" w:rsidRDefault="00086A75" w:rsidP="00086A75">
      <w:pPr>
        <w:pStyle w:val="ListParagraph"/>
        <w:numPr>
          <w:ilvl w:val="2"/>
          <w:numId w:val="20"/>
        </w:numPr>
        <w:rPr>
          <w:rFonts w:ascii="Verdana" w:hAnsi="Verdana"/>
          <w:sz w:val="17"/>
          <w:szCs w:val="17"/>
        </w:rPr>
      </w:pPr>
      <w:r w:rsidRPr="00086A75">
        <w:rPr>
          <w:rFonts w:ascii="Verdana" w:hAnsi="Verdana"/>
          <w:b/>
          <w:sz w:val="17"/>
          <w:szCs w:val="17"/>
        </w:rPr>
        <w:t xml:space="preserve"> “That’s Crazy!” – </w:t>
      </w:r>
      <w:r w:rsidRPr="00086A75">
        <w:rPr>
          <w:rFonts w:ascii="Verdana" w:hAnsi="Verdana"/>
          <w:sz w:val="17"/>
          <w:szCs w:val="17"/>
        </w:rPr>
        <w:t>This activity works best when the entire class is trying to solve the same problem.  Assign one student to be a recorder and have them write all the ideas developed by the class on the board or a piece of flipchart paper.  Explain to students that the person to come up with the craziest or “dumbest” idea will receive a prize (a piece of candy, something from the class “treasure chest,” etc.).  Students should share all the crazy ideas that they can come up with and the recorder should write these down.  When the flow of ideas has slowed go back through the list.  Have students vote on the craziest idea and award the prize.  Then identify those ideas that actually are not that crazy and could actually be real solutions.  Divide the students into small groups and assign each group one of the “not so crazy” ideas.  They should work to make the idea a viable solution.</w:t>
      </w:r>
    </w:p>
    <w:p w14:paraId="0F47DCB4" w14:textId="77777777" w:rsidR="00086A75" w:rsidRPr="00086A75" w:rsidRDefault="00086A75" w:rsidP="00086A75">
      <w:pPr>
        <w:rPr>
          <w:rFonts w:ascii="Verdana" w:hAnsi="Verdana"/>
          <w:sz w:val="17"/>
          <w:szCs w:val="17"/>
        </w:rPr>
      </w:pPr>
      <w:r w:rsidRPr="00086A75">
        <w:rPr>
          <w:rFonts w:ascii="Verdana" w:hAnsi="Verdana"/>
          <w:sz w:val="17"/>
          <w:szCs w:val="17"/>
        </w:rPr>
        <w:t xml:space="preserve">#3: </w:t>
      </w:r>
      <w:r w:rsidRPr="00086A75">
        <w:rPr>
          <w:rFonts w:ascii="Verdana" w:hAnsi="Verdana"/>
          <w:i/>
          <w:sz w:val="17"/>
          <w:szCs w:val="17"/>
          <w:u w:val="single"/>
        </w:rPr>
        <w:t>Activity Template: Choose a Solution</w:t>
      </w:r>
    </w:p>
    <w:p w14:paraId="52EA8C81" w14:textId="77777777" w:rsidR="00086A75" w:rsidRPr="00086A75" w:rsidRDefault="00086A75" w:rsidP="00086A75">
      <w:pPr>
        <w:pStyle w:val="ListParagraph"/>
        <w:numPr>
          <w:ilvl w:val="1"/>
          <w:numId w:val="20"/>
        </w:numPr>
        <w:rPr>
          <w:rFonts w:ascii="Verdana" w:hAnsi="Verdana"/>
          <w:sz w:val="17"/>
          <w:szCs w:val="17"/>
        </w:rPr>
      </w:pPr>
      <w:r w:rsidRPr="00086A75">
        <w:rPr>
          <w:rFonts w:ascii="Verdana" w:hAnsi="Verdana"/>
          <w:i/>
          <w:sz w:val="17"/>
          <w:szCs w:val="17"/>
        </w:rPr>
        <w:t>Introduction:</w:t>
      </w:r>
      <w:r w:rsidRPr="00086A75">
        <w:rPr>
          <w:rFonts w:ascii="Verdana" w:hAnsi="Verdana"/>
          <w:sz w:val="17"/>
          <w:szCs w:val="17"/>
        </w:rPr>
        <w:t xml:space="preserve"> Have students share their top three solutions for a problem they are currently trying to solve, then use one of the following activities to help students generate ideas to solve the problem.</w:t>
      </w:r>
    </w:p>
    <w:p w14:paraId="0B1D03AA" w14:textId="77777777" w:rsidR="00086A75" w:rsidRPr="00086A75" w:rsidRDefault="00086A75" w:rsidP="00086A75">
      <w:pPr>
        <w:pStyle w:val="ListParagraph"/>
        <w:numPr>
          <w:ilvl w:val="1"/>
          <w:numId w:val="20"/>
        </w:numPr>
        <w:rPr>
          <w:rFonts w:ascii="Verdana" w:hAnsi="Verdana"/>
          <w:sz w:val="17"/>
          <w:szCs w:val="17"/>
        </w:rPr>
      </w:pPr>
      <w:r w:rsidRPr="00086A75">
        <w:rPr>
          <w:rFonts w:ascii="Verdana" w:hAnsi="Verdana"/>
          <w:i/>
          <w:sz w:val="17"/>
          <w:szCs w:val="17"/>
        </w:rPr>
        <w:t xml:space="preserve">Activity: </w:t>
      </w:r>
    </w:p>
    <w:p w14:paraId="73223937" w14:textId="77777777" w:rsidR="00086A75" w:rsidRPr="00086A75" w:rsidRDefault="00086A75" w:rsidP="00086A75">
      <w:pPr>
        <w:pStyle w:val="ListParagraph"/>
        <w:numPr>
          <w:ilvl w:val="2"/>
          <w:numId w:val="20"/>
        </w:numPr>
        <w:rPr>
          <w:rFonts w:ascii="Verdana" w:hAnsi="Verdana"/>
          <w:sz w:val="17"/>
          <w:szCs w:val="17"/>
        </w:rPr>
      </w:pPr>
      <w:r w:rsidRPr="00086A75">
        <w:rPr>
          <w:rFonts w:ascii="Verdana" w:hAnsi="Verdana"/>
          <w:b/>
          <w:sz w:val="17"/>
          <w:szCs w:val="17"/>
        </w:rPr>
        <w:t>“The Ripple Effect”</w:t>
      </w:r>
      <w:r w:rsidRPr="00086A75">
        <w:rPr>
          <w:rFonts w:ascii="Verdana" w:hAnsi="Verdana"/>
          <w:sz w:val="17"/>
          <w:szCs w:val="17"/>
        </w:rPr>
        <w:t xml:space="preserve"> </w:t>
      </w:r>
      <w:r w:rsidRPr="00086A75">
        <w:rPr>
          <w:rFonts w:ascii="Verdana" w:hAnsi="Verdana"/>
          <w:b/>
          <w:sz w:val="17"/>
          <w:szCs w:val="17"/>
        </w:rPr>
        <w:t xml:space="preserve">– </w:t>
      </w:r>
      <w:r w:rsidRPr="00086A75">
        <w:rPr>
          <w:rFonts w:ascii="Verdana" w:hAnsi="Verdana"/>
          <w:sz w:val="17"/>
          <w:szCs w:val="17"/>
        </w:rPr>
        <w:t>Each student (or small group of students) will need a copy of the handout “The Ripple Effect.”  Each student or group of students will use the worksheet to identify the positive and negative impacts of their proposed solution.</w:t>
      </w:r>
    </w:p>
    <w:p w14:paraId="02F9F67C" w14:textId="77777777" w:rsidR="00086A75" w:rsidRPr="00086A75" w:rsidRDefault="00086A75" w:rsidP="00086A75">
      <w:pPr>
        <w:pStyle w:val="ListParagraph"/>
        <w:numPr>
          <w:ilvl w:val="2"/>
          <w:numId w:val="20"/>
        </w:numPr>
        <w:rPr>
          <w:rFonts w:ascii="Verdana" w:hAnsi="Verdana"/>
          <w:sz w:val="17"/>
          <w:szCs w:val="17"/>
        </w:rPr>
      </w:pPr>
      <w:r w:rsidRPr="00086A75">
        <w:rPr>
          <w:rFonts w:ascii="Verdana" w:hAnsi="Verdana"/>
          <w:b/>
          <w:sz w:val="17"/>
          <w:szCs w:val="17"/>
        </w:rPr>
        <w:t xml:space="preserve"> “It’s in the Jury’s Hands” – </w:t>
      </w:r>
      <w:r w:rsidRPr="00086A75">
        <w:rPr>
          <w:rFonts w:ascii="Verdana" w:hAnsi="Verdana"/>
          <w:sz w:val="17"/>
          <w:szCs w:val="17"/>
        </w:rPr>
        <w:t>This activity works best when the entire class is trying to choose a solution to the same problem.  When students cannot choose between two solutions use this activity to put the solutions on trial.  Divide the group into three small groups.  Two groups of students should be assigned to one of the solutions.  The third group students will serve as the jury.  Each solution will go on trial with opening and closing arguments, witnesses and cross-examination.  The jury will decide on the best solution by voting and announcing their verdict.</w:t>
      </w:r>
    </w:p>
    <w:p w14:paraId="15F3F936" w14:textId="7920A316" w:rsidR="00E37A94" w:rsidRDefault="00E37A94" w:rsidP="00086A75">
      <w:pPr>
        <w:pStyle w:val="FFABody"/>
        <w:spacing w:line="276" w:lineRule="auto"/>
      </w:pPr>
    </w:p>
    <w:p w14:paraId="2145C508" w14:textId="77777777" w:rsidR="00E37A94" w:rsidRDefault="00E37A94" w:rsidP="00E37A94">
      <w:pPr>
        <w:spacing w:line="276" w:lineRule="auto"/>
        <w:sectPr w:rsidR="00E37A94"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7EE5193B" w:rsidR="00B62B2A" w:rsidRDefault="00086A75" w:rsidP="008414AA">
      <w:pPr>
        <w:pStyle w:val="DocumentTitle"/>
      </w:pPr>
      <w:r>
        <w:lastRenderedPageBreak/>
        <w:t>Question the Problem</w:t>
      </w:r>
    </w:p>
    <w:p w14:paraId="00B78D07" w14:textId="3EAC3309" w:rsidR="00B62B2A" w:rsidRDefault="00B62B2A" w:rsidP="00B62B2A">
      <w:pPr>
        <w:pStyle w:val="FFASub1"/>
      </w:pPr>
      <w:r>
        <w:t>Directions:</w:t>
      </w:r>
    </w:p>
    <w:p w14:paraId="19239FB1" w14:textId="77777777" w:rsidR="00086A75" w:rsidRPr="00086A75" w:rsidRDefault="00086A75" w:rsidP="00086A75">
      <w:pPr>
        <w:pStyle w:val="FFATitle"/>
        <w:rPr>
          <w:rFonts w:ascii="Verdana" w:hAnsi="Verdana"/>
          <w:b w:val="0"/>
          <w:color w:val="auto"/>
          <w:sz w:val="17"/>
          <w:szCs w:val="17"/>
        </w:rPr>
      </w:pPr>
      <w:r w:rsidRPr="00086A75">
        <w:rPr>
          <w:rFonts w:ascii="Verdana" w:hAnsi="Verdana"/>
          <w:b w:val="0"/>
          <w:color w:val="auto"/>
          <w:sz w:val="17"/>
          <w:szCs w:val="17"/>
        </w:rPr>
        <w:t>Answer the following questions to help identify solutions to the problem you are trying to solve.</w:t>
      </w:r>
    </w:p>
    <w:p w14:paraId="7A903BFA" w14:textId="77777777" w:rsidR="00086A75" w:rsidRPr="00086A75" w:rsidRDefault="00086A75" w:rsidP="00086A75">
      <w:pPr>
        <w:pStyle w:val="ListParagraph"/>
        <w:numPr>
          <w:ilvl w:val="0"/>
          <w:numId w:val="21"/>
        </w:numPr>
        <w:rPr>
          <w:rFonts w:ascii="Verdana" w:hAnsi="Verdana"/>
          <w:sz w:val="17"/>
          <w:szCs w:val="17"/>
        </w:rPr>
      </w:pPr>
      <w:r w:rsidRPr="00086A75">
        <w:rPr>
          <w:rFonts w:ascii="Verdana" w:hAnsi="Verdana"/>
          <w:sz w:val="17"/>
          <w:szCs w:val="17"/>
        </w:rPr>
        <w:t>What needs to happen for this problem to disappear?</w:t>
      </w:r>
    </w:p>
    <w:p w14:paraId="0A59DD8F" w14:textId="77777777" w:rsidR="00086A75" w:rsidRPr="00086A75" w:rsidRDefault="00086A75" w:rsidP="00086A75">
      <w:pPr>
        <w:rPr>
          <w:rFonts w:ascii="Verdana" w:hAnsi="Verdana"/>
          <w:sz w:val="17"/>
          <w:szCs w:val="17"/>
        </w:rPr>
      </w:pPr>
    </w:p>
    <w:p w14:paraId="3495749E" w14:textId="77777777" w:rsidR="00086A75" w:rsidRPr="00086A75" w:rsidRDefault="00086A75" w:rsidP="00086A75">
      <w:pPr>
        <w:rPr>
          <w:rFonts w:ascii="Verdana" w:hAnsi="Verdana"/>
          <w:sz w:val="17"/>
          <w:szCs w:val="17"/>
        </w:rPr>
      </w:pPr>
    </w:p>
    <w:p w14:paraId="64A797AE" w14:textId="77777777" w:rsidR="00086A75" w:rsidRPr="00086A75" w:rsidRDefault="00086A75" w:rsidP="00086A75">
      <w:pPr>
        <w:rPr>
          <w:rFonts w:ascii="Verdana" w:hAnsi="Verdana"/>
          <w:sz w:val="17"/>
          <w:szCs w:val="17"/>
        </w:rPr>
      </w:pPr>
    </w:p>
    <w:p w14:paraId="0C72D697" w14:textId="77777777" w:rsidR="00086A75" w:rsidRPr="00086A75" w:rsidRDefault="00086A75" w:rsidP="00086A75">
      <w:pPr>
        <w:rPr>
          <w:rFonts w:ascii="Verdana" w:hAnsi="Verdana"/>
          <w:sz w:val="17"/>
          <w:szCs w:val="17"/>
        </w:rPr>
      </w:pPr>
    </w:p>
    <w:p w14:paraId="2C9F134F" w14:textId="77777777" w:rsidR="00086A75" w:rsidRPr="00086A75" w:rsidRDefault="00086A75" w:rsidP="00086A75">
      <w:pPr>
        <w:rPr>
          <w:rFonts w:ascii="Verdana" w:hAnsi="Verdana"/>
          <w:sz w:val="17"/>
          <w:szCs w:val="17"/>
        </w:rPr>
      </w:pPr>
    </w:p>
    <w:p w14:paraId="6DB476DE" w14:textId="77777777" w:rsidR="00086A75" w:rsidRPr="00086A75" w:rsidRDefault="00086A75" w:rsidP="00086A75">
      <w:pPr>
        <w:rPr>
          <w:rFonts w:ascii="Verdana" w:hAnsi="Verdana"/>
          <w:sz w:val="17"/>
          <w:szCs w:val="17"/>
        </w:rPr>
      </w:pPr>
    </w:p>
    <w:p w14:paraId="3F411331" w14:textId="77777777" w:rsidR="00086A75" w:rsidRPr="00086A75" w:rsidRDefault="00086A75" w:rsidP="00086A75">
      <w:pPr>
        <w:pStyle w:val="ListParagraph"/>
        <w:numPr>
          <w:ilvl w:val="0"/>
          <w:numId w:val="21"/>
        </w:numPr>
        <w:rPr>
          <w:rFonts w:ascii="Verdana" w:hAnsi="Verdana"/>
          <w:sz w:val="17"/>
          <w:szCs w:val="17"/>
        </w:rPr>
      </w:pPr>
      <w:r w:rsidRPr="00086A75">
        <w:rPr>
          <w:rFonts w:ascii="Verdana" w:hAnsi="Verdana"/>
          <w:sz w:val="17"/>
          <w:szCs w:val="17"/>
        </w:rPr>
        <w:t>What are the obstacles?</w:t>
      </w:r>
    </w:p>
    <w:p w14:paraId="3E8A120C" w14:textId="77777777" w:rsidR="00086A75" w:rsidRPr="00086A75" w:rsidRDefault="00086A75" w:rsidP="00086A75">
      <w:pPr>
        <w:rPr>
          <w:rFonts w:ascii="Verdana" w:hAnsi="Verdana"/>
          <w:sz w:val="17"/>
          <w:szCs w:val="17"/>
        </w:rPr>
      </w:pPr>
    </w:p>
    <w:p w14:paraId="51E328A1" w14:textId="77777777" w:rsidR="00086A75" w:rsidRPr="00086A75" w:rsidRDefault="00086A75" w:rsidP="00086A75">
      <w:pPr>
        <w:rPr>
          <w:rFonts w:ascii="Verdana" w:hAnsi="Verdana"/>
          <w:sz w:val="17"/>
          <w:szCs w:val="17"/>
        </w:rPr>
      </w:pPr>
    </w:p>
    <w:p w14:paraId="129A9344" w14:textId="77777777" w:rsidR="00086A75" w:rsidRPr="00086A75" w:rsidRDefault="00086A75" w:rsidP="00086A75">
      <w:pPr>
        <w:rPr>
          <w:rFonts w:ascii="Verdana" w:hAnsi="Verdana"/>
          <w:sz w:val="17"/>
          <w:szCs w:val="17"/>
        </w:rPr>
      </w:pPr>
    </w:p>
    <w:p w14:paraId="4F1044F6" w14:textId="77777777" w:rsidR="00086A75" w:rsidRPr="00086A75" w:rsidRDefault="00086A75" w:rsidP="00086A75">
      <w:pPr>
        <w:rPr>
          <w:rFonts w:ascii="Verdana" w:hAnsi="Verdana"/>
          <w:sz w:val="17"/>
          <w:szCs w:val="17"/>
        </w:rPr>
      </w:pPr>
    </w:p>
    <w:p w14:paraId="3E32601E" w14:textId="77777777" w:rsidR="00086A75" w:rsidRPr="00086A75" w:rsidRDefault="00086A75" w:rsidP="00086A75">
      <w:pPr>
        <w:rPr>
          <w:rFonts w:ascii="Verdana" w:hAnsi="Verdana"/>
          <w:sz w:val="17"/>
          <w:szCs w:val="17"/>
        </w:rPr>
      </w:pPr>
    </w:p>
    <w:p w14:paraId="2D9E3511" w14:textId="77777777" w:rsidR="00086A75" w:rsidRPr="00086A75" w:rsidRDefault="00086A75" w:rsidP="00086A75">
      <w:pPr>
        <w:rPr>
          <w:rFonts w:ascii="Verdana" w:hAnsi="Verdana"/>
          <w:sz w:val="17"/>
          <w:szCs w:val="17"/>
        </w:rPr>
      </w:pPr>
    </w:p>
    <w:p w14:paraId="2966A2AC" w14:textId="77777777" w:rsidR="00086A75" w:rsidRPr="00086A75" w:rsidRDefault="00086A75" w:rsidP="00086A75">
      <w:pPr>
        <w:rPr>
          <w:rFonts w:ascii="Verdana" w:hAnsi="Verdana"/>
          <w:sz w:val="17"/>
          <w:szCs w:val="17"/>
        </w:rPr>
      </w:pPr>
    </w:p>
    <w:p w14:paraId="617B5DA0" w14:textId="77777777" w:rsidR="00086A75" w:rsidRPr="00086A75" w:rsidRDefault="00086A75" w:rsidP="00086A75">
      <w:pPr>
        <w:pStyle w:val="ListParagraph"/>
        <w:numPr>
          <w:ilvl w:val="0"/>
          <w:numId w:val="21"/>
        </w:numPr>
        <w:rPr>
          <w:rFonts w:ascii="Verdana" w:hAnsi="Verdana"/>
          <w:sz w:val="17"/>
          <w:szCs w:val="17"/>
        </w:rPr>
      </w:pPr>
      <w:r w:rsidRPr="00086A75">
        <w:rPr>
          <w:rFonts w:ascii="Verdana" w:hAnsi="Verdana"/>
          <w:sz w:val="17"/>
          <w:szCs w:val="17"/>
        </w:rPr>
        <w:t>Which obstacles can be easily removed?</w:t>
      </w:r>
    </w:p>
    <w:p w14:paraId="54C3A55B" w14:textId="77777777" w:rsidR="00086A75" w:rsidRPr="00086A75" w:rsidRDefault="00086A75" w:rsidP="00086A75">
      <w:pPr>
        <w:rPr>
          <w:rFonts w:ascii="Verdana" w:hAnsi="Verdana"/>
          <w:sz w:val="17"/>
          <w:szCs w:val="17"/>
        </w:rPr>
      </w:pPr>
    </w:p>
    <w:p w14:paraId="70AB72EA" w14:textId="77777777" w:rsidR="00086A75" w:rsidRPr="00086A75" w:rsidRDefault="00086A75" w:rsidP="00086A75">
      <w:pPr>
        <w:rPr>
          <w:rFonts w:ascii="Verdana" w:hAnsi="Verdana"/>
          <w:sz w:val="17"/>
          <w:szCs w:val="17"/>
        </w:rPr>
      </w:pPr>
    </w:p>
    <w:p w14:paraId="7C64798F" w14:textId="77777777" w:rsidR="00086A75" w:rsidRPr="00086A75" w:rsidRDefault="00086A75" w:rsidP="00086A75">
      <w:pPr>
        <w:rPr>
          <w:rFonts w:ascii="Verdana" w:hAnsi="Verdana"/>
          <w:sz w:val="17"/>
          <w:szCs w:val="17"/>
        </w:rPr>
      </w:pPr>
    </w:p>
    <w:p w14:paraId="35985B36" w14:textId="77777777" w:rsidR="00086A75" w:rsidRPr="00086A75" w:rsidRDefault="00086A75" w:rsidP="00086A75">
      <w:pPr>
        <w:rPr>
          <w:rFonts w:ascii="Verdana" w:hAnsi="Verdana"/>
          <w:sz w:val="17"/>
          <w:szCs w:val="17"/>
        </w:rPr>
      </w:pPr>
    </w:p>
    <w:p w14:paraId="30EFEEA0" w14:textId="77777777" w:rsidR="00086A75" w:rsidRPr="00086A75" w:rsidRDefault="00086A75" w:rsidP="00086A75">
      <w:pPr>
        <w:rPr>
          <w:rFonts w:ascii="Verdana" w:hAnsi="Verdana"/>
          <w:sz w:val="17"/>
          <w:szCs w:val="17"/>
        </w:rPr>
      </w:pPr>
    </w:p>
    <w:p w14:paraId="7FA238F4" w14:textId="77777777" w:rsidR="00086A75" w:rsidRPr="00086A75" w:rsidRDefault="00086A75" w:rsidP="00086A75">
      <w:pPr>
        <w:rPr>
          <w:rFonts w:ascii="Verdana" w:hAnsi="Verdana"/>
          <w:sz w:val="17"/>
          <w:szCs w:val="17"/>
        </w:rPr>
      </w:pPr>
    </w:p>
    <w:p w14:paraId="0D6FD7C3" w14:textId="77777777" w:rsidR="00086A75" w:rsidRPr="00086A75" w:rsidRDefault="00086A75" w:rsidP="00086A75">
      <w:pPr>
        <w:rPr>
          <w:rFonts w:ascii="Verdana" w:hAnsi="Verdana"/>
          <w:sz w:val="17"/>
          <w:szCs w:val="17"/>
        </w:rPr>
      </w:pPr>
    </w:p>
    <w:p w14:paraId="16B515B4" w14:textId="77777777" w:rsidR="00086A75" w:rsidRPr="00086A75" w:rsidRDefault="00086A75" w:rsidP="00086A75">
      <w:pPr>
        <w:pStyle w:val="ListParagraph"/>
        <w:numPr>
          <w:ilvl w:val="0"/>
          <w:numId w:val="21"/>
        </w:numPr>
        <w:rPr>
          <w:rFonts w:ascii="Verdana" w:hAnsi="Verdana"/>
          <w:sz w:val="17"/>
          <w:szCs w:val="17"/>
        </w:rPr>
      </w:pPr>
      <w:r w:rsidRPr="00086A75">
        <w:rPr>
          <w:rFonts w:ascii="Verdana" w:hAnsi="Verdana"/>
          <w:sz w:val="17"/>
          <w:szCs w:val="17"/>
        </w:rPr>
        <w:t>Has anyone solved a similar problem?  How did they do it?</w:t>
      </w:r>
    </w:p>
    <w:p w14:paraId="3C0E6745" w14:textId="77777777" w:rsidR="00086A75" w:rsidRPr="00086A75" w:rsidRDefault="00086A75" w:rsidP="00086A75">
      <w:pPr>
        <w:rPr>
          <w:rFonts w:ascii="Verdana" w:hAnsi="Verdana"/>
          <w:sz w:val="17"/>
          <w:szCs w:val="17"/>
        </w:rPr>
      </w:pPr>
    </w:p>
    <w:p w14:paraId="0F9C837B" w14:textId="77777777" w:rsidR="00086A75" w:rsidRPr="00086A75" w:rsidRDefault="00086A75" w:rsidP="00086A75">
      <w:pPr>
        <w:rPr>
          <w:rFonts w:ascii="Verdana" w:hAnsi="Verdana"/>
          <w:sz w:val="17"/>
          <w:szCs w:val="17"/>
        </w:rPr>
      </w:pPr>
    </w:p>
    <w:p w14:paraId="026CCF1E" w14:textId="77777777" w:rsidR="00086A75" w:rsidRPr="00086A75" w:rsidRDefault="00086A75" w:rsidP="00086A75">
      <w:pPr>
        <w:rPr>
          <w:rFonts w:ascii="Verdana" w:hAnsi="Verdana"/>
          <w:sz w:val="17"/>
          <w:szCs w:val="17"/>
        </w:rPr>
      </w:pPr>
    </w:p>
    <w:p w14:paraId="235265AD" w14:textId="77777777" w:rsidR="00086A75" w:rsidRPr="00086A75" w:rsidRDefault="00086A75" w:rsidP="00086A75">
      <w:pPr>
        <w:rPr>
          <w:rFonts w:ascii="Verdana" w:hAnsi="Verdana"/>
          <w:sz w:val="17"/>
          <w:szCs w:val="17"/>
        </w:rPr>
      </w:pPr>
    </w:p>
    <w:p w14:paraId="2B136509" w14:textId="77777777" w:rsidR="00086A75" w:rsidRPr="00086A75" w:rsidRDefault="00086A75" w:rsidP="00086A75">
      <w:pPr>
        <w:rPr>
          <w:rFonts w:ascii="Verdana" w:hAnsi="Verdana"/>
          <w:sz w:val="17"/>
          <w:szCs w:val="17"/>
        </w:rPr>
      </w:pPr>
    </w:p>
    <w:p w14:paraId="2217C3D1" w14:textId="77777777" w:rsidR="00086A75" w:rsidRPr="00086A75" w:rsidRDefault="00086A75" w:rsidP="00086A75">
      <w:pPr>
        <w:rPr>
          <w:rFonts w:ascii="Verdana" w:hAnsi="Verdana"/>
          <w:sz w:val="17"/>
          <w:szCs w:val="17"/>
        </w:rPr>
      </w:pPr>
    </w:p>
    <w:p w14:paraId="04BFEF96" w14:textId="77777777" w:rsidR="00086A75" w:rsidRPr="00086A75" w:rsidRDefault="00086A75" w:rsidP="00086A75">
      <w:pPr>
        <w:rPr>
          <w:rFonts w:ascii="Verdana" w:hAnsi="Verdana"/>
          <w:sz w:val="17"/>
          <w:szCs w:val="17"/>
        </w:rPr>
      </w:pPr>
    </w:p>
    <w:p w14:paraId="52570BFB" w14:textId="77777777" w:rsidR="00086A75" w:rsidRPr="00086A75" w:rsidRDefault="00086A75" w:rsidP="00086A75">
      <w:pPr>
        <w:rPr>
          <w:rFonts w:ascii="Verdana" w:hAnsi="Verdana"/>
          <w:sz w:val="17"/>
          <w:szCs w:val="17"/>
        </w:rPr>
      </w:pPr>
    </w:p>
    <w:p w14:paraId="707388C1" w14:textId="77777777" w:rsidR="00086A75" w:rsidRPr="00086A75" w:rsidRDefault="00086A75" w:rsidP="00086A75">
      <w:pPr>
        <w:pStyle w:val="ListParagraph"/>
        <w:numPr>
          <w:ilvl w:val="0"/>
          <w:numId w:val="21"/>
        </w:numPr>
        <w:rPr>
          <w:rFonts w:ascii="Verdana" w:hAnsi="Verdana"/>
          <w:sz w:val="17"/>
          <w:szCs w:val="17"/>
        </w:rPr>
      </w:pPr>
      <w:r w:rsidRPr="00086A75">
        <w:rPr>
          <w:rFonts w:ascii="Verdana" w:hAnsi="Verdana"/>
          <w:sz w:val="17"/>
          <w:szCs w:val="17"/>
        </w:rPr>
        <w:t>If money, time and other resources were unlimited how would you solve the problem?</w:t>
      </w:r>
    </w:p>
    <w:p w14:paraId="21E48937" w14:textId="77777777" w:rsidR="00B62B2A" w:rsidRDefault="00B62B2A" w:rsidP="00B62B2A">
      <w:pPr>
        <w:pStyle w:val="FFABody"/>
      </w:pPr>
    </w:p>
    <w:p w14:paraId="5770C7C3" w14:textId="77777777" w:rsidR="00B62B2A" w:rsidRDefault="00B62B2A" w:rsidP="00B62B2A">
      <w:pPr>
        <w:pStyle w:val="FFABody"/>
      </w:pPr>
    </w:p>
    <w:p w14:paraId="1CAC7A4E" w14:textId="77777777"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7777777" w:rsidR="00B62B2A" w:rsidRDefault="00B62B2A" w:rsidP="00B62B2A">
      <w:pPr>
        <w:pStyle w:val="FFABody"/>
      </w:pPr>
    </w:p>
    <w:p w14:paraId="43818464" w14:textId="25CC344C" w:rsidR="00B62B2A" w:rsidRDefault="00086A75" w:rsidP="00B62B2A">
      <w:pPr>
        <w:pStyle w:val="FFABody"/>
      </w:pPr>
      <w:r w:rsidRPr="00306873">
        <w:rPr>
          <w:noProof/>
          <w:sz w:val="28"/>
          <w:szCs w:val="28"/>
          <w:lang w:eastAsia="en-US"/>
        </w:rPr>
        <mc:AlternateContent>
          <mc:Choice Requires="wps">
            <w:drawing>
              <wp:anchor distT="0" distB="0" distL="114300" distR="114300" simplePos="0" relativeHeight="251659264" behindDoc="0" locked="0" layoutInCell="1" allowOverlap="1" wp14:anchorId="39AF0F13" wp14:editId="5CAA3B49">
                <wp:simplePos x="0" y="0"/>
                <wp:positionH relativeFrom="column">
                  <wp:posOffset>4597400</wp:posOffset>
                </wp:positionH>
                <wp:positionV relativeFrom="paragraph">
                  <wp:posOffset>124460</wp:posOffset>
                </wp:positionV>
                <wp:extent cx="2221282" cy="518615"/>
                <wp:effectExtent l="0" t="0" r="26670" b="152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282" cy="518615"/>
                        </a:xfrm>
                        <a:prstGeom prst="rect">
                          <a:avLst/>
                        </a:prstGeom>
                        <a:solidFill>
                          <a:srgbClr val="FFFFFF"/>
                        </a:solidFill>
                        <a:ln w="9525">
                          <a:solidFill>
                            <a:srgbClr val="000000"/>
                          </a:solidFill>
                          <a:miter lim="800000"/>
                          <a:headEnd/>
                          <a:tailEnd/>
                        </a:ln>
                      </wps:spPr>
                      <wps:txbx>
                        <w:txbxContent>
                          <w:p w14:paraId="3ABE30B4" w14:textId="77777777" w:rsidR="00086A75" w:rsidRPr="00306873" w:rsidRDefault="00086A75" w:rsidP="00086A75">
                            <w:pPr>
                              <w:rPr>
                                <w:rFonts w:ascii="Verdana" w:hAnsi="Verdana"/>
                                <w:sz w:val="16"/>
                                <w:szCs w:val="16"/>
                              </w:rPr>
                            </w:pPr>
                            <w:r w:rsidRPr="00306873">
                              <w:rPr>
                                <w:rFonts w:ascii="Verdana" w:hAnsi="Verdana"/>
                                <w:sz w:val="16"/>
                                <w:szCs w:val="16"/>
                              </w:rPr>
                              <w:t>Aligned to the following standards:</w:t>
                            </w:r>
                          </w:p>
                          <w:p w14:paraId="2D5F476D" w14:textId="77777777" w:rsidR="00086A75" w:rsidRPr="00306873" w:rsidRDefault="00086A75" w:rsidP="00086A75">
                            <w:pPr>
                              <w:rPr>
                                <w:rFonts w:ascii="Verdana" w:hAnsi="Verdana"/>
                                <w:sz w:val="16"/>
                                <w:szCs w:val="16"/>
                              </w:rPr>
                            </w:pPr>
                            <w:r>
                              <w:rPr>
                                <w:rFonts w:ascii="Verdana" w:hAnsi="Verdana"/>
                                <w:sz w:val="16"/>
                                <w:szCs w:val="16"/>
                              </w:rPr>
                              <w:t>CS.02; CCSS.ELA-Literacy.SL.9-10.1D; WHST.9.10.4; MP1; HS-ETS1-3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AF0F13" id="_x0000_t202" coordsize="21600,21600" o:spt="202" path="m,l,21600r21600,l21600,xe">
                <v:stroke joinstyle="miter"/>
                <v:path gradientshapeok="t" o:connecttype="rect"/>
              </v:shapetype>
              <v:shape id="Text Box 2" o:spid="_x0000_s1026" type="#_x0000_t202" style="position:absolute;margin-left:362pt;margin-top:9.8pt;width:174.9pt;height:4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">
                <v:textbox>
                  <w:txbxContent>
                    <w:p w14:paraId="3ABE30B4" w14:textId="77777777" w:rsidR="00086A75" w:rsidRPr="00306873" w:rsidRDefault="00086A75" w:rsidP="00086A75">
                      <w:pPr>
                        <w:rPr>
                          <w:rFonts w:ascii="Verdana" w:hAnsi="Verdana"/>
                          <w:sz w:val="16"/>
                          <w:szCs w:val="16"/>
                        </w:rPr>
                      </w:pPr>
                      <w:r w:rsidRPr="00306873">
                        <w:rPr>
                          <w:rFonts w:ascii="Verdana" w:hAnsi="Verdana"/>
                          <w:sz w:val="16"/>
                          <w:szCs w:val="16"/>
                        </w:rPr>
                        <w:t>Aligned to the following standards:</w:t>
                      </w:r>
                    </w:p>
                    <w:p w14:paraId="2D5F476D" w14:textId="77777777" w:rsidR="00086A75" w:rsidRPr="00306873" w:rsidRDefault="00086A75" w:rsidP="00086A75">
                      <w:pPr>
                        <w:rPr>
                          <w:rFonts w:ascii="Verdana" w:hAnsi="Verdana"/>
                          <w:sz w:val="16"/>
                          <w:szCs w:val="16"/>
                        </w:rPr>
                      </w:pPr>
                      <w:r>
                        <w:rPr>
                          <w:rFonts w:ascii="Verdana" w:hAnsi="Verdana"/>
                          <w:sz w:val="16"/>
                          <w:szCs w:val="16"/>
                        </w:rPr>
                        <w:t>CS.02; CCSS.ELA-Literacy.SL.9-10.1D; WHST.9.10.4; MP1; HS-ETS1-3</w:t>
                      </w:r>
                    </w:p>
                  </w:txbxContent>
                </v:textbox>
              </v:shape>
            </w:pict>
          </mc:Fallback>
        </mc:AlternateContent>
      </w:r>
    </w:p>
    <w:p w14:paraId="5AC0C3CC" w14:textId="47410E3E" w:rsidR="00B62B2A" w:rsidRDefault="00B62B2A" w:rsidP="00B62B2A">
      <w:pPr>
        <w:pStyle w:val="FFABody"/>
      </w:pPr>
    </w:p>
    <w:p w14:paraId="30245049" w14:textId="1674103E" w:rsidR="00B62B2A" w:rsidRDefault="00B62B2A" w:rsidP="00B62B2A">
      <w:pPr>
        <w:pStyle w:val="FFABody"/>
      </w:pPr>
    </w:p>
    <w:p w14:paraId="7C28DEED" w14:textId="77777777" w:rsidR="00B62B2A" w:rsidRDefault="00B62B2A" w:rsidP="00B62B2A">
      <w:pPr>
        <w:pStyle w:val="FFABody"/>
      </w:pPr>
    </w:p>
    <w:p w14:paraId="73C4C758" w14:textId="46982126" w:rsidR="00086A75" w:rsidRDefault="00086A75" w:rsidP="00086A75">
      <w:pPr>
        <w:pStyle w:val="DocumentTitle"/>
      </w:pPr>
      <w:r>
        <w:lastRenderedPageBreak/>
        <w:t>The Ripple Effect</w:t>
      </w:r>
    </w:p>
    <w:p w14:paraId="5F206AD6" w14:textId="77777777" w:rsidR="00086A75" w:rsidRDefault="00086A75" w:rsidP="00086A75">
      <w:pPr>
        <w:pStyle w:val="FFASub1"/>
      </w:pPr>
      <w:r>
        <w:t>Directions:</w:t>
      </w:r>
    </w:p>
    <w:p w14:paraId="0731B1E1" w14:textId="77777777" w:rsidR="000F0D3B" w:rsidRPr="000F0D3B" w:rsidRDefault="000F0D3B" w:rsidP="000F0D3B">
      <w:pPr>
        <w:tabs>
          <w:tab w:val="left" w:pos="2711"/>
        </w:tabs>
        <w:rPr>
          <w:rFonts w:ascii="Verdana" w:hAnsi="Verdana"/>
          <w:sz w:val="17"/>
          <w:szCs w:val="17"/>
        </w:rPr>
      </w:pPr>
      <w:r w:rsidRPr="000F0D3B">
        <w:rPr>
          <w:rFonts w:ascii="Verdana" w:hAnsi="Verdana"/>
          <w:sz w:val="17"/>
          <w:szCs w:val="17"/>
        </w:rPr>
        <w:t>Use this to identify the positive and negative impacts of the proposed solution to your problem.</w:t>
      </w:r>
      <w:r w:rsidRPr="000F0D3B">
        <w:rPr>
          <w:rFonts w:ascii="Verdana" w:hAnsi="Verdana"/>
          <w:noProof/>
          <w:sz w:val="17"/>
          <w:szCs w:val="17"/>
        </w:rPr>
        <w:t xml:space="preserve"> </w:t>
      </w:r>
      <w:r w:rsidRPr="000F0D3B">
        <w:rPr>
          <w:rFonts w:ascii="Verdana" w:hAnsi="Verdana"/>
          <w:noProof/>
          <w:sz w:val="17"/>
          <w:szCs w:val="17"/>
          <w:lang w:eastAsia="en-US"/>
        </w:rPr>
        <mc:AlternateContent>
          <mc:Choice Requires="wpg">
            <w:drawing>
              <wp:anchor distT="0" distB="0" distL="114300" distR="114300" simplePos="0" relativeHeight="251661312" behindDoc="0" locked="0" layoutInCell="1" allowOverlap="1" wp14:anchorId="1881B1A0" wp14:editId="4287F308">
                <wp:simplePos x="0" y="0"/>
                <wp:positionH relativeFrom="column">
                  <wp:posOffset>-611909</wp:posOffset>
                </wp:positionH>
                <wp:positionV relativeFrom="paragraph">
                  <wp:posOffset>143222</wp:posOffset>
                </wp:positionV>
                <wp:extent cx="7726045" cy="7393940"/>
                <wp:effectExtent l="0" t="0" r="0" b="16510"/>
                <wp:wrapNone/>
                <wp:docPr id="8" name="Group 8"/>
                <wp:cNvGraphicFramePr/>
                <a:graphic xmlns:a="http://schemas.openxmlformats.org/drawingml/2006/main">
                  <a:graphicData uri="http://schemas.microsoft.com/office/word/2010/wordprocessingGroup">
                    <wpg:wgp>
                      <wpg:cNvGrpSpPr/>
                      <wpg:grpSpPr>
                        <a:xfrm>
                          <a:off x="0" y="0"/>
                          <a:ext cx="7726045" cy="7393940"/>
                          <a:chOff x="0" y="0"/>
                          <a:chExt cx="7726622" cy="7394402"/>
                        </a:xfrm>
                      </wpg:grpSpPr>
                      <wps:wsp>
                        <wps:cNvPr id="9" name="Text Box 2"/>
                        <wps:cNvSpPr txBox="1">
                          <a:spLocks noChangeArrowheads="1"/>
                        </wps:cNvSpPr>
                        <wps:spPr bwMode="auto">
                          <a:xfrm>
                            <a:off x="2442654" y="3675613"/>
                            <a:ext cx="2548786" cy="1131583"/>
                          </a:xfrm>
                          <a:prstGeom prst="ellipse">
                            <a:avLst/>
                          </a:prstGeom>
                          <a:solidFill>
                            <a:srgbClr val="FFFFFF"/>
                          </a:solidFill>
                          <a:ln w="19050">
                            <a:solidFill>
                              <a:srgbClr val="000000"/>
                            </a:solidFill>
                            <a:miter lim="800000"/>
                            <a:headEnd/>
                            <a:tailEnd/>
                          </a:ln>
                        </wps:spPr>
                        <wps:txbx>
                          <w:txbxContent>
                            <w:p w14:paraId="6DEF7445" w14:textId="77777777" w:rsidR="000F0D3B" w:rsidRPr="000F0D3B" w:rsidRDefault="000F0D3B" w:rsidP="000F0D3B">
                              <w:pPr>
                                <w:jc w:val="center"/>
                                <w:rPr>
                                  <w:rFonts w:ascii="Verdana" w:hAnsi="Verdana"/>
                                  <w:sz w:val="17"/>
                                  <w:szCs w:val="17"/>
                                </w:rPr>
                              </w:pPr>
                              <w:r w:rsidRPr="000F0D3B">
                                <w:rPr>
                                  <w:rFonts w:ascii="Verdana" w:hAnsi="Verdana"/>
                                  <w:sz w:val="17"/>
                                  <w:szCs w:val="17"/>
                                </w:rPr>
                                <w:t>Solution:</w:t>
                              </w:r>
                            </w:p>
                            <w:p w14:paraId="164C61F2" w14:textId="77777777" w:rsidR="000F0D3B" w:rsidRDefault="000F0D3B" w:rsidP="000F0D3B"/>
                            <w:p w14:paraId="0B564387" w14:textId="77777777" w:rsidR="000F0D3B" w:rsidRDefault="000F0D3B" w:rsidP="000F0D3B"/>
                            <w:p w14:paraId="076957E1" w14:textId="77777777" w:rsidR="000F0D3B" w:rsidRDefault="000F0D3B" w:rsidP="000F0D3B"/>
                          </w:txbxContent>
                        </wps:txbx>
                        <wps:bodyPr rot="0" vert="horz" wrap="square" lIns="91440" tIns="45720" rIns="91440" bIns="45720" anchor="t" anchorCtr="0">
                          <a:spAutoFit/>
                        </wps:bodyPr>
                      </wps:wsp>
                      <wps:wsp>
                        <wps:cNvPr id="10" name="Text Box 2"/>
                        <wps:cNvSpPr txBox="1">
                          <a:spLocks noChangeArrowheads="1"/>
                        </wps:cNvSpPr>
                        <wps:spPr bwMode="auto">
                          <a:xfrm>
                            <a:off x="0" y="1288473"/>
                            <a:ext cx="3367405" cy="2873375"/>
                          </a:xfrm>
                          <a:prstGeom prst="mathPlus">
                            <a:avLst/>
                          </a:prstGeom>
                          <a:solidFill>
                            <a:srgbClr val="FFFFFF"/>
                          </a:solidFill>
                          <a:ln w="19050">
                            <a:solidFill>
                              <a:srgbClr val="000000"/>
                            </a:solidFill>
                            <a:miter lim="800000"/>
                            <a:headEnd/>
                            <a:tailEnd/>
                          </a:ln>
                        </wps:spPr>
                        <wps:txbx>
                          <w:txbxContent>
                            <w:p w14:paraId="606DAA83" w14:textId="77777777" w:rsidR="000F0D3B" w:rsidRPr="000F0D3B" w:rsidRDefault="000F0D3B" w:rsidP="000F0D3B">
                              <w:pPr>
                                <w:jc w:val="center"/>
                                <w:rPr>
                                  <w:rFonts w:ascii="Verdana" w:hAnsi="Verdana"/>
                                  <w:sz w:val="17"/>
                                  <w:szCs w:val="17"/>
                                </w:rPr>
                              </w:pPr>
                              <w:r w:rsidRPr="000F0D3B">
                                <w:rPr>
                                  <w:rFonts w:ascii="Verdana" w:hAnsi="Verdana"/>
                                  <w:sz w:val="17"/>
                                  <w:szCs w:val="17"/>
                                </w:rPr>
                                <w:t>Positive Impact:</w:t>
                              </w:r>
                            </w:p>
                            <w:p w14:paraId="6A334106" w14:textId="77777777" w:rsidR="000F0D3B" w:rsidRDefault="000F0D3B" w:rsidP="000F0D3B"/>
                            <w:p w14:paraId="4B52706D" w14:textId="77777777" w:rsidR="000F0D3B" w:rsidRDefault="000F0D3B" w:rsidP="000F0D3B"/>
                          </w:txbxContent>
                        </wps:txbx>
                        <wps:bodyPr rot="0" vert="horz" wrap="square" lIns="91440" tIns="45720" rIns="91440" bIns="45720" anchor="t" anchorCtr="0">
                          <a:noAutofit/>
                        </wps:bodyPr>
                      </wps:wsp>
                      <wps:wsp>
                        <wps:cNvPr id="11" name="Text Box 11"/>
                        <wps:cNvSpPr txBox="1">
                          <a:spLocks noChangeArrowheads="1"/>
                        </wps:cNvSpPr>
                        <wps:spPr bwMode="auto">
                          <a:xfrm>
                            <a:off x="0" y="4881418"/>
                            <a:ext cx="3731895" cy="998220"/>
                          </a:xfrm>
                          <a:prstGeom prst="mathMinus">
                            <a:avLst>
                              <a:gd name="adj1" fmla="val 100000"/>
                            </a:avLst>
                          </a:prstGeom>
                          <a:solidFill>
                            <a:srgbClr val="FFFFFF"/>
                          </a:solidFill>
                          <a:ln w="19050">
                            <a:solidFill>
                              <a:srgbClr val="000000"/>
                            </a:solidFill>
                            <a:miter lim="800000"/>
                            <a:headEnd/>
                            <a:tailEnd/>
                          </a:ln>
                        </wps:spPr>
                        <wps:txbx>
                          <w:txbxContent>
                            <w:p w14:paraId="5924687B" w14:textId="77777777" w:rsidR="000F0D3B" w:rsidRPr="000F0D3B" w:rsidRDefault="000F0D3B" w:rsidP="000F0D3B">
                              <w:pPr>
                                <w:jc w:val="center"/>
                                <w:rPr>
                                  <w:rFonts w:ascii="Verdana" w:hAnsi="Verdana"/>
                                  <w:sz w:val="17"/>
                                  <w:szCs w:val="17"/>
                                </w:rPr>
                              </w:pPr>
                              <w:r w:rsidRPr="000F0D3B">
                                <w:rPr>
                                  <w:rFonts w:ascii="Verdana" w:hAnsi="Verdana"/>
                                  <w:sz w:val="17"/>
                                  <w:szCs w:val="17"/>
                                </w:rPr>
                                <w:t>Negative Impact:</w:t>
                              </w:r>
                            </w:p>
                            <w:p w14:paraId="64C91936" w14:textId="77777777" w:rsidR="000F0D3B" w:rsidRDefault="000F0D3B" w:rsidP="000F0D3B"/>
                            <w:p w14:paraId="11D9275A" w14:textId="77777777" w:rsidR="000F0D3B" w:rsidRDefault="000F0D3B" w:rsidP="000F0D3B"/>
                          </w:txbxContent>
                        </wps:txbx>
                        <wps:bodyPr rot="0" vert="horz" wrap="square" lIns="91440" tIns="45720" rIns="91440" bIns="45720" anchor="t" anchorCtr="0">
                          <a:noAutofit/>
                        </wps:bodyPr>
                      </wps:wsp>
                      <wps:wsp>
                        <wps:cNvPr id="12" name="Text Box 2"/>
                        <wps:cNvSpPr txBox="1">
                          <a:spLocks noChangeArrowheads="1"/>
                        </wps:cNvSpPr>
                        <wps:spPr bwMode="auto">
                          <a:xfrm>
                            <a:off x="2202873" y="0"/>
                            <a:ext cx="3367405" cy="2873375"/>
                          </a:xfrm>
                          <a:prstGeom prst="mathPlus">
                            <a:avLst/>
                          </a:prstGeom>
                          <a:solidFill>
                            <a:srgbClr val="FFFFFF"/>
                          </a:solidFill>
                          <a:ln w="19050">
                            <a:solidFill>
                              <a:srgbClr val="000000"/>
                            </a:solidFill>
                            <a:miter lim="800000"/>
                            <a:headEnd/>
                            <a:tailEnd/>
                          </a:ln>
                        </wps:spPr>
                        <wps:txbx>
                          <w:txbxContent>
                            <w:p w14:paraId="480995BD" w14:textId="77777777" w:rsidR="000F0D3B" w:rsidRPr="000F0D3B" w:rsidRDefault="000F0D3B" w:rsidP="000F0D3B">
                              <w:pPr>
                                <w:jc w:val="center"/>
                                <w:rPr>
                                  <w:rFonts w:ascii="Verdana" w:hAnsi="Verdana"/>
                                  <w:sz w:val="17"/>
                                  <w:szCs w:val="17"/>
                                </w:rPr>
                              </w:pPr>
                              <w:r w:rsidRPr="000F0D3B">
                                <w:rPr>
                                  <w:rFonts w:ascii="Verdana" w:hAnsi="Verdana"/>
                                  <w:sz w:val="17"/>
                                  <w:szCs w:val="17"/>
                                </w:rPr>
                                <w:t>Positive Impact:</w:t>
                              </w:r>
                            </w:p>
                            <w:p w14:paraId="32C24CE7" w14:textId="77777777" w:rsidR="000F0D3B" w:rsidRDefault="000F0D3B" w:rsidP="000F0D3B"/>
                            <w:p w14:paraId="630CFA34" w14:textId="77777777" w:rsidR="000F0D3B" w:rsidRDefault="000F0D3B" w:rsidP="000F0D3B"/>
                          </w:txbxContent>
                        </wps:txbx>
                        <wps:bodyPr rot="0" vert="horz" wrap="square" lIns="91440" tIns="45720" rIns="91440" bIns="45720" anchor="t" anchorCtr="0">
                          <a:noAutofit/>
                        </wps:bodyPr>
                      </wps:wsp>
                      <wps:wsp>
                        <wps:cNvPr id="13" name="Text Box 2"/>
                        <wps:cNvSpPr txBox="1">
                          <a:spLocks noChangeArrowheads="1"/>
                        </wps:cNvSpPr>
                        <wps:spPr bwMode="auto">
                          <a:xfrm>
                            <a:off x="4281055" y="1408545"/>
                            <a:ext cx="3367405" cy="2873375"/>
                          </a:xfrm>
                          <a:prstGeom prst="mathPlus">
                            <a:avLst/>
                          </a:prstGeom>
                          <a:solidFill>
                            <a:srgbClr val="FFFFFF"/>
                          </a:solidFill>
                          <a:ln w="19050">
                            <a:solidFill>
                              <a:srgbClr val="000000"/>
                            </a:solidFill>
                            <a:miter lim="800000"/>
                            <a:headEnd/>
                            <a:tailEnd/>
                          </a:ln>
                        </wps:spPr>
                        <wps:txbx>
                          <w:txbxContent>
                            <w:p w14:paraId="66A23D7A" w14:textId="77777777" w:rsidR="000F0D3B" w:rsidRPr="000F0D3B" w:rsidRDefault="000F0D3B" w:rsidP="000F0D3B">
                              <w:pPr>
                                <w:jc w:val="center"/>
                                <w:rPr>
                                  <w:rFonts w:ascii="Verdana" w:hAnsi="Verdana"/>
                                  <w:sz w:val="17"/>
                                  <w:szCs w:val="17"/>
                                </w:rPr>
                              </w:pPr>
                              <w:r w:rsidRPr="000F0D3B">
                                <w:rPr>
                                  <w:rFonts w:ascii="Verdana" w:hAnsi="Verdana"/>
                                  <w:sz w:val="17"/>
                                  <w:szCs w:val="17"/>
                                </w:rPr>
                                <w:t>Positive Impact:</w:t>
                              </w:r>
                            </w:p>
                            <w:p w14:paraId="791D593E" w14:textId="77777777" w:rsidR="000F0D3B" w:rsidRDefault="000F0D3B" w:rsidP="000F0D3B"/>
                            <w:p w14:paraId="75F59D40" w14:textId="77777777" w:rsidR="000F0D3B" w:rsidRDefault="000F0D3B" w:rsidP="000F0D3B"/>
                          </w:txbxContent>
                        </wps:txbx>
                        <wps:bodyPr rot="0" vert="horz" wrap="square" lIns="91440" tIns="45720" rIns="91440" bIns="45720" anchor="t" anchorCtr="0">
                          <a:noAutofit/>
                        </wps:bodyPr>
                      </wps:wsp>
                      <wps:wsp>
                        <wps:cNvPr id="14" name="Text Box 14"/>
                        <wps:cNvSpPr txBox="1">
                          <a:spLocks noChangeArrowheads="1"/>
                        </wps:cNvSpPr>
                        <wps:spPr bwMode="auto">
                          <a:xfrm>
                            <a:off x="3994727" y="4899891"/>
                            <a:ext cx="3731895" cy="998220"/>
                          </a:xfrm>
                          <a:prstGeom prst="mathMinus">
                            <a:avLst>
                              <a:gd name="adj1" fmla="val 100000"/>
                            </a:avLst>
                          </a:prstGeom>
                          <a:solidFill>
                            <a:srgbClr val="FFFFFF"/>
                          </a:solidFill>
                          <a:ln w="19050">
                            <a:solidFill>
                              <a:srgbClr val="000000"/>
                            </a:solidFill>
                            <a:miter lim="800000"/>
                            <a:headEnd/>
                            <a:tailEnd/>
                          </a:ln>
                        </wps:spPr>
                        <wps:txbx>
                          <w:txbxContent>
                            <w:p w14:paraId="61536156" w14:textId="77777777" w:rsidR="000F0D3B" w:rsidRPr="000F0D3B" w:rsidRDefault="000F0D3B" w:rsidP="000F0D3B">
                              <w:pPr>
                                <w:jc w:val="center"/>
                                <w:rPr>
                                  <w:rFonts w:ascii="Verdana" w:hAnsi="Verdana"/>
                                  <w:sz w:val="17"/>
                                  <w:szCs w:val="17"/>
                                </w:rPr>
                              </w:pPr>
                              <w:r w:rsidRPr="000F0D3B">
                                <w:rPr>
                                  <w:rFonts w:ascii="Verdana" w:hAnsi="Verdana"/>
                                  <w:sz w:val="17"/>
                                  <w:szCs w:val="17"/>
                                </w:rPr>
                                <w:t>Negative Impact:</w:t>
                              </w:r>
                            </w:p>
                            <w:p w14:paraId="56CA0731" w14:textId="77777777" w:rsidR="000F0D3B" w:rsidRDefault="000F0D3B" w:rsidP="000F0D3B"/>
                            <w:p w14:paraId="1F82D2AC" w14:textId="77777777" w:rsidR="000F0D3B" w:rsidRDefault="000F0D3B" w:rsidP="000F0D3B"/>
                          </w:txbxContent>
                        </wps:txbx>
                        <wps:bodyPr rot="0" vert="horz" wrap="square" lIns="91440" tIns="45720" rIns="91440" bIns="45720" anchor="t" anchorCtr="0">
                          <a:noAutofit/>
                        </wps:bodyPr>
                      </wps:wsp>
                      <wps:wsp>
                        <wps:cNvPr id="15" name="Text Box 15"/>
                        <wps:cNvSpPr txBox="1">
                          <a:spLocks noChangeArrowheads="1"/>
                        </wps:cNvSpPr>
                        <wps:spPr bwMode="auto">
                          <a:xfrm>
                            <a:off x="2073564" y="6396182"/>
                            <a:ext cx="3731895" cy="998220"/>
                          </a:xfrm>
                          <a:prstGeom prst="mathMinus">
                            <a:avLst>
                              <a:gd name="adj1" fmla="val 100000"/>
                            </a:avLst>
                          </a:prstGeom>
                          <a:solidFill>
                            <a:srgbClr val="FFFFFF"/>
                          </a:solidFill>
                          <a:ln w="19050">
                            <a:solidFill>
                              <a:srgbClr val="000000"/>
                            </a:solidFill>
                            <a:miter lim="800000"/>
                            <a:headEnd/>
                            <a:tailEnd/>
                          </a:ln>
                        </wps:spPr>
                        <wps:txbx>
                          <w:txbxContent>
                            <w:p w14:paraId="2FF9597F" w14:textId="77777777" w:rsidR="000F0D3B" w:rsidRPr="000F0D3B" w:rsidRDefault="000F0D3B" w:rsidP="000F0D3B">
                              <w:pPr>
                                <w:jc w:val="center"/>
                                <w:rPr>
                                  <w:rFonts w:ascii="Verdana" w:hAnsi="Verdana"/>
                                  <w:sz w:val="17"/>
                                  <w:szCs w:val="17"/>
                                </w:rPr>
                              </w:pPr>
                              <w:r w:rsidRPr="000F0D3B">
                                <w:rPr>
                                  <w:rFonts w:ascii="Verdana" w:hAnsi="Verdana"/>
                                  <w:sz w:val="17"/>
                                  <w:szCs w:val="17"/>
                                </w:rPr>
                                <w:t>Negative Impact:</w:t>
                              </w:r>
                            </w:p>
                            <w:p w14:paraId="0BEB267F" w14:textId="77777777" w:rsidR="000F0D3B" w:rsidRPr="000F0D3B" w:rsidRDefault="000F0D3B" w:rsidP="000F0D3B">
                              <w:pPr>
                                <w:rPr>
                                  <w:rFonts w:ascii="Verdana" w:hAnsi="Verdana"/>
                                  <w:sz w:val="17"/>
                                  <w:szCs w:val="17"/>
                                </w:rPr>
                              </w:pPr>
                            </w:p>
                            <w:p w14:paraId="573082F1" w14:textId="77777777" w:rsidR="000F0D3B" w:rsidRDefault="000F0D3B" w:rsidP="000F0D3B"/>
                          </w:txbxContent>
                        </wps:txbx>
                        <wps:bodyPr rot="0" vert="horz" wrap="square" lIns="91440" tIns="45720" rIns="91440" bIns="45720" anchor="t" anchorCtr="0">
                          <a:noAutofit/>
                        </wps:bodyPr>
                      </wps:wsp>
                      <wps:wsp>
                        <wps:cNvPr id="16" name="Straight Connector 16"/>
                        <wps:cNvCnPr/>
                        <wps:spPr>
                          <a:xfrm>
                            <a:off x="2013527" y="3454399"/>
                            <a:ext cx="886408" cy="354563"/>
                          </a:xfrm>
                          <a:prstGeom prst="line">
                            <a:avLst/>
                          </a:prstGeom>
                          <a:ln w="19050"/>
                        </wps:spPr>
                        <wps:style>
                          <a:lnRef idx="2">
                            <a:schemeClr val="dk1"/>
                          </a:lnRef>
                          <a:fillRef idx="0">
                            <a:schemeClr val="dk1"/>
                          </a:fillRef>
                          <a:effectRef idx="1">
                            <a:schemeClr val="dk1"/>
                          </a:effectRef>
                          <a:fontRef idx="minor">
                            <a:schemeClr val="tx1"/>
                          </a:fontRef>
                        </wps:style>
                        <wps:bodyPr/>
                      </wps:wsp>
                      <wps:wsp>
                        <wps:cNvPr id="17" name="Straight Connector 17"/>
                        <wps:cNvCnPr/>
                        <wps:spPr>
                          <a:xfrm>
                            <a:off x="3906982" y="2479964"/>
                            <a:ext cx="32789" cy="1194088"/>
                          </a:xfrm>
                          <a:prstGeom prst="line">
                            <a:avLst/>
                          </a:prstGeom>
                          <a:ln w="19050"/>
                        </wps:spPr>
                        <wps:style>
                          <a:lnRef idx="2">
                            <a:schemeClr val="dk1"/>
                          </a:lnRef>
                          <a:fillRef idx="0">
                            <a:schemeClr val="dk1"/>
                          </a:fillRef>
                          <a:effectRef idx="1">
                            <a:schemeClr val="dk1"/>
                          </a:effectRef>
                          <a:fontRef idx="minor">
                            <a:schemeClr val="tx1"/>
                          </a:fontRef>
                        </wps:style>
                        <wps:bodyPr/>
                      </wps:wsp>
                      <wps:wsp>
                        <wps:cNvPr id="18" name="Straight Connector 18"/>
                        <wps:cNvCnPr/>
                        <wps:spPr>
                          <a:xfrm flipV="1">
                            <a:off x="4793673" y="3459017"/>
                            <a:ext cx="839755" cy="466531"/>
                          </a:xfrm>
                          <a:prstGeom prst="line">
                            <a:avLst/>
                          </a:prstGeom>
                          <a:ln w="19050"/>
                        </wps:spPr>
                        <wps:style>
                          <a:lnRef idx="2">
                            <a:schemeClr val="dk1"/>
                          </a:lnRef>
                          <a:fillRef idx="0">
                            <a:schemeClr val="dk1"/>
                          </a:fillRef>
                          <a:effectRef idx="1">
                            <a:schemeClr val="dk1"/>
                          </a:effectRef>
                          <a:fontRef idx="minor">
                            <a:schemeClr val="tx1"/>
                          </a:fontRef>
                        </wps:style>
                        <wps:bodyPr/>
                      </wps:wsp>
                      <wps:wsp>
                        <wps:cNvPr id="19" name="Straight Connector 19"/>
                        <wps:cNvCnPr>
                          <a:stCxn id="9" idx="3"/>
                        </wps:cNvCnPr>
                        <wps:spPr>
                          <a:xfrm flipH="1">
                            <a:off x="2322773" y="4575498"/>
                            <a:ext cx="493114" cy="304336"/>
                          </a:xfrm>
                          <a:prstGeom prst="line">
                            <a:avLst/>
                          </a:prstGeom>
                          <a:ln w="19050"/>
                        </wps:spPr>
                        <wps:style>
                          <a:lnRef idx="2">
                            <a:schemeClr val="dk1"/>
                          </a:lnRef>
                          <a:fillRef idx="0">
                            <a:schemeClr val="dk1"/>
                          </a:fillRef>
                          <a:effectRef idx="1">
                            <a:schemeClr val="dk1"/>
                          </a:effectRef>
                          <a:fontRef idx="minor">
                            <a:schemeClr val="tx1"/>
                          </a:fontRef>
                        </wps:style>
                        <wps:bodyPr/>
                      </wps:wsp>
                      <wps:wsp>
                        <wps:cNvPr id="20" name="Straight Connector 20"/>
                        <wps:cNvCnPr/>
                        <wps:spPr>
                          <a:xfrm>
                            <a:off x="3860800" y="4729598"/>
                            <a:ext cx="18559" cy="1688331"/>
                          </a:xfrm>
                          <a:prstGeom prst="line">
                            <a:avLst/>
                          </a:prstGeom>
                          <a:ln w="19050"/>
                        </wps:spPr>
                        <wps:style>
                          <a:lnRef idx="2">
                            <a:schemeClr val="dk1"/>
                          </a:lnRef>
                          <a:fillRef idx="0">
                            <a:schemeClr val="dk1"/>
                          </a:fillRef>
                          <a:effectRef idx="1">
                            <a:schemeClr val="dk1"/>
                          </a:effectRef>
                          <a:fontRef idx="minor">
                            <a:schemeClr val="tx1"/>
                          </a:fontRef>
                        </wps:style>
                        <wps:bodyPr/>
                      </wps:wsp>
                      <wps:wsp>
                        <wps:cNvPr id="21" name="Straight Connector 21"/>
                        <wps:cNvCnPr>
                          <a:stCxn id="9" idx="5"/>
                        </wps:cNvCnPr>
                        <wps:spPr>
                          <a:xfrm>
                            <a:off x="4617673" y="4575212"/>
                            <a:ext cx="692839" cy="319755"/>
                          </a:xfrm>
                          <a:prstGeom prst="line">
                            <a:avLst/>
                          </a:prstGeom>
                          <a:ln w="19050"/>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1881B1A0" id="Group 8" o:spid="_x0000_s1027" style="position:absolute;margin-left:-48.2pt;margin-top:11.3pt;width:608.35pt;height:582.2pt;z-index:251661312" coordsize="77266,7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">
                <v:oval id="_x0000_s1028" style="position:absolute;left:24426;top:36756;width:25488;height:1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6A1MMA&#10;AADaAAAADwAAAGRycy9kb3ducmV2LnhtbESPQWsCMRSE74L/ITyhN81WqNqtUUQQuoceqkLb22Pz&#10;ugndvCxJqrv/vhEKHoeZ+YZZb3vXiguFaD0reJwVIIhrry03Cs6nw3QFIiZkja1nUjBQhO1mPFpj&#10;qf2V3+lyTI3IEI4lKjApdaWUsTbkMM58R5y9bx8cpixDI3XAa4a7Vs6LYiEdWs4LBjvaG6p/jr9O&#10;gX3ax4+3UA2t+fTV/DTYr2pplXqY9LsXEIn6dA//t1+1gme4Xck3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6A1MMAAADaAAAADwAAAAAAAAAAAAAAAACYAgAAZHJzL2Rv&#10;d25yZXYueG1sUEsFBgAAAAAEAAQA9QAAAIgDAAAAAA==&#10;" strokeweight="1.5pt">
                  <v:stroke joinstyle="miter"/>
                  <v:textbox style="mso-fit-shape-to-text:t">
                    <w:txbxContent>
                      <w:p w14:paraId="6DEF7445" w14:textId="77777777" w:rsidR="000F0D3B" w:rsidRPr="000F0D3B" w:rsidRDefault="000F0D3B" w:rsidP="000F0D3B">
                        <w:pPr>
                          <w:jc w:val="center"/>
                          <w:rPr>
                            <w:rFonts w:ascii="Verdana" w:hAnsi="Verdana"/>
                            <w:sz w:val="17"/>
                            <w:szCs w:val="17"/>
                          </w:rPr>
                        </w:pPr>
                        <w:r w:rsidRPr="000F0D3B">
                          <w:rPr>
                            <w:rFonts w:ascii="Verdana" w:hAnsi="Verdana"/>
                            <w:sz w:val="17"/>
                            <w:szCs w:val="17"/>
                          </w:rPr>
                          <w:t>Solution:</w:t>
                        </w:r>
                      </w:p>
                      <w:p w14:paraId="164C61F2" w14:textId="77777777" w:rsidR="000F0D3B" w:rsidRDefault="000F0D3B" w:rsidP="000F0D3B"/>
                      <w:p w14:paraId="0B564387" w14:textId="77777777" w:rsidR="000F0D3B" w:rsidRDefault="000F0D3B" w:rsidP="000F0D3B"/>
                      <w:p w14:paraId="076957E1" w14:textId="77777777" w:rsidR="000F0D3B" w:rsidRDefault="000F0D3B" w:rsidP="000F0D3B"/>
                    </w:txbxContent>
                  </v:textbox>
                </v:oval>
                <v:shape id="_x0000_s1029" style="position:absolute;top:12884;width:33674;height:28734;visibility:visible;mso-wrap-style:square;v-text-anchor:top" coordsize="3367405,28733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cGE8QA&#10;AADbAAAADwAAAGRycy9kb3ducmV2LnhtbESPQW/CMAyF75P4D5GRdpkgZRIbKgQ0Jk3rFTa0q2lM&#10;U9E4XZJB+ffzYdJutt7ze59Xm8F36kIxtYENzKYFKOI62JYbA58fb5MFqJSRLXaBycCNEmzWo7sV&#10;ljZceUeXfW6UhHAq0YDLuS+1TrUjj2kaemLRTiF6zLLGRtuIVwn3nX4siiftsWVpcNjTq6P6vP/x&#10;BlLdHA708LVzR//9Pt9WsTofn425Hw8vS1CZhvxv/ruurOALvfwiA+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XBhPEAAAA2wAAAA8AAAAAAAAAAAAAAAAAmAIAAGRycy9k&#10;b3ducmV2LnhtbFBLBQYAAAAABAAEAPUAAACJAwAAAAA=&#10;" adj="-11796480,,5400" path="m446350,1098779r899444,l1345794,380866r675817,l2021611,1098779r899444,l2921055,1774596r-899444,l2021611,2492509r-675817,l1345794,1774596r-899444,l446350,1098779xe" strokeweight="1.5pt">
                  <v:stroke joinstyle="miter"/>
                  <v:formulas/>
                  <v:path o:connecttype="custom" o:connectlocs="446350,1098779;1345794,1098779;1345794,380866;2021611,380866;2021611,1098779;2921055,1098779;2921055,1774596;2021611,1774596;2021611,2492509;1345794,2492509;1345794,1774596;446350,1774596;446350,1098779" o:connectangles="0,0,0,0,0,0,0,0,0,0,0,0,0" textboxrect="0,0,3367405,2873375"/>
                  <v:textbox>
                    <w:txbxContent>
                      <w:p w14:paraId="606DAA83" w14:textId="77777777" w:rsidR="000F0D3B" w:rsidRPr="000F0D3B" w:rsidRDefault="000F0D3B" w:rsidP="000F0D3B">
                        <w:pPr>
                          <w:jc w:val="center"/>
                          <w:rPr>
                            <w:rFonts w:ascii="Verdana" w:hAnsi="Verdana"/>
                            <w:sz w:val="17"/>
                            <w:szCs w:val="17"/>
                          </w:rPr>
                        </w:pPr>
                        <w:r w:rsidRPr="000F0D3B">
                          <w:rPr>
                            <w:rFonts w:ascii="Verdana" w:hAnsi="Verdana"/>
                            <w:sz w:val="17"/>
                            <w:szCs w:val="17"/>
                          </w:rPr>
                          <w:t>Positive Impact:</w:t>
                        </w:r>
                      </w:p>
                      <w:p w14:paraId="6A334106" w14:textId="77777777" w:rsidR="000F0D3B" w:rsidRDefault="000F0D3B" w:rsidP="000F0D3B"/>
                      <w:p w14:paraId="4B52706D" w14:textId="77777777" w:rsidR="000F0D3B" w:rsidRDefault="000F0D3B" w:rsidP="000F0D3B"/>
                    </w:txbxContent>
                  </v:textbox>
                </v:shape>
                <v:shape id="Text Box 11" o:spid="_x0000_s1030" style="position:absolute;top:48814;width:37318;height:9982;visibility:visible;mso-wrap-style:square;v-text-anchor:top" coordsize="3731895,998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kKDMEA&#10;AADbAAAADwAAAGRycy9kb3ducmV2LnhtbERPTWvCQBC9F/wPywje6sZKikbXIKVC6K1pDx7H7JgE&#10;s7PL7jam/75bKPQ2j/c5+3IygxjJh96ygtUyA0HcWN1zq+Dz4/S4AREissbBMin4pgDlYfawx0Lb&#10;O7/TWMdWpBAOBSroYnSFlKHpyGBYWkecuKv1BmOCvpXa4z2Fm0E+ZdmzNNhzaujQ0UtHza3+MgrW&#10;55y2Q+4vPguVe9u+srtUa6UW8+m4AxFpiv/iP3el0/wV/P6SDpCH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ZCgzBAAAA2wAAAA8AAAAAAAAAAAAAAAAAmAIAAGRycy9kb3du&#10;cmV2LnhtbFBLBQYAAAAABAAEAPUAAACGAwAAAAA=&#10;" adj="-11796480,,5400" path="m494663,l3237232,r,998220l494663,998220,494663,xe" strokeweight="1.5pt">
                  <v:stroke joinstyle="miter"/>
                  <v:formulas/>
                  <v:path o:connecttype="custom" o:connectlocs="494663,0;3237232,0;3237232,998220;494663,998220;494663,0" o:connectangles="0,0,0,0,0" textboxrect="0,0,3731895,998220"/>
                  <v:textbox>
                    <w:txbxContent>
                      <w:p w14:paraId="5924687B" w14:textId="77777777" w:rsidR="000F0D3B" w:rsidRPr="000F0D3B" w:rsidRDefault="000F0D3B" w:rsidP="000F0D3B">
                        <w:pPr>
                          <w:jc w:val="center"/>
                          <w:rPr>
                            <w:rFonts w:ascii="Verdana" w:hAnsi="Verdana"/>
                            <w:sz w:val="17"/>
                            <w:szCs w:val="17"/>
                          </w:rPr>
                        </w:pPr>
                        <w:r w:rsidRPr="000F0D3B">
                          <w:rPr>
                            <w:rFonts w:ascii="Verdana" w:hAnsi="Verdana"/>
                            <w:sz w:val="17"/>
                            <w:szCs w:val="17"/>
                          </w:rPr>
                          <w:t>Negative Impact:</w:t>
                        </w:r>
                      </w:p>
                      <w:p w14:paraId="64C91936" w14:textId="77777777" w:rsidR="000F0D3B" w:rsidRDefault="000F0D3B" w:rsidP="000F0D3B"/>
                      <w:p w14:paraId="11D9275A" w14:textId="77777777" w:rsidR="000F0D3B" w:rsidRDefault="000F0D3B" w:rsidP="000F0D3B"/>
                    </w:txbxContent>
                  </v:textbox>
                </v:shape>
                <v:shape id="_x0000_s1031" style="position:absolute;left:22028;width:33674;height:28733;visibility:visible;mso-wrap-style:square;v-text-anchor:top" coordsize="3367405,28733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k9/8EA&#10;AADbAAAADwAAAGRycy9kb3ducmV2LnhtbERPS2sCMRC+C/0PYQq9FDer0FbWjVILxb36otdxM24W&#10;N5Ntkur675tCwdt8fM8pl4PtxIV8aB0rmGQ5COLa6ZYbBfvd53gGIkRkjZ1jUnCjAMvFw6jEQrsr&#10;b+iyjY1IIRwKVGBi7AspQ23IYshcT5y4k/MWY4K+kdrjNYXbTk7z/FVabDk1GOzpw1B93v5YBaFu&#10;Dgd6/tqYo/1ev6wqX52Pb0o9PQ7vcxCRhngX/7srneZP4e+XdI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JPf/BAAAA2wAAAA8AAAAAAAAAAAAAAAAAmAIAAGRycy9kb3du&#10;cmV2LnhtbFBLBQYAAAAABAAEAPUAAACGAwAAAAA=&#10;" adj="-11796480,,5400" path="m446350,1098779r899444,l1345794,380866r675817,l2021611,1098779r899444,l2921055,1774596r-899444,l2021611,2492509r-675817,l1345794,1774596r-899444,l446350,1098779xe" strokeweight="1.5pt">
                  <v:stroke joinstyle="miter"/>
                  <v:formulas/>
                  <v:path o:connecttype="custom" o:connectlocs="446350,1098779;1345794,1098779;1345794,380866;2021611,380866;2021611,1098779;2921055,1098779;2921055,1774596;2021611,1774596;2021611,2492509;1345794,2492509;1345794,1774596;446350,1774596;446350,1098779" o:connectangles="0,0,0,0,0,0,0,0,0,0,0,0,0" textboxrect="0,0,3367405,2873375"/>
                  <v:textbox>
                    <w:txbxContent>
                      <w:p w14:paraId="480995BD" w14:textId="77777777" w:rsidR="000F0D3B" w:rsidRPr="000F0D3B" w:rsidRDefault="000F0D3B" w:rsidP="000F0D3B">
                        <w:pPr>
                          <w:jc w:val="center"/>
                          <w:rPr>
                            <w:rFonts w:ascii="Verdana" w:hAnsi="Verdana"/>
                            <w:sz w:val="17"/>
                            <w:szCs w:val="17"/>
                          </w:rPr>
                        </w:pPr>
                        <w:r w:rsidRPr="000F0D3B">
                          <w:rPr>
                            <w:rFonts w:ascii="Verdana" w:hAnsi="Verdana"/>
                            <w:sz w:val="17"/>
                            <w:szCs w:val="17"/>
                          </w:rPr>
                          <w:t>Positive Impact:</w:t>
                        </w:r>
                      </w:p>
                      <w:p w14:paraId="32C24CE7" w14:textId="77777777" w:rsidR="000F0D3B" w:rsidRDefault="000F0D3B" w:rsidP="000F0D3B"/>
                      <w:p w14:paraId="630CFA34" w14:textId="77777777" w:rsidR="000F0D3B" w:rsidRDefault="000F0D3B" w:rsidP="000F0D3B"/>
                    </w:txbxContent>
                  </v:textbox>
                </v:shape>
                <v:shape id="_x0000_s1032" style="position:absolute;left:42810;top:14085;width:33674;height:28734;visibility:visible;mso-wrap-style:square;v-text-anchor:top" coordsize="3367405,28733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WYZMEA&#10;AADbAAAADwAAAGRycy9kb3ducmV2LnhtbERPTWsCMRC9C/0PYQpepGat1JbVKFoo3atW6XXcjJvF&#10;zWRNoq7/3giF3ubxPme26GwjLuRD7VjBaJiBIC6drrlSsP35evkAESKyxsYxKbhRgMX8qTfDXLsr&#10;r+myiZVIIRxyVGBibHMpQ2nIYhi6ljhxB+ctxgR9JbXHawq3jXzNsom0WHNqMNjSp6HyuDlbBaGs&#10;djsa/K7N3p6+31aFL477d6X6z91yCiJSF//Ff+5Cp/ljePySDp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FmGTBAAAA2wAAAA8AAAAAAAAAAAAAAAAAmAIAAGRycy9kb3du&#10;cmV2LnhtbFBLBQYAAAAABAAEAPUAAACGAwAAAAA=&#10;" adj="-11796480,,5400" path="m446350,1098779r899444,l1345794,380866r675817,l2021611,1098779r899444,l2921055,1774596r-899444,l2021611,2492509r-675817,l1345794,1774596r-899444,l446350,1098779xe" strokeweight="1.5pt">
                  <v:stroke joinstyle="miter"/>
                  <v:formulas/>
                  <v:path o:connecttype="custom" o:connectlocs="446350,1098779;1345794,1098779;1345794,380866;2021611,380866;2021611,1098779;2921055,1098779;2921055,1774596;2021611,1774596;2021611,2492509;1345794,2492509;1345794,1774596;446350,1774596;446350,1098779" o:connectangles="0,0,0,0,0,0,0,0,0,0,0,0,0" textboxrect="0,0,3367405,2873375"/>
                  <v:textbox>
                    <w:txbxContent>
                      <w:p w14:paraId="66A23D7A" w14:textId="77777777" w:rsidR="000F0D3B" w:rsidRPr="000F0D3B" w:rsidRDefault="000F0D3B" w:rsidP="000F0D3B">
                        <w:pPr>
                          <w:jc w:val="center"/>
                          <w:rPr>
                            <w:rFonts w:ascii="Verdana" w:hAnsi="Verdana"/>
                            <w:sz w:val="17"/>
                            <w:szCs w:val="17"/>
                          </w:rPr>
                        </w:pPr>
                        <w:r w:rsidRPr="000F0D3B">
                          <w:rPr>
                            <w:rFonts w:ascii="Verdana" w:hAnsi="Verdana"/>
                            <w:sz w:val="17"/>
                            <w:szCs w:val="17"/>
                          </w:rPr>
                          <w:t>Positive Impact:</w:t>
                        </w:r>
                      </w:p>
                      <w:p w14:paraId="791D593E" w14:textId="77777777" w:rsidR="000F0D3B" w:rsidRDefault="000F0D3B" w:rsidP="000F0D3B"/>
                      <w:p w14:paraId="75F59D40" w14:textId="77777777" w:rsidR="000F0D3B" w:rsidRDefault="000F0D3B" w:rsidP="000F0D3B"/>
                    </w:txbxContent>
                  </v:textbox>
                </v:shape>
                <v:shape id="Text Box 14" o:spid="_x0000_s1033" style="position:absolute;left:39947;top:48998;width:37319;height:9983;visibility:visible;mso-wrap-style:square;v-text-anchor:top" coordsize="3731895,998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plMAA&#10;AADbAAAADwAAAGRycy9kb3ducmV2LnhtbERPTWsCMRC9F/ofwgjeataqxV03SikVlt5qPXgcN+Pu&#10;4mYSklTXf2+EQm/zeJ9TbgbTiwv50FlWMJ1kIIhrqztuFOx/ti9LECEia+wtk4IbBdisn59KLLS9&#10;8jdddrERKYRDgQraGF0hZahbMhgm1hEn7mS9wZigb6T2eE3hppevWfYmDXacGlp09NFSfd79GgWz&#10;w4LyfuGPPguV+8o/2R2rmVLj0fC+AhFpiP/iP3el0/w5PH5J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6plMAAAADbAAAADwAAAAAAAAAAAAAAAACYAgAAZHJzL2Rvd25y&#10;ZXYueG1sUEsFBgAAAAAEAAQA9QAAAIUDAAAAAA==&#10;" adj="-11796480,,5400" path="m494663,l3237232,r,998220l494663,998220,494663,xe" strokeweight="1.5pt">
                  <v:stroke joinstyle="miter"/>
                  <v:formulas/>
                  <v:path o:connecttype="custom" o:connectlocs="494663,0;3237232,0;3237232,998220;494663,998220;494663,0" o:connectangles="0,0,0,0,0" textboxrect="0,0,3731895,998220"/>
                  <v:textbox>
                    <w:txbxContent>
                      <w:p w14:paraId="61536156" w14:textId="77777777" w:rsidR="000F0D3B" w:rsidRPr="000F0D3B" w:rsidRDefault="000F0D3B" w:rsidP="000F0D3B">
                        <w:pPr>
                          <w:jc w:val="center"/>
                          <w:rPr>
                            <w:rFonts w:ascii="Verdana" w:hAnsi="Verdana"/>
                            <w:sz w:val="17"/>
                            <w:szCs w:val="17"/>
                          </w:rPr>
                        </w:pPr>
                        <w:r w:rsidRPr="000F0D3B">
                          <w:rPr>
                            <w:rFonts w:ascii="Verdana" w:hAnsi="Verdana"/>
                            <w:sz w:val="17"/>
                            <w:szCs w:val="17"/>
                          </w:rPr>
                          <w:t>Negative Impact:</w:t>
                        </w:r>
                      </w:p>
                      <w:p w14:paraId="56CA0731" w14:textId="77777777" w:rsidR="000F0D3B" w:rsidRDefault="000F0D3B" w:rsidP="000F0D3B"/>
                      <w:p w14:paraId="1F82D2AC" w14:textId="77777777" w:rsidR="000F0D3B" w:rsidRDefault="000F0D3B" w:rsidP="000F0D3B"/>
                    </w:txbxContent>
                  </v:textbox>
                </v:shape>
                <v:shape id="Text Box 15" o:spid="_x0000_s1034" style="position:absolute;left:20735;top:63961;width:37319;height:9983;visibility:visible;mso-wrap-style:square;v-text-anchor:top" coordsize="3731895,998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IMD8AA&#10;AADbAAAADwAAAGRycy9kb3ducmV2LnhtbERPTWvCQBC9F/wPywje6sZKisZsREqF0FvVg8cxOybB&#10;7Oyyu9X033cLhd7m8T6n3I5mEHfyobesYDHPQBA3VvfcKjgd988rECEiaxwsk4JvCrCtJk8lFto+&#10;+JPuh9iKFMKhQAVdjK6QMjQdGQxz64gTd7XeYEzQt1J7fKRwM8iXLHuVBntODR06euuouR2+jILl&#10;Oaf1kPuLz0LtPtbv7C71UqnZdNxtQEQa47/4z13rND+H31/S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IMD8AAAADbAAAADwAAAAAAAAAAAAAAAACYAgAAZHJzL2Rvd25y&#10;ZXYueG1sUEsFBgAAAAAEAAQA9QAAAIUDAAAAAA==&#10;" adj="-11796480,,5400" path="m494663,l3237232,r,998220l494663,998220,494663,xe" strokeweight="1.5pt">
                  <v:stroke joinstyle="miter"/>
                  <v:formulas/>
                  <v:path o:connecttype="custom" o:connectlocs="494663,0;3237232,0;3237232,998220;494663,998220;494663,0" o:connectangles="0,0,0,0,0" textboxrect="0,0,3731895,998220"/>
                  <v:textbox>
                    <w:txbxContent>
                      <w:p w14:paraId="2FF9597F" w14:textId="77777777" w:rsidR="000F0D3B" w:rsidRPr="000F0D3B" w:rsidRDefault="000F0D3B" w:rsidP="000F0D3B">
                        <w:pPr>
                          <w:jc w:val="center"/>
                          <w:rPr>
                            <w:rFonts w:ascii="Verdana" w:hAnsi="Verdana"/>
                            <w:sz w:val="17"/>
                            <w:szCs w:val="17"/>
                          </w:rPr>
                        </w:pPr>
                        <w:r w:rsidRPr="000F0D3B">
                          <w:rPr>
                            <w:rFonts w:ascii="Verdana" w:hAnsi="Verdana"/>
                            <w:sz w:val="17"/>
                            <w:szCs w:val="17"/>
                          </w:rPr>
                          <w:t>Negative Impact:</w:t>
                        </w:r>
                      </w:p>
                      <w:p w14:paraId="0BEB267F" w14:textId="77777777" w:rsidR="000F0D3B" w:rsidRPr="000F0D3B" w:rsidRDefault="000F0D3B" w:rsidP="000F0D3B">
                        <w:pPr>
                          <w:rPr>
                            <w:rFonts w:ascii="Verdana" w:hAnsi="Verdana"/>
                            <w:sz w:val="17"/>
                            <w:szCs w:val="17"/>
                          </w:rPr>
                        </w:pPr>
                      </w:p>
                      <w:p w14:paraId="573082F1" w14:textId="77777777" w:rsidR="000F0D3B" w:rsidRDefault="000F0D3B" w:rsidP="000F0D3B"/>
                    </w:txbxContent>
                  </v:textbox>
                </v:shape>
                <v:line id="Straight Connector 16" o:spid="_x0000_s1035" style="position:absolute;visibility:visible;mso-wrap-style:square" from="20135,34543" to="28999,38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s1p8AAAADbAAAADwAAAGRycy9kb3ducmV2LnhtbERPTWuDQBC9B/oflinklqwVKmKzSipI&#10;m2OTFnoc3NGVuLPibhPz77OFQm/zeJ+zqxY7igvNfnCs4GmbgCBunR64V/B5ajY5CB+QNY6OScGN&#10;PFTlw2qHhXZX/qDLMfQihrAvUIEJYSqk9K0hi37rJuLIdW62GCKce6lnvMZwO8o0STJpceDYYHCi&#10;2lB7Pv5YBX0ijX8+fHf1a5fWfMq/prfQKLV+XPYvIAIt4V/8537XcX4Gv7/EA2R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rNafAAAAA2wAAAA8AAAAAAAAAAAAAAAAA&#10;oQIAAGRycy9kb3ducmV2LnhtbFBLBQYAAAAABAAEAPkAAACOAwAAAAA=&#10;" strokecolor="black [3200]" strokeweight="1.5pt">
                  <v:shadow on="t" color="black" opacity="24903f" origin=",.5" offset="0,.55556mm"/>
                </v:line>
                <v:line id="Straight Connector 17" o:spid="_x0000_s1036" style="position:absolute;visibility:visible;mso-wrap-style:square" from="39069,24799" to="39397,3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eQPMAAAADbAAAADwAAAGRycy9kb3ducmV2LnhtbERPTWvCQBC9C/6HZQq9mU2FtiG6igak&#10;9mhsweOQnWSD2dmQ3Zr477sFobd5vM9ZbyfbiRsNvnWs4CVJQRBXTrfcKPg6HxYZCB+QNXaOScGd&#10;PGw389kac+1GPtGtDI2IIexzVGBC6HMpfWXIok9cTxy52g0WQ4RDI/WAYwy3nVym6Zu02HJsMNhT&#10;Yai6lj9WQZNK418/L3Wxr5cFn7Pv/iMclHp+mnYrEIGm8C9+uI86zn+Hv1/iAX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NnkDzAAAAA2wAAAA8AAAAAAAAAAAAAAAAA&#10;oQIAAGRycy9kb3ducmV2LnhtbFBLBQYAAAAABAAEAPkAAACOAwAAAAA=&#10;" strokecolor="black [3200]" strokeweight="1.5pt">
                  <v:shadow on="t" color="black" opacity="24903f" origin=",.5" offset="0,.55556mm"/>
                </v:line>
                <v:line id="Straight Connector 18" o:spid="_x0000_s1037" style="position:absolute;flip:y;visibility:visible;mso-wrap-style:square" from="47936,34590" to="56334,39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lUBcQAAADbAAAADwAAAGRycy9kb3ducmV2LnhtbESPQWvCQBCF7wX/wzJCb3WjlNBGVxGp&#10;kFvb2IPHITsmwexsyG5N0l/fOQjeZnhv3vtmsxtdq27Uh8azgeUiAUVcettwZeDndHx5AxUissXW&#10;MxmYKMBuO3vaYGb9wN90K2KlJIRDhgbqGLtM61DW5DAsfEcs2sX3DqOsfaVtj4OEu1avkiTVDhuW&#10;hho7OtRUXotfZ+ArvE/nmNvPv1NzXA0f1rfL9NWY5/m4X4OKNMaH+X6dW8EXWPlFBt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VQFxAAAANsAAAAPAAAAAAAAAAAA&#10;AAAAAKECAABkcnMvZG93bnJldi54bWxQSwUGAAAAAAQABAD5AAAAkgMAAAAA&#10;" strokecolor="black [3200]" strokeweight="1.5pt">
                  <v:shadow on="t" color="black" opacity="24903f" origin=",.5" offset="0,.55556mm"/>
                </v:line>
                <v:line id="Straight Connector 19" o:spid="_x0000_s1038" style="position:absolute;flip:x;visibility:visible;mso-wrap-style:square" from="23227,45754" to="28158,48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Xxnr0AAADbAAAADwAAAGRycy9kb3ducmV2LnhtbERPSwrCMBDdC94hjOBOU0VEq1FEFNz5&#10;XbgcmrEtNpPSRFs9vREEd/N435kvG1OIJ1Uut6xg0I9AECdW55wquJy3vQkI55E1FpZJwYscLBft&#10;1hxjbWs+0vPkUxFC2MWoIPO+jKV0SUYGXd+WxIG72cqgD7BKpa6wDuGmkMMoGkuDOYeGDEtaZ5Tc&#10;Tw+j4OCmr6vf6f37nG+H9UbbYjAeKdXtNKsZCE+N/4t/7p0O86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xl8Z69AAAA2wAAAA8AAAAAAAAAAAAAAAAAoQIA&#10;AGRycy9kb3ducmV2LnhtbFBLBQYAAAAABAAEAPkAAACLAwAAAAA=&#10;" strokecolor="black [3200]" strokeweight="1.5pt">
                  <v:shadow on="t" color="black" opacity="24903f" origin=",.5" offset="0,.55556mm"/>
                </v:line>
                <v:line id="Straight Connector 20" o:spid="_x0000_s1039" style="position:absolute;visibility:visible;mso-wrap-style:square" from="38608,47295" to="38793,64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LC9b0AAADbAAAADwAAAGRycy9kb3ducmV2LnhtbERPy4rCMBTdD/gP4QruxtSCItUoWhCd&#10;pS9weWlum2JzU5qo9e8nC8Hl4byX69424kmdrx0rmIwTEMSF0zVXCi7n3e8chA/IGhvHpOBNHtar&#10;wc8SM+1efKTnKVQihrDPUIEJoc2k9IUhi37sWuLIla6zGCLsKqk7fMVw28g0SWbSYs2xwWBLuaHi&#10;fnpYBVUijZ/+3cp8W6Y5n+fXdh92So2G/WYBIlAfvuKP+6AVpHF9/BJ/gFz9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LiwvW9AAAA2wAAAA8AAAAAAAAAAAAAAAAAoQIA&#10;AGRycy9kb3ducmV2LnhtbFBLBQYAAAAABAAEAPkAAACLAwAAAAA=&#10;" strokecolor="black [3200]" strokeweight="1.5pt">
                  <v:shadow on="t" color="black" opacity="24903f" origin=",.5" offset="0,.55556mm"/>
                </v:line>
                <v:line id="Straight Connector 21" o:spid="_x0000_s1040" style="position:absolute;visibility:visible;mso-wrap-style:square" from="46176,45752" to="53105,48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5nbsIAAADbAAAADwAAAGRycy9kb3ducmV2LnhtbESPwWrDMBBE74X+g9hCb7UcQ4txo4TW&#10;EJIcayfQ42KtLVNrZSw1dv4+ChR6HGbmDbPeLnYQF5p871jBKklBEDdO99wpONW7lxyED8gaB8ek&#10;4EoetpvHhzUW2s38RZcqdCJC2BeowIQwFlL6xpBFn7iROHqtmyyGKKdO6gnnCLeDzNL0TVrsOS4Y&#10;HKk01PxUv1ZBl0rjX4/fbfnZZiXX+Xnch51Sz0/LxzuIQEv4D/+1D1pBtoL7l/gD5O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5nbsIAAADbAAAADwAAAAAAAAAAAAAA&#10;AAChAgAAZHJzL2Rvd25yZXYueG1sUEsFBgAAAAAEAAQA+QAAAJADAAAAAA==&#10;" strokecolor="black [3200]" strokeweight="1.5pt">
                  <v:shadow on="t" color="black" opacity="24903f" origin=",.5" offset="0,.55556mm"/>
                </v:line>
              </v:group>
            </w:pict>
          </mc:Fallback>
        </mc:AlternateContent>
      </w:r>
    </w:p>
    <w:p w14:paraId="79AF74EC" w14:textId="363A1975" w:rsidR="00086A75" w:rsidRPr="00086A75" w:rsidRDefault="00086A75" w:rsidP="00086A75">
      <w:pPr>
        <w:pStyle w:val="FFATitle"/>
        <w:rPr>
          <w:rFonts w:ascii="Verdana" w:hAnsi="Verdana"/>
          <w:b w:val="0"/>
          <w:color w:val="auto"/>
          <w:sz w:val="17"/>
          <w:szCs w:val="17"/>
        </w:rPr>
      </w:pPr>
    </w:p>
    <w:p w14:paraId="46FD2534" w14:textId="77777777"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77777777" w:rsidR="00B62B2A" w:rsidRDefault="00B62B2A" w:rsidP="00B62B2A">
      <w:pPr>
        <w:pStyle w:val="FFABody"/>
      </w:pPr>
    </w:p>
    <w:p w14:paraId="59BBEDAC" w14:textId="77777777" w:rsidR="00B62B2A" w:rsidRDefault="00B62B2A" w:rsidP="00B62B2A">
      <w:pPr>
        <w:pStyle w:val="FFABody"/>
      </w:pPr>
    </w:p>
    <w:p w14:paraId="1999BC06"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3BDC0E40" w:rsidR="00B62B2A" w:rsidRDefault="00B62B2A" w:rsidP="00B62B2A">
      <w:pPr>
        <w:pStyle w:val="FFABody"/>
      </w:pPr>
    </w:p>
    <w:p w14:paraId="30857D11" w14:textId="77777777" w:rsidR="000F0D3B" w:rsidRDefault="000F0D3B" w:rsidP="00B62B2A">
      <w:pPr>
        <w:pStyle w:val="FFABody"/>
      </w:pPr>
    </w:p>
    <w:p w14:paraId="0C1BB8C4" w14:textId="77777777" w:rsidR="000F0D3B" w:rsidRDefault="000F0D3B" w:rsidP="00B62B2A">
      <w:pPr>
        <w:pStyle w:val="FFABody"/>
      </w:pPr>
    </w:p>
    <w:p w14:paraId="1E8BE48A" w14:textId="77777777" w:rsidR="000F0D3B" w:rsidRDefault="000F0D3B" w:rsidP="00B62B2A">
      <w:pPr>
        <w:pStyle w:val="FFABody"/>
      </w:pPr>
    </w:p>
    <w:p w14:paraId="77CB317C" w14:textId="77777777" w:rsidR="000F0D3B" w:rsidRDefault="000F0D3B" w:rsidP="00B62B2A">
      <w:pPr>
        <w:pStyle w:val="FFABody"/>
      </w:pPr>
    </w:p>
    <w:p w14:paraId="49365A75" w14:textId="77777777" w:rsidR="000F0D3B" w:rsidRDefault="000F0D3B" w:rsidP="00B62B2A">
      <w:pPr>
        <w:pStyle w:val="FFABody"/>
      </w:pPr>
    </w:p>
    <w:p w14:paraId="45391072" w14:textId="77777777" w:rsidR="000F0D3B" w:rsidRDefault="000F0D3B" w:rsidP="00B62B2A">
      <w:pPr>
        <w:pStyle w:val="FFABody"/>
      </w:pPr>
    </w:p>
    <w:p w14:paraId="3938CC5E" w14:textId="77777777" w:rsidR="000F0D3B" w:rsidRDefault="000F0D3B" w:rsidP="00B62B2A">
      <w:pPr>
        <w:pStyle w:val="FFABody"/>
      </w:pPr>
    </w:p>
    <w:p w14:paraId="5304FBA7" w14:textId="77777777" w:rsidR="000F0D3B" w:rsidRDefault="000F0D3B" w:rsidP="00B62B2A">
      <w:pPr>
        <w:pStyle w:val="FFABody"/>
      </w:pPr>
    </w:p>
    <w:p w14:paraId="013716C7" w14:textId="77777777" w:rsidR="000F0D3B" w:rsidRDefault="000F0D3B" w:rsidP="00B62B2A">
      <w:pPr>
        <w:pStyle w:val="FFABody"/>
      </w:pPr>
    </w:p>
    <w:p w14:paraId="3971935B" w14:textId="77777777" w:rsidR="000F0D3B" w:rsidRDefault="000F0D3B" w:rsidP="00B62B2A">
      <w:pPr>
        <w:pStyle w:val="FFABody"/>
      </w:pPr>
    </w:p>
    <w:p w14:paraId="552ED357" w14:textId="77777777" w:rsidR="000F0D3B" w:rsidRDefault="000F0D3B" w:rsidP="00B62B2A">
      <w:pPr>
        <w:pStyle w:val="FFABody"/>
      </w:pPr>
    </w:p>
    <w:p w14:paraId="006E8847" w14:textId="77777777" w:rsidR="000F0D3B" w:rsidRDefault="000F0D3B" w:rsidP="00B62B2A">
      <w:pPr>
        <w:pStyle w:val="FFABody"/>
      </w:pPr>
    </w:p>
    <w:p w14:paraId="2B6EACD7" w14:textId="77777777" w:rsidR="000F0D3B" w:rsidRDefault="000F0D3B" w:rsidP="00B62B2A">
      <w:pPr>
        <w:pStyle w:val="FFABody"/>
      </w:pPr>
    </w:p>
    <w:p w14:paraId="4FE96B8E" w14:textId="77777777" w:rsidR="000F0D3B" w:rsidRDefault="000F0D3B" w:rsidP="00B62B2A">
      <w:pPr>
        <w:pStyle w:val="FFABody"/>
      </w:pPr>
    </w:p>
    <w:p w14:paraId="48CFF573" w14:textId="77777777" w:rsidR="000F0D3B" w:rsidRDefault="000F0D3B" w:rsidP="00B62B2A">
      <w:pPr>
        <w:pStyle w:val="FFABody"/>
      </w:pPr>
    </w:p>
    <w:p w14:paraId="6D080A40" w14:textId="77777777" w:rsidR="000F0D3B" w:rsidRDefault="000F0D3B" w:rsidP="00B62B2A">
      <w:pPr>
        <w:pStyle w:val="FFABody"/>
      </w:pPr>
    </w:p>
    <w:p w14:paraId="687E3268" w14:textId="77777777" w:rsidR="000F0D3B" w:rsidRDefault="000F0D3B" w:rsidP="00B62B2A">
      <w:pPr>
        <w:pStyle w:val="FFABody"/>
      </w:pPr>
    </w:p>
    <w:p w14:paraId="4C60B50B" w14:textId="77777777" w:rsidR="000F0D3B" w:rsidRDefault="000F0D3B" w:rsidP="00B62B2A">
      <w:pPr>
        <w:pStyle w:val="FFABody"/>
      </w:pPr>
    </w:p>
    <w:p w14:paraId="350E4B1A" w14:textId="77777777" w:rsidR="000F0D3B" w:rsidRDefault="000F0D3B" w:rsidP="00B62B2A">
      <w:pPr>
        <w:pStyle w:val="FFABody"/>
      </w:pPr>
    </w:p>
    <w:p w14:paraId="0063F1B3" w14:textId="77777777" w:rsidR="000F0D3B" w:rsidRDefault="000F0D3B" w:rsidP="00B62B2A">
      <w:pPr>
        <w:pStyle w:val="FFABody"/>
      </w:pPr>
    </w:p>
    <w:p w14:paraId="153C1DEC" w14:textId="77777777" w:rsidR="000F0D3B" w:rsidRDefault="000F0D3B" w:rsidP="00B62B2A">
      <w:pPr>
        <w:pStyle w:val="FFABody"/>
      </w:pPr>
    </w:p>
    <w:p w14:paraId="3E549B90" w14:textId="77777777" w:rsidR="000F0D3B" w:rsidRDefault="000F0D3B" w:rsidP="00B62B2A">
      <w:pPr>
        <w:pStyle w:val="FFABody"/>
      </w:pPr>
    </w:p>
    <w:p w14:paraId="4EE0A754" w14:textId="77777777" w:rsidR="000F0D3B" w:rsidRDefault="000F0D3B" w:rsidP="00B62B2A">
      <w:pPr>
        <w:pStyle w:val="FFABody"/>
      </w:pPr>
    </w:p>
    <w:p w14:paraId="1B802087" w14:textId="77777777" w:rsidR="000F0D3B" w:rsidRDefault="000F0D3B" w:rsidP="00B62B2A">
      <w:pPr>
        <w:pStyle w:val="FFABody"/>
      </w:pPr>
    </w:p>
    <w:p w14:paraId="1D6C9ACF" w14:textId="77777777" w:rsidR="000F0D3B" w:rsidRDefault="000F0D3B" w:rsidP="00B62B2A">
      <w:pPr>
        <w:pStyle w:val="FFABody"/>
      </w:pPr>
    </w:p>
    <w:p w14:paraId="6A7BC0C7" w14:textId="77777777" w:rsidR="000F0D3B" w:rsidRDefault="000F0D3B" w:rsidP="00B62B2A">
      <w:pPr>
        <w:pStyle w:val="FFABody"/>
      </w:pPr>
    </w:p>
    <w:p w14:paraId="289F7A5F" w14:textId="77777777" w:rsidR="000F0D3B" w:rsidRDefault="000F0D3B" w:rsidP="00B62B2A">
      <w:pPr>
        <w:pStyle w:val="FFABody"/>
      </w:pPr>
    </w:p>
    <w:p w14:paraId="09264D75" w14:textId="77777777" w:rsidR="000F0D3B" w:rsidRDefault="000F0D3B" w:rsidP="00B62B2A">
      <w:pPr>
        <w:pStyle w:val="FFABody"/>
      </w:pPr>
    </w:p>
    <w:p w14:paraId="1D7624CC" w14:textId="77777777" w:rsidR="000F0D3B" w:rsidRDefault="000F0D3B" w:rsidP="00B62B2A">
      <w:pPr>
        <w:pStyle w:val="FFABody"/>
      </w:pPr>
    </w:p>
    <w:p w14:paraId="586E6ECA" w14:textId="77777777" w:rsidR="000F0D3B" w:rsidRDefault="000F0D3B" w:rsidP="00B62B2A">
      <w:pPr>
        <w:pStyle w:val="FFABody"/>
      </w:pPr>
    </w:p>
    <w:p w14:paraId="1F9D1C91" w14:textId="77777777" w:rsidR="000F0D3B" w:rsidRDefault="000F0D3B" w:rsidP="00B62B2A">
      <w:pPr>
        <w:pStyle w:val="FFABody"/>
      </w:pPr>
    </w:p>
    <w:p w14:paraId="695DB0B4" w14:textId="77777777" w:rsidR="000F0D3B" w:rsidRDefault="000F0D3B" w:rsidP="00B62B2A">
      <w:pPr>
        <w:pStyle w:val="FFABody"/>
      </w:pPr>
    </w:p>
    <w:p w14:paraId="4A50D4EA" w14:textId="77777777" w:rsidR="000F0D3B" w:rsidRDefault="000F0D3B" w:rsidP="00B62B2A">
      <w:pPr>
        <w:pStyle w:val="FFABody"/>
      </w:pPr>
    </w:p>
    <w:p w14:paraId="1A04E196" w14:textId="77777777" w:rsidR="000F0D3B" w:rsidRDefault="000F0D3B" w:rsidP="00B62B2A">
      <w:pPr>
        <w:pStyle w:val="FFABody"/>
      </w:pPr>
    </w:p>
    <w:p w14:paraId="484F0365" w14:textId="77777777" w:rsidR="000F0D3B" w:rsidRDefault="000F0D3B" w:rsidP="00B62B2A">
      <w:pPr>
        <w:pStyle w:val="FFABody"/>
      </w:pPr>
    </w:p>
    <w:p w14:paraId="1A42139C" w14:textId="77777777" w:rsidR="000F0D3B" w:rsidRDefault="000F0D3B" w:rsidP="00B62B2A">
      <w:pPr>
        <w:pStyle w:val="FFABody"/>
      </w:pPr>
    </w:p>
    <w:p w14:paraId="73F6F9F2" w14:textId="77777777" w:rsidR="000F0D3B" w:rsidRDefault="000F0D3B" w:rsidP="00B62B2A">
      <w:pPr>
        <w:pStyle w:val="FFABody"/>
      </w:pPr>
    </w:p>
    <w:p w14:paraId="64DFB48B" w14:textId="77777777" w:rsidR="000F0D3B" w:rsidRDefault="000F0D3B" w:rsidP="00B62B2A">
      <w:pPr>
        <w:pStyle w:val="FFABody"/>
      </w:pPr>
    </w:p>
    <w:p w14:paraId="751E2D9B" w14:textId="77777777" w:rsidR="000F0D3B" w:rsidRDefault="000F0D3B" w:rsidP="00B62B2A">
      <w:pPr>
        <w:pStyle w:val="FFABody"/>
      </w:pPr>
    </w:p>
    <w:p w14:paraId="21C88FD7" w14:textId="77777777" w:rsidR="000F0D3B" w:rsidRDefault="000F0D3B" w:rsidP="00B62B2A">
      <w:pPr>
        <w:pStyle w:val="FFABody"/>
      </w:pPr>
    </w:p>
    <w:p w14:paraId="264300C0" w14:textId="77777777" w:rsidR="000F0D3B" w:rsidRDefault="000F0D3B" w:rsidP="00B62B2A">
      <w:pPr>
        <w:pStyle w:val="FFABody"/>
      </w:pPr>
    </w:p>
    <w:p w14:paraId="738090D3" w14:textId="77777777" w:rsidR="000F0D3B" w:rsidRDefault="000F0D3B" w:rsidP="00B62B2A">
      <w:pPr>
        <w:pStyle w:val="FFABody"/>
      </w:pPr>
    </w:p>
    <w:p w14:paraId="2640EF02" w14:textId="77777777" w:rsidR="000F0D3B" w:rsidRDefault="000F0D3B" w:rsidP="00B62B2A">
      <w:pPr>
        <w:pStyle w:val="FFABody"/>
      </w:pPr>
    </w:p>
    <w:p w14:paraId="241DD90C" w14:textId="77777777" w:rsidR="000F0D3B" w:rsidRDefault="000F0D3B" w:rsidP="00B62B2A">
      <w:pPr>
        <w:pStyle w:val="FFABody"/>
      </w:pPr>
    </w:p>
    <w:p w14:paraId="281C797A" w14:textId="77777777" w:rsidR="000F0D3B" w:rsidRDefault="000F0D3B" w:rsidP="00B62B2A">
      <w:pPr>
        <w:pStyle w:val="FFABody"/>
      </w:pPr>
    </w:p>
    <w:p w14:paraId="676D082C" w14:textId="1122C3EB" w:rsidR="000F0D3B" w:rsidRDefault="000F0D3B" w:rsidP="00B62B2A">
      <w:pPr>
        <w:pStyle w:val="FFABody"/>
      </w:pPr>
      <w:r w:rsidRPr="00306873">
        <w:rPr>
          <w:noProof/>
          <w:sz w:val="28"/>
          <w:szCs w:val="28"/>
          <w:lang w:eastAsia="en-US"/>
        </w:rPr>
        <mc:AlternateContent>
          <mc:Choice Requires="wps">
            <w:drawing>
              <wp:anchor distT="0" distB="0" distL="114300" distR="114300" simplePos="0" relativeHeight="251663360" behindDoc="0" locked="0" layoutInCell="1" allowOverlap="1" wp14:anchorId="77D498AD" wp14:editId="2245ADF1">
                <wp:simplePos x="0" y="0"/>
                <wp:positionH relativeFrom="margin">
                  <wp:align>right</wp:align>
                </wp:positionH>
                <wp:positionV relativeFrom="paragraph">
                  <wp:posOffset>88265</wp:posOffset>
                </wp:positionV>
                <wp:extent cx="2444750" cy="463550"/>
                <wp:effectExtent l="0" t="0" r="12700" b="1270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463550"/>
                        </a:xfrm>
                        <a:prstGeom prst="rect">
                          <a:avLst/>
                        </a:prstGeom>
                        <a:solidFill>
                          <a:srgbClr val="FFFFFF"/>
                        </a:solidFill>
                        <a:ln w="9525">
                          <a:solidFill>
                            <a:srgbClr val="000000"/>
                          </a:solidFill>
                          <a:miter lim="800000"/>
                          <a:headEnd/>
                          <a:tailEnd/>
                        </a:ln>
                      </wps:spPr>
                      <wps:txbx>
                        <w:txbxContent>
                          <w:p w14:paraId="022946F0" w14:textId="77777777" w:rsidR="000F0D3B" w:rsidRPr="00306873" w:rsidRDefault="000F0D3B" w:rsidP="000F0D3B">
                            <w:pPr>
                              <w:rPr>
                                <w:rFonts w:ascii="Verdana" w:hAnsi="Verdana"/>
                                <w:sz w:val="16"/>
                                <w:szCs w:val="16"/>
                              </w:rPr>
                            </w:pPr>
                            <w:r w:rsidRPr="00306873">
                              <w:rPr>
                                <w:rFonts w:ascii="Verdana" w:hAnsi="Verdana"/>
                                <w:sz w:val="16"/>
                                <w:szCs w:val="16"/>
                              </w:rPr>
                              <w:t>Aligned to the following standards:</w:t>
                            </w:r>
                          </w:p>
                          <w:p w14:paraId="04930EDA" w14:textId="77777777" w:rsidR="000F0D3B" w:rsidRPr="00306873" w:rsidRDefault="000F0D3B" w:rsidP="000F0D3B">
                            <w:pPr>
                              <w:rPr>
                                <w:rFonts w:ascii="Verdana" w:hAnsi="Verdana"/>
                                <w:sz w:val="16"/>
                                <w:szCs w:val="16"/>
                              </w:rPr>
                            </w:pPr>
                            <w:r>
                              <w:rPr>
                                <w:rFonts w:ascii="Verdana" w:hAnsi="Verdana"/>
                                <w:sz w:val="16"/>
                                <w:szCs w:val="16"/>
                              </w:rPr>
                              <w:t>CS.02; CCSS.ELA-Literacy.SL.9-10.1D; WHST.9.10.4; MP1; HS-ETS1-3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498AD" id="_x0000_s1041" type="#_x0000_t202" style="position:absolute;margin-left:141.3pt;margin-top:6.95pt;width:192.5pt;height:36.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">
                <v:textbox>
                  <w:txbxContent>
                    <w:p w14:paraId="022946F0" w14:textId="77777777" w:rsidR="000F0D3B" w:rsidRPr="00306873" w:rsidRDefault="000F0D3B" w:rsidP="000F0D3B">
                      <w:pPr>
                        <w:rPr>
                          <w:rFonts w:ascii="Verdana" w:hAnsi="Verdana"/>
                          <w:sz w:val="16"/>
                          <w:szCs w:val="16"/>
                        </w:rPr>
                      </w:pPr>
                      <w:r w:rsidRPr="00306873">
                        <w:rPr>
                          <w:rFonts w:ascii="Verdana" w:hAnsi="Verdana"/>
                          <w:sz w:val="16"/>
                          <w:szCs w:val="16"/>
                        </w:rPr>
                        <w:t>Aligned to the following standards:</w:t>
                      </w:r>
                    </w:p>
                    <w:p w14:paraId="04930EDA" w14:textId="77777777" w:rsidR="000F0D3B" w:rsidRPr="00306873" w:rsidRDefault="000F0D3B" w:rsidP="000F0D3B">
                      <w:pPr>
                        <w:rPr>
                          <w:rFonts w:ascii="Verdana" w:hAnsi="Verdana"/>
                          <w:sz w:val="16"/>
                          <w:szCs w:val="16"/>
                        </w:rPr>
                      </w:pPr>
                      <w:r>
                        <w:rPr>
                          <w:rFonts w:ascii="Verdana" w:hAnsi="Verdana"/>
                          <w:sz w:val="16"/>
                          <w:szCs w:val="16"/>
                        </w:rPr>
                        <w:t>CS.02; CCSS.ELA-Literacy.SL.9-10.1D; WHST.9.10.4; MP1; HS-ETS1-3</w:t>
                      </w:r>
                    </w:p>
                  </w:txbxContent>
                </v:textbox>
                <w10:wrap anchorx="margin"/>
              </v:shape>
            </w:pict>
          </mc:Fallback>
        </mc:AlternateContent>
      </w:r>
    </w:p>
    <w:p w14:paraId="5CDF6B6E" w14:textId="21D55B78" w:rsidR="000F0D3B" w:rsidRPr="00B62B2A" w:rsidRDefault="000F0D3B" w:rsidP="00B62B2A">
      <w:pPr>
        <w:pStyle w:val="FFABody"/>
      </w:pPr>
    </w:p>
    <w:sectPr w:rsidR="000F0D3B" w:rsidRPr="00B62B2A"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928BC" w14:textId="77777777" w:rsidR="00124AF0" w:rsidRDefault="00124AF0" w:rsidP="008D333D">
      <w:r>
        <w:separator/>
      </w:r>
    </w:p>
  </w:endnote>
  <w:endnote w:type="continuationSeparator" w:id="0">
    <w:p w14:paraId="17DEFA31" w14:textId="77777777" w:rsidR="00124AF0" w:rsidRDefault="00124AF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78757" w14:textId="77777777" w:rsidR="00124AF0" w:rsidRDefault="00124AF0" w:rsidP="008D333D">
      <w:r>
        <w:separator/>
      </w:r>
    </w:p>
  </w:footnote>
  <w:footnote w:type="continuationSeparator" w:id="0">
    <w:p w14:paraId="5BBD0E49" w14:textId="77777777" w:rsidR="00124AF0" w:rsidRDefault="00124AF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2"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CE019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70481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6B66A9A2"/>
    <w:lvl w:ilvl="0" w:tplc="41466D8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93319A"/>
    <w:multiLevelType w:val="hybridMultilevel"/>
    <w:tmpl w:val="3902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5F1A7E"/>
    <w:multiLevelType w:val="hybridMultilevel"/>
    <w:tmpl w:val="46A0C8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501A23"/>
    <w:multiLevelType w:val="hybridMultilevel"/>
    <w:tmpl w:val="D08039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221CD2"/>
    <w:multiLevelType w:val="hybridMultilevel"/>
    <w:tmpl w:val="28547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264CC"/>
    <w:multiLevelType w:val="hybridMultilevel"/>
    <w:tmpl w:val="4C0E46F0"/>
    <w:lvl w:ilvl="0" w:tplc="04090009">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360"/>
      </w:pPr>
      <w:rPr>
        <w:rFonts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20"/>
  </w:num>
  <w:num w:numId="5">
    <w:abstractNumId w:val="5"/>
  </w:num>
  <w:num w:numId="6">
    <w:abstractNumId w:val="15"/>
  </w:num>
  <w:num w:numId="7">
    <w:abstractNumId w:val="3"/>
  </w:num>
  <w:num w:numId="8">
    <w:abstractNumId w:val="11"/>
  </w:num>
  <w:num w:numId="9">
    <w:abstractNumId w:val="10"/>
  </w:num>
  <w:num w:numId="10">
    <w:abstractNumId w:val="18"/>
  </w:num>
  <w:num w:numId="11">
    <w:abstractNumId w:val="12"/>
  </w:num>
  <w:num w:numId="12">
    <w:abstractNumId w:val="6"/>
  </w:num>
  <w:num w:numId="13">
    <w:abstractNumId w:val="1"/>
  </w:num>
  <w:num w:numId="14">
    <w:abstractNumId w:val="0"/>
  </w:num>
  <w:num w:numId="15">
    <w:abstractNumId w:val="19"/>
  </w:num>
  <w:num w:numId="16">
    <w:abstractNumId w:val="14"/>
  </w:num>
  <w:num w:numId="17">
    <w:abstractNumId w:val="16"/>
  </w:num>
  <w:num w:numId="18">
    <w:abstractNumId w:val="7"/>
  </w:num>
  <w:num w:numId="19">
    <w:abstractNumId w:val="13"/>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6A75"/>
    <w:rsid w:val="000B3F14"/>
    <w:rsid w:val="000B443B"/>
    <w:rsid w:val="000B47F9"/>
    <w:rsid w:val="000F0D3B"/>
    <w:rsid w:val="00124AF0"/>
    <w:rsid w:val="00125E81"/>
    <w:rsid w:val="0016307F"/>
    <w:rsid w:val="00180244"/>
    <w:rsid w:val="001A3DB4"/>
    <w:rsid w:val="002051FE"/>
    <w:rsid w:val="00263C1D"/>
    <w:rsid w:val="003F1A66"/>
    <w:rsid w:val="00416DAA"/>
    <w:rsid w:val="00484212"/>
    <w:rsid w:val="004B7173"/>
    <w:rsid w:val="00512784"/>
    <w:rsid w:val="00532211"/>
    <w:rsid w:val="005D77F6"/>
    <w:rsid w:val="0068602F"/>
    <w:rsid w:val="006A5E06"/>
    <w:rsid w:val="006E63C3"/>
    <w:rsid w:val="00713EA5"/>
    <w:rsid w:val="00717538"/>
    <w:rsid w:val="00755B02"/>
    <w:rsid w:val="00760FEF"/>
    <w:rsid w:val="007A31C1"/>
    <w:rsid w:val="008151C2"/>
    <w:rsid w:val="008414AA"/>
    <w:rsid w:val="008C1F98"/>
    <w:rsid w:val="008D333D"/>
    <w:rsid w:val="00912DC2"/>
    <w:rsid w:val="00943B60"/>
    <w:rsid w:val="009B7174"/>
    <w:rsid w:val="009C462E"/>
    <w:rsid w:val="009D2E50"/>
    <w:rsid w:val="009F5FD6"/>
    <w:rsid w:val="00A10CC8"/>
    <w:rsid w:val="00A9352A"/>
    <w:rsid w:val="00AF2EB6"/>
    <w:rsid w:val="00B62B2A"/>
    <w:rsid w:val="00B714E3"/>
    <w:rsid w:val="00BD3AEB"/>
    <w:rsid w:val="00C43B5A"/>
    <w:rsid w:val="00C64EF2"/>
    <w:rsid w:val="00CA283B"/>
    <w:rsid w:val="00CA7D48"/>
    <w:rsid w:val="00D129A2"/>
    <w:rsid w:val="00D77246"/>
    <w:rsid w:val="00E37A94"/>
    <w:rsid w:val="00EB24E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996453D-532A-4C7B-A44A-C972A8389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2018-09-05T12:38:00Z</dcterms:created>
  <dcterms:modified xsi:type="dcterms:W3CDTF">2018-09-05T12:38:00Z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