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DB1BE6" w:rsidRDefault="009D2E50" w:rsidP="009D2E50">
      <w:pPr>
        <w:pStyle w:val="DocumentTitle"/>
      </w:pPr>
    </w:p>
    <w:p w14:paraId="7FA64CDF" w14:textId="17C2B526" w:rsidR="00A9352A" w:rsidRPr="00DB1BE6" w:rsidRDefault="003751CF" w:rsidP="009D2E50">
      <w:pPr>
        <w:pStyle w:val="DocumentTitle"/>
      </w:pPr>
      <w:r w:rsidRPr="00DB1BE6">
        <w:t>Conceptos básicos: Misión y lema de la FFA</w:t>
      </w:r>
    </w:p>
    <w:p w14:paraId="29DFFE73" w14:textId="19951DB1" w:rsidR="00A9352A" w:rsidRPr="00DB1BE6" w:rsidRDefault="00A9352A" w:rsidP="00A9352A">
      <w:pPr>
        <w:pStyle w:val="FFABody"/>
        <w:rPr>
          <w:i/>
          <w:sz w:val="14"/>
        </w:rPr>
      </w:pPr>
      <w:r w:rsidRPr="00DB1BE6">
        <w:rPr>
          <w:i/>
          <w:sz w:val="14"/>
        </w:rPr>
        <w:t xml:space="preserve">Creado en junio de 2016 por la Organización Nacional </w:t>
      </w:r>
      <w:r w:rsidR="00EE3A8B">
        <w:rPr>
          <w:i/>
          <w:sz w:val="14"/>
        </w:rPr>
        <w:t xml:space="preserve">de la </w:t>
      </w:r>
      <w:r w:rsidRPr="00DB1BE6">
        <w:rPr>
          <w:i/>
          <w:sz w:val="14"/>
        </w:rPr>
        <w:t>FFA</w:t>
      </w:r>
    </w:p>
    <w:p w14:paraId="040475EC" w14:textId="77777777" w:rsidR="009D2E50" w:rsidRPr="00DB1BE6" w:rsidRDefault="009D2E50" w:rsidP="00A9352A">
      <w:pPr>
        <w:pStyle w:val="FFABody"/>
        <w:rPr>
          <w:bCs/>
          <w:i/>
          <w:color w:val="272929"/>
          <w:sz w:val="14"/>
        </w:rPr>
      </w:pPr>
    </w:p>
    <w:p w14:paraId="4DDA32FF" w14:textId="44B338CB" w:rsidR="004B7173" w:rsidRPr="00DB1BE6" w:rsidRDefault="009D2E50" w:rsidP="00B62B2A">
      <w:pPr>
        <w:pStyle w:val="FFASub1"/>
      </w:pPr>
      <w:r w:rsidRPr="00DB1BE6">
        <w:t>Objetivos de aprendizaje para los estudiantes</w:t>
      </w:r>
    </w:p>
    <w:p w14:paraId="1738A122" w14:textId="2A96A8FA" w:rsidR="004B7173" w:rsidRPr="00DB1BE6" w:rsidRDefault="004B7173" w:rsidP="004B7173">
      <w:pPr>
        <w:rPr>
          <w:rFonts w:ascii="Verdana" w:hAnsi="Verdana"/>
          <w:sz w:val="17"/>
          <w:szCs w:val="17"/>
        </w:rPr>
      </w:pPr>
      <w:r w:rsidRPr="00DB1BE6">
        <w:rPr>
          <w:rFonts w:ascii="Verdana" w:hAnsi="Verdana"/>
          <w:sz w:val="17"/>
          <w:szCs w:val="17"/>
        </w:rPr>
        <w:t>Después de completar estas actividades, los estudiantes podrán...</w:t>
      </w:r>
    </w:p>
    <w:p w14:paraId="29EA44CE" w14:textId="2130C835" w:rsidR="00F1419A" w:rsidRPr="00DB1BE6" w:rsidRDefault="003751CF" w:rsidP="008711B2">
      <w:pPr>
        <w:pStyle w:val="FFABody"/>
        <w:numPr>
          <w:ilvl w:val="0"/>
          <w:numId w:val="3"/>
        </w:numPr>
      </w:pPr>
      <w:r w:rsidRPr="00DB1BE6">
        <w:t>Deliberar sobre el significado de los tres componentes en la declaración de la misión de la FFA.</w:t>
      </w:r>
    </w:p>
    <w:p w14:paraId="292E7001" w14:textId="677D4EFA" w:rsidR="00F76FB0" w:rsidRPr="00DB1BE6" w:rsidRDefault="003751CF" w:rsidP="008711B2">
      <w:pPr>
        <w:pStyle w:val="FFABody"/>
        <w:numPr>
          <w:ilvl w:val="0"/>
          <w:numId w:val="3"/>
        </w:numPr>
      </w:pPr>
      <w:r w:rsidRPr="00DB1BE6">
        <w:t>Interpretar el significado del lema de la FFA.</w:t>
      </w:r>
    </w:p>
    <w:p w14:paraId="2D259770" w14:textId="036FE809" w:rsidR="009D2E50" w:rsidRPr="00DB1BE6" w:rsidRDefault="002F4722" w:rsidP="009D2E50">
      <w:pPr>
        <w:pStyle w:val="FFABody"/>
        <w:numPr>
          <w:ilvl w:val="0"/>
          <w:numId w:val="3"/>
        </w:numPr>
      </w:pPr>
      <w:r w:rsidRPr="00DB1BE6">
        <w:t>Vincular la misión y el lema con cada miembro individual.</w:t>
      </w:r>
    </w:p>
    <w:p w14:paraId="01121112" w14:textId="1BEF8BDD" w:rsidR="009D2E50" w:rsidRPr="00DB1BE6" w:rsidRDefault="009D2E50" w:rsidP="00087939">
      <w:pPr>
        <w:pStyle w:val="FFASub1"/>
        <w:spacing w:line="240" w:lineRule="auto"/>
      </w:pPr>
      <w:r w:rsidRPr="00DB1BE6">
        <w:t>Tiempo requerid</w:t>
      </w:r>
      <w:r w:rsidR="00EE3A8B">
        <w:t>o:</w:t>
      </w:r>
      <w:r w:rsidRPr="00DB1BE6">
        <w:t xml:space="preserve"> </w:t>
      </w:r>
      <w:r w:rsidRPr="00DB1BE6">
        <w:rPr>
          <w:rStyle w:val="FFABodyChar"/>
          <w:b w:val="0"/>
          <w:caps w:val="0"/>
        </w:rPr>
        <w:t>Enfoque de interés: 10 minutos; Actividad 1: 15 minutos; Actividad 2: 15 minutos; Actividad 3: 15 minutos</w:t>
      </w:r>
    </w:p>
    <w:p w14:paraId="162F6A80" w14:textId="453D5DE0" w:rsidR="009D2E50" w:rsidRPr="00DB1BE6" w:rsidRDefault="00EE3A8B" w:rsidP="00087939">
      <w:pPr>
        <w:pStyle w:val="FFASub1"/>
        <w:spacing w:line="240" w:lineRule="auto"/>
        <w:rPr>
          <w:caps w:val="0"/>
        </w:rPr>
      </w:pPr>
      <w:r>
        <w:t xml:space="preserve">Recursos: </w:t>
      </w:r>
      <w:r w:rsidR="009D2E50" w:rsidRPr="00DB1BE6">
        <w:rPr>
          <w:rStyle w:val="FFABodyChar"/>
          <w:b w:val="0"/>
          <w:caps w:val="0"/>
        </w:rPr>
        <w:t>"Manual Oficial para Estudiantes de la FFA", FFA.org y otros recursos adicionales que se describen a continuación.</w:t>
      </w:r>
    </w:p>
    <w:p w14:paraId="35382D96" w14:textId="2F4B739C" w:rsidR="009D2E50" w:rsidRPr="00DB1BE6" w:rsidRDefault="009D2E50" w:rsidP="00B62B2A">
      <w:pPr>
        <w:pStyle w:val="FFASub1"/>
      </w:pPr>
      <w:r w:rsidRPr="00DB1BE6">
        <w:t>Equipo y suministros necesarios:</w:t>
      </w:r>
    </w:p>
    <w:p w14:paraId="5EFE6A7B" w14:textId="78CCC36A" w:rsidR="00DE370F" w:rsidRPr="00DB1BE6" w:rsidRDefault="00DE370F" w:rsidP="00125E81">
      <w:pPr>
        <w:pStyle w:val="FFABody"/>
        <w:numPr>
          <w:ilvl w:val="0"/>
          <w:numId w:val="14"/>
        </w:numPr>
      </w:pPr>
      <w:r w:rsidRPr="00DB1BE6">
        <w:t>Componentes de la misión de la FFA.</w:t>
      </w:r>
    </w:p>
    <w:p w14:paraId="615FA7D7" w14:textId="1035CC42" w:rsidR="00E465F2" w:rsidRPr="00DB1BE6" w:rsidRDefault="00DE370F" w:rsidP="00C228D6">
      <w:pPr>
        <w:pStyle w:val="FFABody"/>
        <w:numPr>
          <w:ilvl w:val="0"/>
          <w:numId w:val="14"/>
        </w:numPr>
      </w:pPr>
      <w:r w:rsidRPr="00DB1BE6">
        <w:t xml:space="preserve">Descriptores de la misión de la FFA. </w:t>
      </w:r>
    </w:p>
    <w:p w14:paraId="5D59119B" w14:textId="16EAB837" w:rsidR="000E1AC1" w:rsidRPr="00DB1BE6" w:rsidRDefault="000E1AC1" w:rsidP="0093346C">
      <w:pPr>
        <w:pStyle w:val="FFABody"/>
        <w:numPr>
          <w:ilvl w:val="0"/>
          <w:numId w:val="14"/>
        </w:numPr>
      </w:pPr>
      <w:r w:rsidRPr="00DB1BE6">
        <w:t>Tira cómica sobre el lema de la FFA.</w:t>
      </w:r>
    </w:p>
    <w:p w14:paraId="6CA56F02" w14:textId="76BD6AB3" w:rsidR="000E1AC1" w:rsidRPr="00DB1BE6" w:rsidRDefault="000E1AC1" w:rsidP="000E1AC1">
      <w:pPr>
        <w:pStyle w:val="ListParagraph"/>
        <w:numPr>
          <w:ilvl w:val="0"/>
          <w:numId w:val="14"/>
        </w:numPr>
        <w:spacing w:after="0" w:line="240" w:lineRule="auto"/>
        <w:rPr>
          <w:rFonts w:ascii="Verdana" w:hAnsi="Verdana" w:cs="American Typewriter"/>
          <w:sz w:val="17"/>
          <w:szCs w:val="17"/>
        </w:rPr>
      </w:pPr>
      <w:proofErr w:type="spellStart"/>
      <w:proofErr w:type="gramStart"/>
      <w:r w:rsidRPr="00DB1BE6">
        <w:rPr>
          <w:rFonts w:ascii="Verdana" w:hAnsi="Verdana"/>
          <w:sz w:val="17"/>
          <w:szCs w:val="17"/>
        </w:rPr>
        <w:t>NH.Sección</w:t>
      </w:r>
      <w:proofErr w:type="spellEnd"/>
      <w:proofErr w:type="gramEnd"/>
      <w:r w:rsidRPr="00DB1BE6">
        <w:rPr>
          <w:rFonts w:ascii="Verdana" w:hAnsi="Verdana"/>
          <w:sz w:val="17"/>
          <w:szCs w:val="17"/>
        </w:rPr>
        <w:t xml:space="preserve"> 2.Conceptos básicos – Presentación en PowerPoint.</w:t>
      </w:r>
    </w:p>
    <w:p w14:paraId="3D6AC184" w14:textId="5BB3500F" w:rsidR="00125E81" w:rsidRPr="00DB1BE6" w:rsidRDefault="009249E0" w:rsidP="00125E81">
      <w:pPr>
        <w:pStyle w:val="FFABody"/>
        <w:numPr>
          <w:ilvl w:val="0"/>
          <w:numId w:val="14"/>
        </w:numPr>
        <w:rPr>
          <w:i/>
        </w:rPr>
      </w:pPr>
      <w:r w:rsidRPr="00DB1BE6">
        <w:t>"Manual Oficial para Estudiantes de la FFA": una copia por estudiante.</w:t>
      </w:r>
    </w:p>
    <w:p w14:paraId="3771268A" w14:textId="0AE03B73" w:rsidR="002F4722" w:rsidRPr="00DB1BE6" w:rsidRDefault="002F4722" w:rsidP="00125E81">
      <w:pPr>
        <w:pStyle w:val="FFABody"/>
        <w:numPr>
          <w:ilvl w:val="0"/>
          <w:numId w:val="14"/>
        </w:numPr>
        <w:rPr>
          <w:i/>
        </w:rPr>
      </w:pPr>
      <w:r w:rsidRPr="00DB1BE6">
        <w:t>Papel en blanco.</w:t>
      </w:r>
    </w:p>
    <w:p w14:paraId="45EF9256" w14:textId="271CDFAA" w:rsidR="00DB28C8" w:rsidRPr="00DB1BE6" w:rsidRDefault="006E52AF" w:rsidP="00125E81">
      <w:pPr>
        <w:pStyle w:val="FFABody"/>
        <w:numPr>
          <w:ilvl w:val="0"/>
          <w:numId w:val="14"/>
        </w:numPr>
        <w:rPr>
          <w:i/>
        </w:rPr>
      </w:pPr>
      <w:r w:rsidRPr="00DB1BE6">
        <w:t>Tijera.</w:t>
      </w:r>
    </w:p>
    <w:p w14:paraId="308F074B" w14:textId="37E0338B" w:rsidR="00685EA0" w:rsidRPr="00DB1BE6" w:rsidRDefault="000E0918" w:rsidP="00125E81">
      <w:pPr>
        <w:pStyle w:val="FFABody"/>
        <w:numPr>
          <w:ilvl w:val="0"/>
          <w:numId w:val="14"/>
        </w:numPr>
      </w:pPr>
      <w:r w:rsidRPr="00DB1BE6">
        <w:t>Acceso a Internet para los estudiantes (</w:t>
      </w:r>
      <w:r w:rsidRPr="00DB1BE6">
        <w:rPr>
          <w:i/>
        </w:rPr>
        <w:t>opcional</w:t>
      </w:r>
      <w:r w:rsidRPr="00DB1BE6">
        <w:t>).</w:t>
      </w:r>
    </w:p>
    <w:p w14:paraId="3373ACED" w14:textId="77777777" w:rsidR="004B7173" w:rsidRPr="00DB1BE6" w:rsidRDefault="004B7173" w:rsidP="004B7173">
      <w:pPr>
        <w:pStyle w:val="FFABody"/>
      </w:pPr>
    </w:p>
    <w:p w14:paraId="71CA7AF4" w14:textId="348A1D4E" w:rsidR="004B7173" w:rsidRPr="00DB1BE6" w:rsidRDefault="004B7173" w:rsidP="004B7173">
      <w:pPr>
        <w:pStyle w:val="FFABody"/>
      </w:pPr>
      <w:r w:rsidRPr="00DB1BE6">
        <w:rPr>
          <w:rFonts w:ascii="Georgia" w:hAnsi="Georgia"/>
          <w:b/>
          <w:caps/>
          <w:color w:val="DA291C"/>
          <w:sz w:val="18"/>
          <w:szCs w:val="24"/>
        </w:rPr>
        <w:t xml:space="preserve">Este plan de lecciones rápidas funcionaría bien como: </w:t>
      </w:r>
    </w:p>
    <w:p w14:paraId="1B090F22" w14:textId="67C4D6D1" w:rsidR="00685EA0" w:rsidRPr="00DB1BE6" w:rsidRDefault="000B7F98" w:rsidP="00F0780F">
      <w:pPr>
        <w:pStyle w:val="FFABody"/>
        <w:numPr>
          <w:ilvl w:val="0"/>
          <w:numId w:val="21"/>
        </w:numPr>
      </w:pPr>
      <w:r w:rsidRPr="00DB1BE6">
        <w:t>Una introducción a la FFA y sus conceptos básicos.</w:t>
      </w:r>
    </w:p>
    <w:p w14:paraId="65D32A40" w14:textId="2E8EA948" w:rsidR="0040386E" w:rsidRPr="00DB1BE6" w:rsidRDefault="000B7F98" w:rsidP="00685EA0">
      <w:pPr>
        <w:pStyle w:val="FFABody"/>
        <w:numPr>
          <w:ilvl w:val="0"/>
          <w:numId w:val="21"/>
        </w:numPr>
      </w:pPr>
      <w:r w:rsidRPr="00DB1BE6">
        <w:t>Una introducción a las tradiciones, la misión y el lema de la FFA.</w:t>
      </w:r>
    </w:p>
    <w:p w14:paraId="559E5E45" w14:textId="77777777" w:rsidR="001A3DB4" w:rsidRPr="00DB1BE6" w:rsidRDefault="001A3DB4" w:rsidP="001A3DB4">
      <w:pPr>
        <w:pStyle w:val="FFABody"/>
        <w:ind w:left="720"/>
      </w:pPr>
    </w:p>
    <w:p w14:paraId="7A8F0F4F" w14:textId="4116353E" w:rsidR="008151C2" w:rsidRPr="00DB1BE6" w:rsidRDefault="009D2E50" w:rsidP="000D2E31">
      <w:pPr>
        <w:pStyle w:val="FFASub1"/>
      </w:pPr>
      <w:r w:rsidRPr="00DB1BE6">
        <w:t>Estas actividades están alineadas con los siguientes estándares:</w:t>
      </w:r>
    </w:p>
    <w:p w14:paraId="5D4B44CE" w14:textId="77777777" w:rsidR="008151C2" w:rsidRPr="00DB1BE6" w:rsidRDefault="008151C2" w:rsidP="008151C2">
      <w:pPr>
        <w:pStyle w:val="FFASub2"/>
      </w:pPr>
      <w:r w:rsidRPr="00DB1BE6">
        <w:t>Precepto de la FFA</w:t>
      </w:r>
    </w:p>
    <w:p w14:paraId="05A9F42E" w14:textId="77777777" w:rsidR="005E47EB" w:rsidRPr="00DB1BE6" w:rsidRDefault="005E47EB" w:rsidP="005E47EB">
      <w:pPr>
        <w:pStyle w:val="FFABody"/>
        <w:numPr>
          <w:ilvl w:val="0"/>
          <w:numId w:val="8"/>
        </w:numPr>
      </w:pPr>
      <w:r w:rsidRPr="00DB1BE6">
        <w:t>FFA.PL-</w:t>
      </w:r>
      <w:proofErr w:type="spellStart"/>
      <w:proofErr w:type="gramStart"/>
      <w:r w:rsidRPr="00DB1BE6">
        <w:t>B.Relación</w:t>
      </w:r>
      <w:proofErr w:type="spellEnd"/>
      <w:proofErr w:type="gramEnd"/>
      <w:r w:rsidRPr="00DB1BE6">
        <w:t>. Entablar relaciones, trabajar en equipo y apreciar el talento de los demás.</w:t>
      </w:r>
    </w:p>
    <w:p w14:paraId="640943E7" w14:textId="77777777" w:rsidR="005E47EB" w:rsidRPr="00DB1BE6" w:rsidRDefault="005E47EB" w:rsidP="005E47EB">
      <w:pPr>
        <w:pStyle w:val="FFABody"/>
        <w:numPr>
          <w:ilvl w:val="0"/>
          <w:numId w:val="8"/>
        </w:numPr>
      </w:pPr>
      <w:r w:rsidRPr="00DB1BE6">
        <w:t>FFA.PL-</w:t>
      </w:r>
      <w:proofErr w:type="spellStart"/>
      <w:proofErr w:type="gramStart"/>
      <w:r w:rsidRPr="00DB1BE6">
        <w:t>C.Visión</w:t>
      </w:r>
      <w:proofErr w:type="spellEnd"/>
      <w:proofErr w:type="gramEnd"/>
      <w:r w:rsidRPr="00DB1BE6">
        <w:t>. Visualizar el futuro y cómo llegar allí.</w:t>
      </w:r>
    </w:p>
    <w:p w14:paraId="527EE1CA" w14:textId="0AE245F2" w:rsidR="005E47EB" w:rsidRPr="00DB1BE6" w:rsidRDefault="005E47EB" w:rsidP="005E47EB">
      <w:pPr>
        <w:pStyle w:val="FFABody"/>
        <w:numPr>
          <w:ilvl w:val="0"/>
          <w:numId w:val="8"/>
        </w:numPr>
      </w:pPr>
      <w:r w:rsidRPr="00DB1BE6">
        <w:t>FFA.PL-</w:t>
      </w:r>
      <w:proofErr w:type="spellStart"/>
      <w:proofErr w:type="gramStart"/>
      <w:r w:rsidRPr="00DB1BE6">
        <w:t>E.Conciencia</w:t>
      </w:r>
      <w:proofErr w:type="spellEnd"/>
      <w:proofErr w:type="gramEnd"/>
      <w:r w:rsidRPr="00DB1BE6">
        <w:t>. Comprender la visión, la misión y los objetivos personales.</w:t>
      </w:r>
    </w:p>
    <w:p w14:paraId="68A8D94C" w14:textId="77777777" w:rsidR="005E47EB" w:rsidRPr="00DB1BE6" w:rsidRDefault="005E47EB" w:rsidP="005E47EB">
      <w:pPr>
        <w:pStyle w:val="FFABody"/>
        <w:numPr>
          <w:ilvl w:val="0"/>
          <w:numId w:val="8"/>
        </w:numPr>
      </w:pPr>
      <w:r w:rsidRPr="00DB1BE6">
        <w:t>FFA.CS-</w:t>
      </w:r>
      <w:proofErr w:type="spellStart"/>
      <w:proofErr w:type="gramStart"/>
      <w:r w:rsidRPr="00DB1BE6">
        <w:t>M.Comunicación</w:t>
      </w:r>
      <w:proofErr w:type="spellEnd"/>
      <w:proofErr w:type="gramEnd"/>
      <w:r w:rsidRPr="00DB1BE6">
        <w:t>. Interactuar de manera efectiva con otras personas en entornos personales y profesionales.</w:t>
      </w:r>
    </w:p>
    <w:p w14:paraId="30A52D6D" w14:textId="77777777" w:rsidR="005E47EB" w:rsidRPr="00DB1BE6" w:rsidRDefault="005E47EB" w:rsidP="005E47EB">
      <w:pPr>
        <w:pStyle w:val="FFABody"/>
        <w:numPr>
          <w:ilvl w:val="0"/>
          <w:numId w:val="8"/>
        </w:numPr>
      </w:pPr>
      <w:r w:rsidRPr="00DB1BE6">
        <w:t>FFA.CS-</w:t>
      </w:r>
      <w:proofErr w:type="spellStart"/>
      <w:proofErr w:type="gramStart"/>
      <w:r w:rsidRPr="00DB1BE6">
        <w:t>N.Toma</w:t>
      </w:r>
      <w:proofErr w:type="spellEnd"/>
      <w:proofErr w:type="gramEnd"/>
      <w:r w:rsidRPr="00DB1BE6">
        <w:t xml:space="preserve"> de decisiones. Analizar una situación y ejecutar un curso de acción apropiado.</w:t>
      </w:r>
    </w:p>
    <w:p w14:paraId="1D70C960" w14:textId="73A9CBB2" w:rsidR="008151C2" w:rsidRPr="00DB1BE6" w:rsidRDefault="008151C2" w:rsidP="008151C2">
      <w:pPr>
        <w:pStyle w:val="FFASub2"/>
        <w:rPr>
          <w:b/>
        </w:rPr>
      </w:pPr>
      <w:r w:rsidRPr="00DB1BE6">
        <w:t>Núcleo común: lectura: Texto informativo</w:t>
      </w:r>
    </w:p>
    <w:p w14:paraId="4F28C8AD" w14:textId="75B8A074" w:rsidR="008F4D85" w:rsidRPr="00DB1BE6" w:rsidRDefault="008F4D85" w:rsidP="008F4D85">
      <w:pPr>
        <w:pStyle w:val="FFABody"/>
        <w:numPr>
          <w:ilvl w:val="0"/>
          <w:numId w:val="8"/>
        </w:numPr>
      </w:pPr>
      <w:r w:rsidRPr="00DB1BE6">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148C9B06" w14:textId="77777777" w:rsidR="008151C2" w:rsidRPr="00DB1BE6" w:rsidRDefault="008151C2" w:rsidP="008151C2">
      <w:pPr>
        <w:pStyle w:val="FFASub2"/>
      </w:pPr>
      <w:r w:rsidRPr="00DB1BE6">
        <w:t>Prácticas para prepararse para las carreras AFNR</w:t>
      </w:r>
    </w:p>
    <w:p w14:paraId="7123F265" w14:textId="5E6330FC" w:rsidR="008151C2" w:rsidRPr="00DB1BE6" w:rsidRDefault="009D741A" w:rsidP="008151C2">
      <w:pPr>
        <w:pStyle w:val="FFABody"/>
        <w:numPr>
          <w:ilvl w:val="0"/>
          <w:numId w:val="9"/>
        </w:numPr>
      </w:pPr>
      <w:r w:rsidRPr="00DB1BE6">
        <w:t>CRP.04. Comunicarse de forma clara, eficaz y con una razón. Las personas preparadas para una carrera comunican pensamientos, ideas y planes de acción con claridad, ya sea mediante métodos escritos, verbales o visuales.</w:t>
      </w:r>
    </w:p>
    <w:p w14:paraId="1C9DCB94" w14:textId="4E32E957" w:rsidR="008F4D85" w:rsidRPr="00DB1BE6" w:rsidRDefault="008F4D85" w:rsidP="008F4D85">
      <w:pPr>
        <w:pStyle w:val="FFABody"/>
        <w:numPr>
          <w:ilvl w:val="0"/>
          <w:numId w:val="9"/>
        </w:numPr>
      </w:pPr>
      <w:r w:rsidRPr="00DB1BE6">
        <w:t>CRP.06. Demostrar creatividad e innovación. Las personas preparadas para una carrera piensan regularmente en ideas que resuelven problemas de maneras nuevas y diferentes, y contribuyen con esas ideas de manera útil y productiva para mejorar su organización.</w:t>
      </w:r>
    </w:p>
    <w:p w14:paraId="0B16F5E5" w14:textId="5ADF935C" w:rsidR="008151C2" w:rsidRPr="00DB1BE6" w:rsidRDefault="008151C2" w:rsidP="008151C2">
      <w:pPr>
        <w:pStyle w:val="FFASub2"/>
      </w:pPr>
      <w:r w:rsidRPr="00DB1BE6">
        <w:t xml:space="preserve">Asociación para las habilidades del siglo XXI </w:t>
      </w:r>
    </w:p>
    <w:p w14:paraId="11248FD9" w14:textId="567917B9" w:rsidR="00D10604" w:rsidRPr="00DB1BE6" w:rsidRDefault="00D10604" w:rsidP="00C24EB9">
      <w:pPr>
        <w:pStyle w:val="FFABody"/>
        <w:numPr>
          <w:ilvl w:val="0"/>
          <w:numId w:val="9"/>
        </w:numPr>
      </w:pPr>
      <w:r w:rsidRPr="00DB1BE6">
        <w:t>Educación cívica</w:t>
      </w:r>
    </w:p>
    <w:p w14:paraId="038940EC" w14:textId="79FE4B2C" w:rsidR="00C24EB9" w:rsidRPr="00DB1BE6" w:rsidRDefault="00C24EB9" w:rsidP="00C24EB9">
      <w:pPr>
        <w:pStyle w:val="FFABody"/>
        <w:numPr>
          <w:ilvl w:val="0"/>
          <w:numId w:val="9"/>
        </w:numPr>
      </w:pPr>
      <w:r w:rsidRPr="00DB1BE6">
        <w:t>Comunicación</w:t>
      </w:r>
    </w:p>
    <w:p w14:paraId="7C18FEAD" w14:textId="65EF3525" w:rsidR="00AB5273" w:rsidRPr="00DB1BE6" w:rsidRDefault="00AB5273" w:rsidP="008151C2">
      <w:pPr>
        <w:pStyle w:val="FFABody"/>
        <w:numPr>
          <w:ilvl w:val="0"/>
          <w:numId w:val="9"/>
        </w:numPr>
      </w:pPr>
      <w:r w:rsidRPr="00DB1BE6">
        <w:t>Pensamiento crítico y resolución de problemas</w:t>
      </w:r>
    </w:p>
    <w:p w14:paraId="0B7F6094" w14:textId="7220DEEA" w:rsidR="009D2E50" w:rsidRPr="00DB1BE6" w:rsidRDefault="00DE3D4D" w:rsidP="00A9352A">
      <w:pPr>
        <w:pStyle w:val="FFABody"/>
        <w:numPr>
          <w:ilvl w:val="0"/>
          <w:numId w:val="9"/>
        </w:numPr>
      </w:pPr>
      <w:r w:rsidRPr="00DB1BE6">
        <w:t>Pensar creativamente</w:t>
      </w:r>
    </w:p>
    <w:p w14:paraId="43605632" w14:textId="77777777" w:rsidR="00693142" w:rsidRPr="00DB1BE6" w:rsidRDefault="00693142" w:rsidP="00B62B2A">
      <w:pPr>
        <w:pStyle w:val="FFASub1"/>
      </w:pPr>
    </w:p>
    <w:p w14:paraId="2AEE2C98" w14:textId="71722773" w:rsidR="00A9352A" w:rsidRPr="00DB1BE6" w:rsidRDefault="00B62B2A" w:rsidP="00B62B2A">
      <w:pPr>
        <w:pStyle w:val="FFASub1"/>
      </w:pPr>
      <w:r w:rsidRPr="00DB1BE6">
        <w:t>Plan de estudios:</w:t>
      </w:r>
    </w:p>
    <w:p w14:paraId="4D741040" w14:textId="7D7AA458" w:rsidR="00955910" w:rsidRPr="00DB1BE6" w:rsidRDefault="00AC1F83" w:rsidP="006E52AF">
      <w:pPr>
        <w:pStyle w:val="FFABody"/>
        <w:numPr>
          <w:ilvl w:val="0"/>
          <w:numId w:val="13"/>
        </w:numPr>
      </w:pPr>
      <w:r w:rsidRPr="00DB1BE6">
        <w:rPr>
          <w:i/>
        </w:rPr>
        <w:t xml:space="preserve">Enfoque de interés: </w:t>
      </w:r>
      <w:r w:rsidRPr="00DB1BE6">
        <w:t xml:space="preserve">Solicite a los estudiantes que piensen en qué es una "misión" y qué significa para ellos. Entregue </w:t>
      </w:r>
      <w:r w:rsidRPr="00DB1BE6">
        <w:lastRenderedPageBreak/>
        <w:t xml:space="preserve">a cada estudiante una hoja de papel y solicite que dibujen su declaración de misión personal e incluyan sus valores en el dibujo. Solicite a los estudiantes que compartan sus declaraciones de misión con un compañero y que algunos estudiantes compartan sus declaraciones de misión con el resto de la clase. Si la clase tiene tiempo extra, pida a los que estudiantes coloreen y decoren sus diagramas con la declaración de misión para exhibirlas en las paredes del salón de clase al final de la lección. </w:t>
      </w:r>
    </w:p>
    <w:p w14:paraId="3E281D61" w14:textId="77777777" w:rsidR="001C476A" w:rsidRPr="00DB1BE6" w:rsidRDefault="001C476A" w:rsidP="00C228D6">
      <w:pPr>
        <w:pStyle w:val="FFABody"/>
        <w:ind w:left="720"/>
      </w:pPr>
    </w:p>
    <w:p w14:paraId="61588750" w14:textId="40C96B51" w:rsidR="006E52AF" w:rsidRPr="00DB1BE6" w:rsidRDefault="004F4EA2" w:rsidP="00B03368">
      <w:pPr>
        <w:pStyle w:val="FFABody"/>
        <w:numPr>
          <w:ilvl w:val="0"/>
          <w:numId w:val="13"/>
        </w:numPr>
      </w:pPr>
      <w:r w:rsidRPr="00DB1BE6">
        <w:rPr>
          <w:i/>
        </w:rPr>
        <w:t>Actividad 1:</w:t>
      </w:r>
      <w:r w:rsidRPr="00DB1BE6">
        <w:t xml:space="preserve"> Deliberar sobre el significado de los tres componentes en la declaración de la misión de la FFA. </w:t>
      </w:r>
    </w:p>
    <w:p w14:paraId="22FD5738" w14:textId="6186BC19" w:rsidR="00883226" w:rsidRPr="00DB1BE6" w:rsidRDefault="00C3598A" w:rsidP="0045161B">
      <w:pPr>
        <w:pStyle w:val="FFABody"/>
        <w:numPr>
          <w:ilvl w:val="1"/>
          <w:numId w:val="13"/>
        </w:numPr>
      </w:pPr>
      <w:r w:rsidRPr="00DB1BE6">
        <w:t xml:space="preserve">Antes de que empiece la clase, divida los componentes de la misión de la FFA en tres pedazos de papel y distribúyalos por el salón. </w:t>
      </w:r>
      <w:r w:rsidRPr="00DB1BE6">
        <w:rPr>
          <w:i/>
        </w:rPr>
        <w:t>Opcional</w:t>
      </w:r>
      <w:r w:rsidRPr="00DB1BE6">
        <w:t>:</w:t>
      </w:r>
      <w:r w:rsidRPr="00DB1BE6">
        <w:rPr>
          <w:i/>
        </w:rPr>
        <w:t xml:space="preserve"> </w:t>
      </w:r>
      <w:r w:rsidRPr="00DB1BE6">
        <w:t xml:space="preserve">Titule tres hojas </w:t>
      </w:r>
      <w:proofErr w:type="gramStart"/>
      <w:r w:rsidRPr="00DB1BE6">
        <w:t>del rotafolios</w:t>
      </w:r>
      <w:proofErr w:type="gramEnd"/>
      <w:r w:rsidRPr="00DB1BE6">
        <w:t xml:space="preserve"> con "Liderazgo de primer nivel", "Crecimiento personal" y "Crecimiento profesional".</w:t>
      </w:r>
    </w:p>
    <w:p w14:paraId="2EB08E74" w14:textId="749A128B" w:rsidR="00DE370F" w:rsidRPr="00DB1BE6" w:rsidRDefault="00502D44" w:rsidP="0045161B">
      <w:pPr>
        <w:pStyle w:val="FFABody"/>
        <w:numPr>
          <w:ilvl w:val="1"/>
          <w:numId w:val="13"/>
        </w:numPr>
      </w:pPr>
      <w:r w:rsidRPr="00DB1BE6">
        <w:t>Imprima los descriptores de la misión de la FFA y córtelos en pequeñas tiras de papel. Distribuya las tiras de papel por todo el salón antes de empezar la clase.</w:t>
      </w:r>
    </w:p>
    <w:p w14:paraId="06307F81" w14:textId="3FC05EAD" w:rsidR="00883226" w:rsidRPr="00DB1BE6" w:rsidRDefault="00883226" w:rsidP="00883226">
      <w:pPr>
        <w:pStyle w:val="FFABody"/>
        <w:numPr>
          <w:ilvl w:val="1"/>
          <w:numId w:val="13"/>
        </w:numPr>
      </w:pPr>
      <w:proofErr w:type="spellStart"/>
      <w:r w:rsidRPr="00DB1BE6">
        <w:t>Go-Get-It-Moment</w:t>
      </w:r>
      <w:proofErr w:type="spellEnd"/>
      <w:r w:rsidRPr="00DB1BE6">
        <w:rPr>
          <w:vertAlign w:val="superscript"/>
        </w:rPr>
        <w:t>®</w:t>
      </w:r>
      <w:r w:rsidRPr="00DB1BE6">
        <w:t xml:space="preserve"> </w:t>
      </w:r>
    </w:p>
    <w:p w14:paraId="54EECF01" w14:textId="7F4E151C" w:rsidR="00C74CFD" w:rsidRPr="00DB1BE6" w:rsidRDefault="00DE370F" w:rsidP="00C74CFD">
      <w:pPr>
        <w:pStyle w:val="FFABody"/>
        <w:numPr>
          <w:ilvl w:val="2"/>
          <w:numId w:val="13"/>
        </w:numPr>
      </w:pPr>
      <w:r w:rsidRPr="00DB1BE6">
        <w:t>Solicite a los estudiantes que se agrupen en parejas.</w:t>
      </w:r>
    </w:p>
    <w:p w14:paraId="20EB55FA" w14:textId="1592A7CD" w:rsidR="00DE370F" w:rsidRPr="00DB1BE6" w:rsidRDefault="00DE370F" w:rsidP="00C74CFD">
      <w:pPr>
        <w:pStyle w:val="FFABody"/>
        <w:numPr>
          <w:ilvl w:val="2"/>
          <w:numId w:val="13"/>
        </w:numPr>
      </w:pPr>
      <w:r w:rsidRPr="00DB1BE6">
        <w:t xml:space="preserve">Cada pareja debe encontrar al menos una tira de papel de los descriptores y determinar si la característica pertenece a Liderazgo de primer nivel, a Crecimiento personal o a Éxito profesional. Una vez determinado eso, los estudiantes colocarán las tiras de papel debajo de los carteles o en las hojas </w:t>
      </w:r>
      <w:proofErr w:type="gramStart"/>
      <w:r w:rsidRPr="00DB1BE6">
        <w:t>del rotafolios</w:t>
      </w:r>
      <w:proofErr w:type="gramEnd"/>
      <w:r w:rsidRPr="00DB1BE6">
        <w:t>.</w:t>
      </w:r>
    </w:p>
    <w:p w14:paraId="77A75E8C" w14:textId="6EE8AF6B" w:rsidR="00DE370F" w:rsidRPr="00DB1BE6" w:rsidRDefault="00DE370F" w:rsidP="00DE370F">
      <w:pPr>
        <w:pStyle w:val="FFABody"/>
        <w:numPr>
          <w:ilvl w:val="2"/>
          <w:numId w:val="13"/>
        </w:numPr>
      </w:pPr>
      <w:r w:rsidRPr="00DB1BE6">
        <w:t>Tras haber colocado todas las tiras debajo uno de los tres componentes, brinde a los estudiantes la oportunidad de mover las tiras a una nueva categoría.</w:t>
      </w:r>
    </w:p>
    <w:p w14:paraId="1C2669C6" w14:textId="08B4A228" w:rsidR="00B03368" w:rsidRPr="00DB1BE6" w:rsidRDefault="00B03368" w:rsidP="00DE370F">
      <w:pPr>
        <w:pStyle w:val="FFABody"/>
        <w:numPr>
          <w:ilvl w:val="2"/>
          <w:numId w:val="13"/>
        </w:numPr>
      </w:pPr>
      <w:r w:rsidRPr="00DB1BE6">
        <w:t>Analicen si alguna de las tiras puede corresponder a más de un componente de la declaración de misión.</w:t>
      </w:r>
    </w:p>
    <w:p w14:paraId="077C7ADE" w14:textId="79B42982" w:rsidR="00DE370F" w:rsidRPr="00DB1BE6" w:rsidRDefault="00B03368" w:rsidP="00DE370F">
      <w:pPr>
        <w:pStyle w:val="FFABody"/>
        <w:numPr>
          <w:ilvl w:val="2"/>
          <w:numId w:val="13"/>
        </w:numPr>
      </w:pPr>
      <w:r w:rsidRPr="00DB1BE6">
        <w:t xml:space="preserve">Con sus compañeros, brinde a los estudiantes la oportunidad de deliberar sobre qué descriptores adicionales podrían corresponder a cada uno de los componentes. Los estudiantes pueden escribir descriptores adicionales en tiras de papel en blanco para colocarlas debajo de los carteles, o pueden escribirlos en las hojas </w:t>
      </w:r>
      <w:proofErr w:type="gramStart"/>
      <w:r w:rsidRPr="00DB1BE6">
        <w:t>del rotafolios</w:t>
      </w:r>
      <w:proofErr w:type="gramEnd"/>
      <w:r w:rsidRPr="00DB1BE6">
        <w:t>.</w:t>
      </w:r>
    </w:p>
    <w:p w14:paraId="358B06A3" w14:textId="2FEAF846" w:rsidR="00B03368" w:rsidRPr="00DB1BE6" w:rsidRDefault="00B03368" w:rsidP="00DE370F">
      <w:pPr>
        <w:pStyle w:val="FFABody"/>
        <w:numPr>
          <w:ilvl w:val="2"/>
          <w:numId w:val="13"/>
        </w:numPr>
      </w:pPr>
      <w:r w:rsidRPr="00DB1BE6">
        <w:t>Analicen cómo los 16 descriptores e ideas adicionales representan la declaración de la misión de la FFA.</w:t>
      </w:r>
    </w:p>
    <w:p w14:paraId="02124267" w14:textId="77777777" w:rsidR="00B03368" w:rsidRPr="00DB1BE6" w:rsidRDefault="00B03368" w:rsidP="00B03368">
      <w:pPr>
        <w:pStyle w:val="FFABody"/>
        <w:ind w:left="2160"/>
      </w:pPr>
    </w:p>
    <w:p w14:paraId="14718570" w14:textId="279CBD66" w:rsidR="00B03368" w:rsidRPr="00DB1BE6" w:rsidRDefault="00B03368" w:rsidP="00B03368">
      <w:pPr>
        <w:pStyle w:val="FFABody"/>
        <w:ind w:left="1440"/>
      </w:pPr>
      <w:r w:rsidRPr="00DB1BE6">
        <w:t>Disposición correcta de los descriptores de la misión de la FFA:</w:t>
      </w:r>
    </w:p>
    <w:p w14:paraId="361B17E9" w14:textId="77777777" w:rsidR="00B03368" w:rsidRPr="00DB1BE6" w:rsidRDefault="00B03368" w:rsidP="00B03368">
      <w:pPr>
        <w:pStyle w:val="FFABody"/>
        <w:ind w:left="1440"/>
      </w:pPr>
    </w:p>
    <w:p w14:paraId="118A109C" w14:textId="6443732A" w:rsidR="00B03368" w:rsidRPr="00DB1BE6" w:rsidRDefault="00B03368" w:rsidP="00B03368">
      <w:pPr>
        <w:pStyle w:val="FFABody"/>
        <w:ind w:left="2160"/>
      </w:pPr>
      <w:r w:rsidRPr="00DB1BE6">
        <w:t>Liderazgo de primer nivel: acción, relaciones, visión, carácter, conciencia y mejora continua.</w:t>
      </w:r>
    </w:p>
    <w:p w14:paraId="49B67A5D" w14:textId="77777777" w:rsidR="00B03368" w:rsidRPr="00DB1BE6" w:rsidRDefault="00B03368" w:rsidP="00B03368">
      <w:pPr>
        <w:pStyle w:val="FFABody"/>
        <w:ind w:left="2160"/>
      </w:pPr>
    </w:p>
    <w:p w14:paraId="0F1E577F" w14:textId="0AA5F504" w:rsidR="00B03368" w:rsidRPr="00DB1BE6" w:rsidRDefault="00B03368" w:rsidP="00B03368">
      <w:pPr>
        <w:pStyle w:val="FFABody"/>
        <w:ind w:left="2160"/>
      </w:pPr>
      <w:r w:rsidRPr="00DB1BE6">
        <w:t>Crecimiento personal: crecimiento físico, social, profesional, mental, emocional y espiritual.</w:t>
      </w:r>
    </w:p>
    <w:p w14:paraId="5C45B1CA" w14:textId="77777777" w:rsidR="00B03368" w:rsidRPr="00DB1BE6" w:rsidRDefault="00B03368" w:rsidP="00B03368">
      <w:pPr>
        <w:pStyle w:val="FFABody"/>
        <w:ind w:left="2160"/>
      </w:pPr>
    </w:p>
    <w:p w14:paraId="582B7C71" w14:textId="1BB55D5E" w:rsidR="00B03368" w:rsidRPr="00DB1BE6" w:rsidRDefault="00B03368" w:rsidP="00B03368">
      <w:pPr>
        <w:pStyle w:val="FFABody"/>
        <w:ind w:left="2160"/>
      </w:pPr>
      <w:r w:rsidRPr="00DB1BE6">
        <w:t>Éxito profesional: comunicaciones, toma de decisiones, flexibilidad/adaptabilidad y habilidades técnicas/funcionales en la agricultura.</w:t>
      </w:r>
    </w:p>
    <w:p w14:paraId="63098956" w14:textId="77777777" w:rsidR="00B03368" w:rsidRPr="00DB1BE6" w:rsidRDefault="00B03368" w:rsidP="00B03368">
      <w:pPr>
        <w:pStyle w:val="FFABody"/>
        <w:ind w:left="2160"/>
      </w:pPr>
    </w:p>
    <w:p w14:paraId="3C0461CB" w14:textId="46BF52D8" w:rsidR="00DD0531" w:rsidRPr="00DB1BE6" w:rsidRDefault="00DD0531" w:rsidP="00DD0531">
      <w:pPr>
        <w:pStyle w:val="FFABody"/>
        <w:numPr>
          <w:ilvl w:val="2"/>
          <w:numId w:val="13"/>
        </w:numPr>
      </w:pPr>
      <w:r w:rsidRPr="00DB1BE6">
        <w:rPr>
          <w:i/>
        </w:rPr>
        <w:t>Actividad opcional 1</w:t>
      </w:r>
      <w:r w:rsidRPr="00DB1BE6">
        <w:t>: Entregue a cada estudiante una copia de la hoja de trabajo "Descriptores de la misión de la FFA". Permita que los estudiantes lean los descriptores y los coloquen en las categorías de Liderazgo de primer nivel, Crecimiento personal o Éxito profesional, según corresponda.</w:t>
      </w:r>
    </w:p>
    <w:p w14:paraId="394FF40E" w14:textId="77777777" w:rsidR="00DD0531" w:rsidRPr="00DB1BE6" w:rsidRDefault="00DD0531" w:rsidP="00B03368">
      <w:pPr>
        <w:pStyle w:val="FFABody"/>
        <w:ind w:left="2160"/>
      </w:pPr>
    </w:p>
    <w:p w14:paraId="4B52A157" w14:textId="77777777" w:rsidR="00DD0531" w:rsidRPr="00DB1BE6" w:rsidRDefault="00DD0531" w:rsidP="00B03368">
      <w:pPr>
        <w:pStyle w:val="FFABody"/>
        <w:ind w:left="2160"/>
      </w:pPr>
    </w:p>
    <w:p w14:paraId="68EFCDDD" w14:textId="747F29F3" w:rsidR="000E1AC1" w:rsidRPr="00DB1BE6" w:rsidRDefault="00B03368" w:rsidP="000E1AC1">
      <w:pPr>
        <w:pStyle w:val="FFABody"/>
        <w:numPr>
          <w:ilvl w:val="0"/>
          <w:numId w:val="13"/>
        </w:numPr>
      </w:pPr>
      <w:r w:rsidRPr="00DB1BE6">
        <w:rPr>
          <w:i/>
        </w:rPr>
        <w:t>Actividad 2:</w:t>
      </w:r>
      <w:r w:rsidRPr="00DB1BE6">
        <w:t xml:space="preserve"> Interpretar el significado del lema de la FFA. </w:t>
      </w:r>
    </w:p>
    <w:p w14:paraId="147EB2AD" w14:textId="41277C3A" w:rsidR="000E1AC1" w:rsidRPr="00DB1BE6" w:rsidRDefault="000E1AC1" w:rsidP="00B03368">
      <w:pPr>
        <w:pStyle w:val="FFABody"/>
        <w:numPr>
          <w:ilvl w:val="1"/>
          <w:numId w:val="13"/>
        </w:numPr>
      </w:pPr>
      <w:r w:rsidRPr="00DB1BE6">
        <w:t xml:space="preserve">Comparta con los estudiantes el lema de la FFA en </w:t>
      </w:r>
      <w:proofErr w:type="spellStart"/>
      <w:proofErr w:type="gramStart"/>
      <w:r w:rsidRPr="00DB1BE6">
        <w:t>NH.Sección</w:t>
      </w:r>
      <w:proofErr w:type="spellEnd"/>
      <w:proofErr w:type="gramEnd"/>
      <w:r w:rsidRPr="00DB1BE6">
        <w:t xml:space="preserve"> 2.Conceptos básicos – Presentación en PowerPoint.</w:t>
      </w:r>
    </w:p>
    <w:p w14:paraId="7418914D" w14:textId="25929101" w:rsidR="000E1AC1" w:rsidRPr="00DB1BE6" w:rsidRDefault="000E1AC1" w:rsidP="00B03368">
      <w:pPr>
        <w:pStyle w:val="FFABody"/>
        <w:numPr>
          <w:ilvl w:val="1"/>
          <w:numId w:val="13"/>
        </w:numPr>
      </w:pPr>
      <w:r w:rsidRPr="00DB1BE6">
        <w:t>Solicite a los estudiantes que usen su creatividad para crear su propia tira cómica formada por cuatro cuadros. Cada cuadro deberá representar una de las cuatro partes del lema, usando la hoja de trabajo "Tira cómica del lema de la FFA".</w:t>
      </w:r>
    </w:p>
    <w:p w14:paraId="4E8D9755" w14:textId="0CDA86CF" w:rsidR="000E1AC1" w:rsidRPr="00DB1BE6" w:rsidRDefault="000E1AC1" w:rsidP="00B03368">
      <w:pPr>
        <w:pStyle w:val="FFABody"/>
        <w:numPr>
          <w:ilvl w:val="1"/>
          <w:numId w:val="13"/>
        </w:numPr>
      </w:pPr>
      <w:r w:rsidRPr="00DB1BE6">
        <w:t>Los estudiantes deben identificar sus cuatro partes de manera acorde.</w:t>
      </w:r>
    </w:p>
    <w:p w14:paraId="1D16C043" w14:textId="7405FD1A" w:rsidR="000E1AC1" w:rsidRPr="00DB1BE6" w:rsidRDefault="000E1AC1" w:rsidP="00B03368">
      <w:pPr>
        <w:pStyle w:val="FFABody"/>
        <w:numPr>
          <w:ilvl w:val="1"/>
          <w:numId w:val="13"/>
        </w:numPr>
      </w:pPr>
      <w:r w:rsidRPr="00DB1BE6">
        <w:t>Permita que los estudiantes compartan sus tiras cómicas con la clase y describa cómo cada cuadro representa las cuatro líneas del lema de la FFA.</w:t>
      </w:r>
    </w:p>
    <w:p w14:paraId="1FABDE2A" w14:textId="77777777" w:rsidR="00B03368" w:rsidRPr="00DB1BE6" w:rsidRDefault="00B03368" w:rsidP="00B03368">
      <w:pPr>
        <w:pStyle w:val="FFABody"/>
      </w:pPr>
    </w:p>
    <w:p w14:paraId="0D9618BB" w14:textId="24CBCA3B" w:rsidR="00046170" w:rsidRPr="00DB1BE6" w:rsidRDefault="00046170" w:rsidP="00046170">
      <w:pPr>
        <w:pStyle w:val="FFABody"/>
        <w:numPr>
          <w:ilvl w:val="0"/>
          <w:numId w:val="13"/>
        </w:numPr>
      </w:pPr>
      <w:r w:rsidRPr="00DB1BE6">
        <w:rPr>
          <w:i/>
        </w:rPr>
        <w:t>Actividad 3:</w:t>
      </w:r>
      <w:r w:rsidRPr="00DB1BE6">
        <w:t xml:space="preserve"> Vincular la misión y el lema con cada miembro individual. </w:t>
      </w:r>
    </w:p>
    <w:p w14:paraId="0F880741" w14:textId="1FD578E2" w:rsidR="007A1741" w:rsidRPr="00DB1BE6" w:rsidRDefault="007A1741" w:rsidP="007A1741">
      <w:pPr>
        <w:pStyle w:val="FFABody"/>
        <w:numPr>
          <w:ilvl w:val="1"/>
          <w:numId w:val="13"/>
        </w:numPr>
      </w:pPr>
      <w:r w:rsidRPr="00DB1BE6">
        <w:t>Deliberen todos juntos en la clase sobre el significado de las cuatro líneas del lema de la FFA y cómo los miembros de la FFA deberían vivirlas en la vida cotidiana. ¿Cómo pueden los miembros de la FFA convertirse en mejores ciudadanos al personificar las líneas del lema de la FFA?</w:t>
      </w:r>
    </w:p>
    <w:p w14:paraId="04AB4E82" w14:textId="5B8B2B73" w:rsidR="00046170" w:rsidRPr="00DB1BE6" w:rsidRDefault="007A1741" w:rsidP="00046170">
      <w:pPr>
        <w:pStyle w:val="FFABody"/>
        <w:numPr>
          <w:ilvl w:val="1"/>
          <w:numId w:val="13"/>
        </w:numPr>
      </w:pPr>
      <w:r w:rsidRPr="00DB1BE6">
        <w:t>Solicite a los estudiantes que deliberen con sus compañeros los pasos para mejorar el capítulo en cada una de las cuatro partes de la misión. ¿Cómo se relacionan las ideas de mejora con el liderazgo de primera clase, el crecimiento personal y el éxito profesional?</w:t>
      </w:r>
    </w:p>
    <w:p w14:paraId="4960599C" w14:textId="77777777" w:rsidR="00383490" w:rsidRPr="00DB1BE6" w:rsidRDefault="00383490" w:rsidP="00383490">
      <w:pPr>
        <w:pStyle w:val="FFABody"/>
      </w:pPr>
    </w:p>
    <w:p w14:paraId="06B81552" w14:textId="1C0105D9" w:rsidR="007A1741" w:rsidRPr="00DB1BE6" w:rsidRDefault="006E6418" w:rsidP="007A1741">
      <w:pPr>
        <w:pStyle w:val="FFABody"/>
        <w:numPr>
          <w:ilvl w:val="0"/>
          <w:numId w:val="13"/>
        </w:numPr>
      </w:pPr>
      <w:r w:rsidRPr="00DB1BE6">
        <w:rPr>
          <w:i/>
        </w:rPr>
        <w:t>Seguimiento:</w:t>
      </w:r>
      <w:r w:rsidRPr="00DB1BE6">
        <w:t xml:space="preserve"> Solicite a los estudiantes que escriban dos o tres maneras de comprometerse a vivir el lema de la FFA </w:t>
      </w:r>
      <w:r w:rsidRPr="00DB1BE6">
        <w:lastRenderedPageBreak/>
        <w:t>en su vida cotidiana en la parte inferior de su tira cómica. Brinde a los estudiantes la oportunidad de compartir ideas con la clase si así lo desean. Exponga las tiras cómicas sobre el lema y las declaraciones de compromiso en el salón de clase.</w:t>
      </w:r>
    </w:p>
    <w:p w14:paraId="36F5973F" w14:textId="77777777" w:rsidR="007A1741" w:rsidRPr="00DB1BE6" w:rsidRDefault="007A1741" w:rsidP="009C2587">
      <w:pPr>
        <w:pStyle w:val="FFABody"/>
      </w:pPr>
    </w:p>
    <w:p w14:paraId="64676CB2" w14:textId="3D1D1B90" w:rsidR="008E0D80" w:rsidRPr="00DB1BE6" w:rsidRDefault="008E0D80" w:rsidP="00B62B2A">
      <w:pPr>
        <w:pStyle w:val="FFABody"/>
        <w:numPr>
          <w:ilvl w:val="0"/>
          <w:numId w:val="13"/>
        </w:numPr>
      </w:pPr>
      <w:r w:rsidRPr="00DB1BE6">
        <w:rPr>
          <w:i/>
        </w:rPr>
        <w:t>Subir de nivel:</w:t>
      </w:r>
      <w:r w:rsidRPr="00DB1BE6">
        <w:t xml:space="preserve"> </w:t>
      </w:r>
    </w:p>
    <w:p w14:paraId="706EABED" w14:textId="6E9479D3" w:rsidR="00517ABA" w:rsidRPr="00DB1BE6" w:rsidRDefault="00CF165D" w:rsidP="00517ABA">
      <w:pPr>
        <w:pStyle w:val="FFABody"/>
        <w:numPr>
          <w:ilvl w:val="1"/>
          <w:numId w:val="13"/>
        </w:numPr>
      </w:pPr>
      <w:r w:rsidRPr="00DB1BE6">
        <w:t xml:space="preserve">Solicite a los estudiantes que investiguen y analicen declaraciones de misión y lemas adicionales de empresas y compañías. Pida que comparen las similitudes y diferencias de las misiones y lemas y escojan una o dos empresas para preparar una presentación sobre su misión o lema a la clase. </w:t>
      </w:r>
    </w:p>
    <w:p w14:paraId="046D6D3C" w14:textId="6DEFDE32" w:rsidR="00CF165D" w:rsidRPr="00DB1BE6" w:rsidRDefault="00CF165D" w:rsidP="00E37A94">
      <w:pPr>
        <w:spacing w:line="276" w:lineRule="auto"/>
      </w:pPr>
    </w:p>
    <w:p w14:paraId="262C196E" w14:textId="04D84EC8" w:rsidR="000D2E31" w:rsidRPr="00DB1BE6" w:rsidRDefault="000D2E31" w:rsidP="00E37A94">
      <w:pPr>
        <w:spacing w:line="276" w:lineRule="auto"/>
      </w:pPr>
    </w:p>
    <w:p w14:paraId="7952FC82" w14:textId="7FAE0DB8" w:rsidR="000D2E31" w:rsidRPr="00DB1BE6" w:rsidRDefault="000D2E31" w:rsidP="00E37A94">
      <w:pPr>
        <w:spacing w:line="276" w:lineRule="auto"/>
      </w:pPr>
    </w:p>
    <w:p w14:paraId="53514DD8" w14:textId="77777777" w:rsidR="000D2E31" w:rsidRPr="00DB1BE6" w:rsidRDefault="000D2E31" w:rsidP="00E37A94">
      <w:pPr>
        <w:spacing w:line="276" w:lineRule="auto"/>
      </w:pPr>
    </w:p>
    <w:p w14:paraId="31D8BF1C" w14:textId="0C09AA79" w:rsidR="008E0D80" w:rsidRPr="00DB1BE6" w:rsidRDefault="008E0D80" w:rsidP="008E0D80">
      <w:pPr>
        <w:pStyle w:val="FFASub1"/>
      </w:pPr>
      <w:r w:rsidRPr="00DB1BE6">
        <w:t>Recursos adicionales:</w:t>
      </w:r>
    </w:p>
    <w:p w14:paraId="0C83FC23" w14:textId="77777777" w:rsidR="006135E6" w:rsidRPr="00DB1BE6" w:rsidRDefault="006135E6" w:rsidP="00E37A94">
      <w:pPr>
        <w:spacing w:line="276" w:lineRule="auto"/>
        <w:rPr>
          <w:rFonts w:ascii="Verdana" w:hAnsi="Verdana" w:cs="American Typewriter"/>
          <w:sz w:val="17"/>
          <w:szCs w:val="17"/>
        </w:rPr>
      </w:pPr>
    </w:p>
    <w:p w14:paraId="3BF6FD5D" w14:textId="511285B1" w:rsidR="009C2587" w:rsidRPr="00DB1BE6" w:rsidRDefault="009C2587" w:rsidP="009C2587">
      <w:pPr>
        <w:spacing w:line="276" w:lineRule="auto"/>
        <w:rPr>
          <w:rFonts w:ascii="Verdana" w:hAnsi="Verdana" w:cs="American Typewriter"/>
          <w:sz w:val="17"/>
          <w:szCs w:val="17"/>
        </w:rPr>
      </w:pPr>
      <w:proofErr w:type="spellStart"/>
      <w:proofErr w:type="gramStart"/>
      <w:r w:rsidRPr="00DB1BE6">
        <w:rPr>
          <w:rFonts w:ascii="Verdana" w:hAnsi="Verdana"/>
          <w:sz w:val="17"/>
          <w:szCs w:val="17"/>
        </w:rPr>
        <w:t>NH.Sección</w:t>
      </w:r>
      <w:proofErr w:type="spellEnd"/>
      <w:proofErr w:type="gramEnd"/>
      <w:r w:rsidRPr="00DB1BE6">
        <w:rPr>
          <w:rFonts w:ascii="Verdana" w:hAnsi="Verdana"/>
          <w:sz w:val="17"/>
          <w:szCs w:val="17"/>
        </w:rPr>
        <w:t xml:space="preserve"> 2.Conceptos básicos – Presentación en PowerPoint.</w:t>
      </w:r>
    </w:p>
    <w:p w14:paraId="08F4A29A" w14:textId="77777777" w:rsidR="009C2587" w:rsidRPr="00DB1BE6" w:rsidRDefault="009C2587" w:rsidP="009C2587">
      <w:pPr>
        <w:spacing w:line="276" w:lineRule="auto"/>
        <w:rPr>
          <w:rFonts w:ascii="Verdana" w:hAnsi="Verdana" w:cs="American Typewriter"/>
          <w:sz w:val="17"/>
          <w:szCs w:val="17"/>
        </w:rPr>
      </w:pPr>
    </w:p>
    <w:p w14:paraId="0D62A0A5" w14:textId="4E9FC2D3" w:rsidR="009C2587" w:rsidRPr="00DB1BE6" w:rsidRDefault="00E86F88" w:rsidP="009C2587">
      <w:pPr>
        <w:spacing w:line="276" w:lineRule="auto"/>
        <w:rPr>
          <w:rFonts w:ascii="Verdana" w:hAnsi="Verdana" w:cs="American Typewriter"/>
          <w:sz w:val="17"/>
          <w:szCs w:val="17"/>
        </w:rPr>
      </w:pPr>
      <w:r w:rsidRPr="00DB1BE6">
        <w:rPr>
          <w:rFonts w:ascii="Verdana" w:hAnsi="Verdana"/>
          <w:sz w:val="17"/>
          <w:szCs w:val="17"/>
        </w:rPr>
        <w:t>"Manual Oficial para Estudiantes de la FFA": una copia por estudiante.</w:t>
      </w:r>
    </w:p>
    <w:p w14:paraId="12F706B7" w14:textId="77777777" w:rsidR="009C2587" w:rsidRPr="00DB1BE6" w:rsidRDefault="009C2587" w:rsidP="00E37A94">
      <w:pPr>
        <w:spacing w:line="276" w:lineRule="auto"/>
        <w:rPr>
          <w:rFonts w:ascii="Verdana" w:hAnsi="Verdana" w:cs="American Typewriter"/>
          <w:sz w:val="17"/>
          <w:szCs w:val="17"/>
        </w:rPr>
      </w:pPr>
    </w:p>
    <w:p w14:paraId="29C95D51" w14:textId="77777777" w:rsidR="009C2587" w:rsidRPr="00DB1BE6" w:rsidRDefault="009C2587" w:rsidP="00E37A94">
      <w:pPr>
        <w:spacing w:line="276" w:lineRule="auto"/>
        <w:rPr>
          <w:rFonts w:ascii="Verdana" w:hAnsi="Verdana" w:cs="American Typewriter"/>
          <w:sz w:val="17"/>
          <w:szCs w:val="17"/>
        </w:rPr>
      </w:pPr>
    </w:p>
    <w:p w14:paraId="5981A1B0" w14:textId="77777777" w:rsidR="00263CFA" w:rsidRPr="00DB1BE6" w:rsidRDefault="00263CFA" w:rsidP="00E37A94">
      <w:pPr>
        <w:spacing w:line="276" w:lineRule="auto"/>
        <w:rPr>
          <w:rFonts w:ascii="Verdana" w:hAnsi="Verdana" w:cs="American Typewriter"/>
          <w:sz w:val="17"/>
          <w:szCs w:val="17"/>
        </w:rPr>
      </w:pPr>
    </w:p>
    <w:p w14:paraId="775456C2" w14:textId="41BF925B" w:rsidR="00263CFA" w:rsidRPr="00DB1BE6" w:rsidRDefault="00263CFA" w:rsidP="00E37A94">
      <w:pPr>
        <w:spacing w:line="276" w:lineRule="auto"/>
        <w:rPr>
          <w:rFonts w:ascii="Verdana" w:hAnsi="Verdana"/>
          <w:sz w:val="17"/>
          <w:szCs w:val="17"/>
        </w:rPr>
        <w:sectPr w:rsidR="00263CFA" w:rsidRPr="00DB1BE6" w:rsidSect="005E1473">
          <w:headerReference w:type="default" r:id="rId12"/>
          <w:footerReference w:type="default" r:id="rId13"/>
          <w:headerReference w:type="first" r:id="rId14"/>
          <w:footerReference w:type="first" r:id="rId15"/>
          <w:type w:val="continuous"/>
          <w:pgSz w:w="12240" w:h="15840" w:code="1"/>
          <w:pgMar w:top="990" w:right="720" w:bottom="1170" w:left="720" w:header="1440" w:footer="720" w:gutter="0"/>
          <w:cols w:space="720"/>
          <w:titlePg/>
          <w:docGrid w:linePitch="360"/>
        </w:sectPr>
      </w:pPr>
    </w:p>
    <w:p w14:paraId="66C717E5" w14:textId="77777777" w:rsidR="00C931B7" w:rsidRPr="00DB1BE6" w:rsidRDefault="00C931B7" w:rsidP="009125D2">
      <w:pPr>
        <w:tabs>
          <w:tab w:val="left" w:pos="1080"/>
        </w:tabs>
        <w:spacing w:line="360" w:lineRule="auto"/>
        <w:rPr>
          <w:rFonts w:ascii="Verdana" w:hAnsi="Verdana" w:cs="Lasiver-Regular"/>
          <w:color w:val="070909"/>
          <w:sz w:val="22"/>
          <w:szCs w:val="22"/>
        </w:rPr>
      </w:pPr>
    </w:p>
    <w:p w14:paraId="7EEC9AA2" w14:textId="77777777" w:rsidR="00C931B7" w:rsidRPr="00DB1BE6" w:rsidRDefault="00C931B7" w:rsidP="009125D2">
      <w:pPr>
        <w:tabs>
          <w:tab w:val="left" w:pos="1080"/>
        </w:tabs>
        <w:spacing w:line="360" w:lineRule="auto"/>
        <w:rPr>
          <w:rFonts w:ascii="Verdana" w:hAnsi="Verdana" w:cs="Lasiver-Regular"/>
          <w:color w:val="070909"/>
          <w:sz w:val="22"/>
          <w:szCs w:val="22"/>
        </w:rPr>
      </w:pPr>
    </w:p>
    <w:p w14:paraId="55F52F03" w14:textId="77777777" w:rsidR="00C931B7" w:rsidRPr="00DB1BE6" w:rsidRDefault="00C931B7" w:rsidP="009125D2">
      <w:pPr>
        <w:tabs>
          <w:tab w:val="left" w:pos="1080"/>
        </w:tabs>
        <w:spacing w:line="360" w:lineRule="auto"/>
        <w:rPr>
          <w:rFonts w:ascii="Verdana" w:hAnsi="Verdana" w:cs="Lasiver-Regular"/>
          <w:color w:val="070909"/>
          <w:sz w:val="22"/>
          <w:szCs w:val="22"/>
        </w:rPr>
      </w:pPr>
    </w:p>
    <w:p w14:paraId="3A19712A" w14:textId="77777777" w:rsidR="00C931B7" w:rsidRPr="00DB1BE6" w:rsidRDefault="00C931B7" w:rsidP="009125D2">
      <w:pPr>
        <w:tabs>
          <w:tab w:val="left" w:pos="1080"/>
        </w:tabs>
        <w:spacing w:line="360" w:lineRule="auto"/>
        <w:rPr>
          <w:rFonts w:ascii="Verdana" w:hAnsi="Verdana" w:cs="Lasiver-Regular"/>
          <w:color w:val="070909"/>
          <w:sz w:val="22"/>
          <w:szCs w:val="22"/>
        </w:rPr>
      </w:pPr>
    </w:p>
    <w:p w14:paraId="7D172162" w14:textId="71243700" w:rsidR="00C931B7" w:rsidRPr="00DB1BE6" w:rsidRDefault="00C931B7" w:rsidP="009125D2">
      <w:pPr>
        <w:tabs>
          <w:tab w:val="left" w:pos="1080"/>
        </w:tabs>
        <w:spacing w:line="360" w:lineRule="auto"/>
        <w:rPr>
          <w:rFonts w:ascii="Verdana" w:hAnsi="Verdana" w:cs="Lasiver-Regular"/>
          <w:color w:val="070909"/>
          <w:sz w:val="22"/>
          <w:szCs w:val="22"/>
        </w:rPr>
      </w:pPr>
    </w:p>
    <w:p w14:paraId="155EEB8C" w14:textId="757F06BD" w:rsidR="000D2E31" w:rsidRPr="00DB1BE6" w:rsidRDefault="000D2E31" w:rsidP="009125D2">
      <w:pPr>
        <w:tabs>
          <w:tab w:val="left" w:pos="1080"/>
        </w:tabs>
        <w:spacing w:line="360" w:lineRule="auto"/>
        <w:rPr>
          <w:rFonts w:ascii="Verdana" w:hAnsi="Verdana" w:cs="Lasiver-Regular"/>
          <w:color w:val="070909"/>
          <w:sz w:val="22"/>
          <w:szCs w:val="22"/>
        </w:rPr>
      </w:pPr>
    </w:p>
    <w:p w14:paraId="2532794C" w14:textId="1C641D2C" w:rsidR="000D2E31" w:rsidRPr="00DB1BE6" w:rsidRDefault="000D2E31" w:rsidP="009125D2">
      <w:pPr>
        <w:tabs>
          <w:tab w:val="left" w:pos="1080"/>
        </w:tabs>
        <w:spacing w:line="360" w:lineRule="auto"/>
        <w:rPr>
          <w:rFonts w:ascii="Verdana" w:hAnsi="Verdana" w:cs="Lasiver-Regular"/>
          <w:color w:val="070909"/>
          <w:sz w:val="22"/>
          <w:szCs w:val="22"/>
        </w:rPr>
      </w:pPr>
    </w:p>
    <w:p w14:paraId="47BFDC2D" w14:textId="266E9738" w:rsidR="000D2E31" w:rsidRPr="00DB1BE6" w:rsidRDefault="000D2E31" w:rsidP="009125D2">
      <w:pPr>
        <w:tabs>
          <w:tab w:val="left" w:pos="1080"/>
        </w:tabs>
        <w:spacing w:line="360" w:lineRule="auto"/>
        <w:rPr>
          <w:rFonts w:ascii="Verdana" w:hAnsi="Verdana" w:cs="Lasiver-Regular"/>
          <w:color w:val="070909"/>
          <w:sz w:val="22"/>
          <w:szCs w:val="22"/>
        </w:rPr>
      </w:pPr>
    </w:p>
    <w:p w14:paraId="7BAC1642" w14:textId="13DED6CB" w:rsidR="000D2E31" w:rsidRPr="00DB1BE6" w:rsidRDefault="000D2E31" w:rsidP="009125D2">
      <w:pPr>
        <w:tabs>
          <w:tab w:val="left" w:pos="1080"/>
        </w:tabs>
        <w:spacing w:line="360" w:lineRule="auto"/>
        <w:rPr>
          <w:rFonts w:ascii="Verdana" w:hAnsi="Verdana" w:cs="Lasiver-Regular"/>
          <w:color w:val="070909"/>
          <w:sz w:val="22"/>
          <w:szCs w:val="22"/>
        </w:rPr>
      </w:pPr>
    </w:p>
    <w:p w14:paraId="66E2E41D" w14:textId="2956197C" w:rsidR="000D2E31" w:rsidRPr="00DB1BE6" w:rsidRDefault="000D2E31" w:rsidP="009125D2">
      <w:pPr>
        <w:tabs>
          <w:tab w:val="left" w:pos="1080"/>
        </w:tabs>
        <w:spacing w:line="360" w:lineRule="auto"/>
        <w:rPr>
          <w:rFonts w:ascii="Verdana" w:hAnsi="Verdana" w:cs="Lasiver-Regular"/>
          <w:color w:val="070909"/>
          <w:sz w:val="22"/>
          <w:szCs w:val="22"/>
        </w:rPr>
      </w:pPr>
    </w:p>
    <w:p w14:paraId="671C6191" w14:textId="46D7E85E" w:rsidR="000D2E31" w:rsidRPr="00DB1BE6" w:rsidRDefault="000D2E31" w:rsidP="009125D2">
      <w:pPr>
        <w:tabs>
          <w:tab w:val="left" w:pos="1080"/>
        </w:tabs>
        <w:spacing w:line="360" w:lineRule="auto"/>
        <w:rPr>
          <w:rFonts w:ascii="Verdana" w:hAnsi="Verdana" w:cs="Lasiver-Regular"/>
          <w:color w:val="070909"/>
          <w:sz w:val="22"/>
          <w:szCs w:val="22"/>
        </w:rPr>
      </w:pPr>
    </w:p>
    <w:p w14:paraId="63FA3F2E" w14:textId="1256AA2B" w:rsidR="000D2E31" w:rsidRPr="00DB1BE6" w:rsidRDefault="000D2E31" w:rsidP="009125D2">
      <w:pPr>
        <w:tabs>
          <w:tab w:val="left" w:pos="1080"/>
        </w:tabs>
        <w:spacing w:line="360" w:lineRule="auto"/>
        <w:rPr>
          <w:rFonts w:ascii="Verdana" w:hAnsi="Verdana" w:cs="Lasiver-Regular"/>
          <w:color w:val="070909"/>
          <w:sz w:val="22"/>
          <w:szCs w:val="22"/>
        </w:rPr>
      </w:pPr>
    </w:p>
    <w:p w14:paraId="21CB0106" w14:textId="03F30F03" w:rsidR="000D2E31" w:rsidRPr="00DB1BE6" w:rsidRDefault="000D2E31" w:rsidP="009125D2">
      <w:pPr>
        <w:tabs>
          <w:tab w:val="left" w:pos="1080"/>
        </w:tabs>
        <w:spacing w:line="360" w:lineRule="auto"/>
        <w:rPr>
          <w:rFonts w:ascii="Verdana" w:hAnsi="Verdana" w:cs="Lasiver-Regular"/>
          <w:color w:val="070909"/>
          <w:sz w:val="22"/>
          <w:szCs w:val="22"/>
        </w:rPr>
      </w:pPr>
    </w:p>
    <w:p w14:paraId="1E9392AD" w14:textId="1E6EAD3F" w:rsidR="000D2E31" w:rsidRPr="00DB1BE6" w:rsidRDefault="000D2E31" w:rsidP="009125D2">
      <w:pPr>
        <w:tabs>
          <w:tab w:val="left" w:pos="1080"/>
        </w:tabs>
        <w:spacing w:line="360" w:lineRule="auto"/>
        <w:rPr>
          <w:rFonts w:ascii="Verdana" w:hAnsi="Verdana" w:cs="Lasiver-Regular"/>
          <w:color w:val="070909"/>
          <w:sz w:val="22"/>
          <w:szCs w:val="22"/>
        </w:rPr>
      </w:pPr>
    </w:p>
    <w:p w14:paraId="16F91EC9" w14:textId="6E1EB0C6" w:rsidR="000D2E31" w:rsidRPr="00DB1BE6" w:rsidRDefault="000D2E31" w:rsidP="009125D2">
      <w:pPr>
        <w:tabs>
          <w:tab w:val="left" w:pos="1080"/>
        </w:tabs>
        <w:spacing w:line="360" w:lineRule="auto"/>
        <w:rPr>
          <w:rFonts w:ascii="Verdana" w:hAnsi="Verdana" w:cs="Lasiver-Regular"/>
          <w:color w:val="070909"/>
          <w:sz w:val="22"/>
          <w:szCs w:val="22"/>
        </w:rPr>
      </w:pPr>
    </w:p>
    <w:p w14:paraId="2A709F21" w14:textId="3D9590ED" w:rsidR="000D2E31" w:rsidRPr="00DB1BE6" w:rsidRDefault="000D2E31" w:rsidP="009125D2">
      <w:pPr>
        <w:tabs>
          <w:tab w:val="left" w:pos="1080"/>
        </w:tabs>
        <w:spacing w:line="360" w:lineRule="auto"/>
        <w:rPr>
          <w:rFonts w:ascii="Verdana" w:hAnsi="Verdana" w:cs="Lasiver-Regular"/>
          <w:color w:val="070909"/>
          <w:sz w:val="22"/>
          <w:szCs w:val="22"/>
        </w:rPr>
      </w:pPr>
    </w:p>
    <w:p w14:paraId="2DE5A911" w14:textId="77777777" w:rsidR="000D2E31" w:rsidRPr="00DB1BE6" w:rsidRDefault="000D2E31" w:rsidP="009125D2">
      <w:pPr>
        <w:tabs>
          <w:tab w:val="left" w:pos="1080"/>
        </w:tabs>
        <w:spacing w:line="360" w:lineRule="auto"/>
        <w:rPr>
          <w:rFonts w:ascii="Verdana" w:hAnsi="Verdana" w:cs="Lasiver-Regular"/>
          <w:color w:val="070909"/>
          <w:sz w:val="22"/>
          <w:szCs w:val="22"/>
        </w:rPr>
      </w:pPr>
    </w:p>
    <w:p w14:paraId="7B68B797" w14:textId="77777777" w:rsidR="00C931B7" w:rsidRPr="00DB1BE6" w:rsidRDefault="00C931B7" w:rsidP="009125D2">
      <w:pPr>
        <w:tabs>
          <w:tab w:val="left" w:pos="1080"/>
        </w:tabs>
        <w:spacing w:line="360" w:lineRule="auto"/>
        <w:rPr>
          <w:rFonts w:ascii="Verdana" w:hAnsi="Verdana" w:cs="Lasiver-Regular"/>
          <w:color w:val="070909"/>
          <w:sz w:val="22"/>
          <w:szCs w:val="22"/>
        </w:rPr>
      </w:pPr>
    </w:p>
    <w:p w14:paraId="7DE8C0D0" w14:textId="77777777" w:rsidR="00C931B7" w:rsidRPr="00DB1BE6" w:rsidRDefault="00C931B7" w:rsidP="009125D2">
      <w:pPr>
        <w:tabs>
          <w:tab w:val="left" w:pos="1080"/>
        </w:tabs>
        <w:spacing w:line="360" w:lineRule="auto"/>
        <w:rPr>
          <w:rFonts w:ascii="Verdana" w:hAnsi="Verdana" w:cs="Lasiver-Regular"/>
          <w:color w:val="070909"/>
          <w:sz w:val="22"/>
          <w:szCs w:val="22"/>
        </w:rPr>
      </w:pPr>
    </w:p>
    <w:p w14:paraId="4B477E7D" w14:textId="77777777" w:rsidR="00AD16FE" w:rsidRPr="00DB1BE6" w:rsidRDefault="00AD16FE" w:rsidP="009125D2">
      <w:pPr>
        <w:tabs>
          <w:tab w:val="left" w:pos="1080"/>
        </w:tabs>
        <w:spacing w:line="360" w:lineRule="auto"/>
        <w:rPr>
          <w:rFonts w:ascii="Verdana" w:hAnsi="Verdana" w:cs="Lasiver-Regular"/>
          <w:color w:val="070909"/>
          <w:sz w:val="22"/>
          <w:szCs w:val="22"/>
        </w:rPr>
      </w:pPr>
    </w:p>
    <w:p w14:paraId="3A9A63BD" w14:textId="149AEFB5" w:rsidR="00481908" w:rsidRPr="00DB1BE6" w:rsidRDefault="00481908" w:rsidP="008657B7">
      <w:pPr>
        <w:pStyle w:val="DocumentTitle"/>
      </w:pPr>
      <w:r w:rsidRPr="00DB1BE6">
        <w:lastRenderedPageBreak/>
        <w:t>Componentes de la misión de la FFA</w:t>
      </w:r>
    </w:p>
    <w:p w14:paraId="7E6818A9" w14:textId="02D9B46B" w:rsidR="005F0AF5" w:rsidRPr="00DB1BE6" w:rsidRDefault="005F0AF5" w:rsidP="005F0AF5">
      <w:pPr>
        <w:jc w:val="center"/>
        <w:rPr>
          <w:b/>
          <w:sz w:val="44"/>
        </w:rPr>
      </w:pPr>
    </w:p>
    <w:p w14:paraId="406A6BFC" w14:textId="77777777" w:rsidR="005F0AF5" w:rsidRPr="00DB1BE6" w:rsidRDefault="005F0AF5" w:rsidP="005F0AF5">
      <w:pPr>
        <w:rPr>
          <w:rFonts w:ascii="Calibri" w:eastAsiaTheme="minorHAnsi" w:hAnsi="Calibri"/>
          <w:sz w:val="22"/>
          <w:szCs w:val="22"/>
        </w:rPr>
      </w:pPr>
    </w:p>
    <w:p w14:paraId="74EB2A89" w14:textId="77777777" w:rsidR="006842B0" w:rsidRPr="00DB1BE6" w:rsidRDefault="006842B0" w:rsidP="009125D2">
      <w:pPr>
        <w:tabs>
          <w:tab w:val="left" w:pos="1080"/>
        </w:tabs>
        <w:spacing w:line="360" w:lineRule="auto"/>
        <w:rPr>
          <w:rFonts w:ascii="Verdana" w:hAnsi="Verdana" w:cs="Lasiver-Regular"/>
          <w:color w:val="070909"/>
          <w:sz w:val="22"/>
          <w:szCs w:val="22"/>
        </w:rPr>
      </w:pPr>
    </w:p>
    <w:p w14:paraId="7CCBB66A" w14:textId="77777777" w:rsidR="006842B0" w:rsidRPr="00DB1BE6" w:rsidRDefault="006842B0" w:rsidP="009125D2">
      <w:pPr>
        <w:tabs>
          <w:tab w:val="left" w:pos="1080"/>
        </w:tabs>
        <w:spacing w:line="360" w:lineRule="auto"/>
        <w:rPr>
          <w:rFonts w:ascii="Verdana" w:hAnsi="Verdana" w:cs="Lasiver-Regular"/>
          <w:color w:val="070909"/>
          <w:sz w:val="22"/>
          <w:szCs w:val="22"/>
        </w:rPr>
      </w:pPr>
    </w:p>
    <w:p w14:paraId="00E1BAF7" w14:textId="012A5DF7" w:rsidR="006842B0" w:rsidRPr="00DB1BE6" w:rsidRDefault="006842B0" w:rsidP="006842B0">
      <w:pPr>
        <w:tabs>
          <w:tab w:val="left" w:pos="1080"/>
        </w:tabs>
        <w:spacing w:line="360" w:lineRule="auto"/>
        <w:jc w:val="center"/>
        <w:rPr>
          <w:rFonts w:ascii="Verdana" w:hAnsi="Verdana" w:cs="Lasiver-Regular"/>
          <w:b/>
          <w:color w:val="070909"/>
          <w:sz w:val="90"/>
          <w:szCs w:val="90"/>
        </w:rPr>
      </w:pPr>
      <w:r w:rsidRPr="00DB1BE6">
        <w:rPr>
          <w:rFonts w:ascii="Verdana" w:hAnsi="Verdana"/>
          <w:b/>
          <w:color w:val="070909"/>
          <w:sz w:val="90"/>
          <w:szCs w:val="90"/>
        </w:rPr>
        <w:t>Liderazgo de primer nivel</w:t>
      </w:r>
    </w:p>
    <w:p w14:paraId="6E1D9D59" w14:textId="4C1AA472" w:rsidR="006842B0" w:rsidRPr="00DB1BE6" w:rsidRDefault="009B0F09" w:rsidP="006842B0">
      <w:pPr>
        <w:tabs>
          <w:tab w:val="left" w:pos="1080"/>
        </w:tabs>
        <w:spacing w:line="360" w:lineRule="auto"/>
        <w:jc w:val="center"/>
        <w:rPr>
          <w:rFonts w:ascii="Verdana" w:hAnsi="Verdana" w:cs="Lasiver-Regular"/>
          <w:b/>
          <w:color w:val="070909"/>
          <w:sz w:val="90"/>
          <w:szCs w:val="90"/>
        </w:rPr>
      </w:pPr>
      <w:r w:rsidRPr="00DB1BE6">
        <w:rPr>
          <w:rFonts w:ascii="Verdana" w:hAnsi="Verdana" w:cs="Lasiver-Regular"/>
          <w:b/>
          <w:noProof/>
          <w:color w:val="070909"/>
          <w:sz w:val="90"/>
          <w:szCs w:val="90"/>
          <w:lang w:eastAsia="es-ES" w:bidi="ne-NP"/>
        </w:rPr>
        <mc:AlternateContent>
          <mc:Choice Requires="wps">
            <w:drawing>
              <wp:anchor distT="0" distB="0" distL="114300" distR="114300" simplePos="0" relativeHeight="251662848" behindDoc="0" locked="0" layoutInCell="1" allowOverlap="1" wp14:anchorId="78469F31" wp14:editId="65C75495">
                <wp:simplePos x="0" y="0"/>
                <wp:positionH relativeFrom="page">
                  <wp:align>right</wp:align>
                </wp:positionH>
                <wp:positionV relativeFrom="paragraph">
                  <wp:posOffset>717550</wp:posOffset>
                </wp:positionV>
                <wp:extent cx="77581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EE11D8" id="Straight Connector 4" o:spid="_x0000_s1026" style="position:absolute;z-index:2516628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59.7pt,56.5pt" to="1170.6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" strokecolor="#4579b8 [3044]">
                <w10:wrap anchorx="page"/>
              </v:line>
            </w:pict>
          </mc:Fallback>
        </mc:AlternateContent>
      </w:r>
    </w:p>
    <w:p w14:paraId="2B1B2E91" w14:textId="750496D0" w:rsidR="006842B0" w:rsidRPr="00DB1BE6" w:rsidRDefault="006842B0" w:rsidP="006842B0">
      <w:pPr>
        <w:tabs>
          <w:tab w:val="left" w:pos="1080"/>
        </w:tabs>
        <w:spacing w:line="360" w:lineRule="auto"/>
        <w:jc w:val="center"/>
        <w:rPr>
          <w:rFonts w:ascii="Verdana" w:hAnsi="Verdana" w:cs="Lasiver-Regular"/>
          <w:b/>
          <w:color w:val="070909"/>
          <w:sz w:val="90"/>
          <w:szCs w:val="90"/>
        </w:rPr>
      </w:pPr>
      <w:r w:rsidRPr="00DB1BE6">
        <w:rPr>
          <w:rFonts w:ascii="Verdana" w:hAnsi="Verdana"/>
          <w:b/>
          <w:color w:val="070909"/>
          <w:sz w:val="90"/>
          <w:szCs w:val="90"/>
        </w:rPr>
        <w:t>Crecimiento personal</w:t>
      </w:r>
    </w:p>
    <w:p w14:paraId="05FEF36F" w14:textId="081AE43B" w:rsidR="006842B0" w:rsidRPr="00DB1BE6" w:rsidRDefault="009B0F09" w:rsidP="006842B0">
      <w:pPr>
        <w:tabs>
          <w:tab w:val="left" w:pos="1080"/>
        </w:tabs>
        <w:spacing w:line="360" w:lineRule="auto"/>
        <w:jc w:val="center"/>
        <w:rPr>
          <w:rFonts w:ascii="Verdana" w:hAnsi="Verdana" w:cs="Lasiver-Regular"/>
          <w:b/>
          <w:color w:val="070909"/>
          <w:sz w:val="144"/>
          <w:szCs w:val="90"/>
        </w:rPr>
      </w:pPr>
      <w:r w:rsidRPr="00DB1BE6">
        <w:rPr>
          <w:rFonts w:ascii="Verdana" w:hAnsi="Verdana"/>
          <w:noProof/>
          <w:sz w:val="144"/>
          <w:szCs w:val="90"/>
          <w:lang w:eastAsia="es-ES" w:bidi="ne-NP"/>
        </w:rPr>
        <mc:AlternateContent>
          <mc:Choice Requires="wps">
            <w:drawing>
              <wp:anchor distT="0" distB="0" distL="114300" distR="114300" simplePos="0" relativeHeight="251660800" behindDoc="0" locked="0" layoutInCell="1" allowOverlap="1" wp14:anchorId="32C06F1D" wp14:editId="2B04CCCB">
                <wp:simplePos x="0" y="0"/>
                <wp:positionH relativeFrom="page">
                  <wp:align>left</wp:align>
                </wp:positionH>
                <wp:positionV relativeFrom="paragraph">
                  <wp:posOffset>704850</wp:posOffset>
                </wp:positionV>
                <wp:extent cx="7758113" cy="4763"/>
                <wp:effectExtent l="0" t="0" r="33655" b="33655"/>
                <wp:wrapNone/>
                <wp:docPr id="295" name="Straight Connector 29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8DD53" id="Straight Connector 295" o:spid="_x0000_s1026" style="position:absolute;z-index:2516608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55.5pt" to="610.9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" strokecolor="#4579b8 [3044]">
                <w10:wrap anchorx="page"/>
              </v:line>
            </w:pict>
          </mc:Fallback>
        </mc:AlternateContent>
      </w:r>
    </w:p>
    <w:p w14:paraId="31B6B58A" w14:textId="2068447B" w:rsidR="006842B0" w:rsidRPr="00DB1BE6" w:rsidRDefault="006842B0" w:rsidP="006842B0">
      <w:pPr>
        <w:tabs>
          <w:tab w:val="left" w:pos="1080"/>
        </w:tabs>
        <w:spacing w:line="360" w:lineRule="auto"/>
        <w:jc w:val="center"/>
        <w:rPr>
          <w:rFonts w:ascii="Verdana" w:hAnsi="Verdana" w:cs="Lasiver-Regular"/>
          <w:b/>
          <w:color w:val="070909"/>
          <w:sz w:val="90"/>
          <w:szCs w:val="90"/>
        </w:rPr>
      </w:pPr>
      <w:r w:rsidRPr="00DB1BE6">
        <w:rPr>
          <w:rFonts w:ascii="Verdana" w:hAnsi="Verdana"/>
          <w:b/>
          <w:color w:val="070909"/>
          <w:sz w:val="90"/>
          <w:szCs w:val="90"/>
        </w:rPr>
        <w:t>Éxito profesional</w:t>
      </w:r>
      <w:r w:rsidRPr="00DB1BE6">
        <w:rPr>
          <w:rFonts w:ascii="Verdana" w:hAnsi="Verdana"/>
          <w:b/>
          <w:color w:val="070909"/>
          <w:sz w:val="90"/>
          <w:szCs w:val="90"/>
        </w:rPr>
        <w:br w:type="page"/>
      </w:r>
    </w:p>
    <w:p w14:paraId="5B126295" w14:textId="0601AA7D" w:rsidR="00B63C70" w:rsidRPr="00DB1BE6" w:rsidRDefault="00DF52B8" w:rsidP="008657B7">
      <w:pPr>
        <w:pStyle w:val="DocumentTitle"/>
      </w:pPr>
      <w:r w:rsidRPr="00DB1BE6">
        <w:lastRenderedPageBreak/>
        <w:t xml:space="preserve">Descriptores de la misión de la FFA </w:t>
      </w:r>
      <w:r w:rsidRPr="00DB1BE6">
        <w:br/>
      </w:r>
    </w:p>
    <w:p w14:paraId="23B81BA0" w14:textId="77777777" w:rsidR="00DF52B8" w:rsidRPr="00DB1BE6" w:rsidRDefault="00DF52B8" w:rsidP="00B63C70">
      <w:pPr>
        <w:jc w:val="center"/>
        <w:rPr>
          <w:b/>
          <w:sz w:val="44"/>
        </w:rPr>
      </w:pPr>
    </w:p>
    <w:p w14:paraId="6B5CCB7D" w14:textId="77777777" w:rsidR="00B63C70" w:rsidRPr="00DB1BE6" w:rsidRDefault="00B63C70" w:rsidP="00B63C70"/>
    <w:tbl>
      <w:tblPr>
        <w:tblStyle w:val="TableGrid"/>
        <w:tblW w:w="0" w:type="auto"/>
        <w:jc w:val="center"/>
        <w:tblLook w:val="04A0" w:firstRow="1" w:lastRow="0" w:firstColumn="1" w:lastColumn="0" w:noHBand="0" w:noVBand="1"/>
      </w:tblPr>
      <w:tblGrid>
        <w:gridCol w:w="10790"/>
      </w:tblGrid>
      <w:tr w:rsidR="00332245" w:rsidRPr="00DB1BE6" w14:paraId="6D137AAE" w14:textId="77777777" w:rsidTr="00DF52B8">
        <w:trPr>
          <w:trHeight w:val="602"/>
          <w:jc w:val="center"/>
        </w:trPr>
        <w:tc>
          <w:tcPr>
            <w:tcW w:w="10790" w:type="dxa"/>
            <w:vAlign w:val="center"/>
          </w:tcPr>
          <w:p w14:paraId="6B3F0E46" w14:textId="128B96B8" w:rsidR="00332245" w:rsidRPr="00DB1BE6" w:rsidRDefault="00332245" w:rsidP="00DF52B8">
            <w:pPr>
              <w:jc w:val="center"/>
              <w:rPr>
                <w:sz w:val="28"/>
              </w:rPr>
            </w:pPr>
            <w:r w:rsidRPr="00DB1BE6">
              <w:rPr>
                <w:sz w:val="28"/>
              </w:rPr>
              <w:t>Acción: lograr los resultados deseados.</w:t>
            </w:r>
          </w:p>
        </w:tc>
      </w:tr>
      <w:tr w:rsidR="00332245" w:rsidRPr="00DB1BE6" w14:paraId="4C7E134B" w14:textId="77777777" w:rsidTr="00DF52B8">
        <w:trPr>
          <w:trHeight w:val="605"/>
          <w:jc w:val="center"/>
        </w:trPr>
        <w:tc>
          <w:tcPr>
            <w:tcW w:w="10790" w:type="dxa"/>
            <w:vAlign w:val="center"/>
          </w:tcPr>
          <w:p w14:paraId="1F564ABE" w14:textId="5CB5C128" w:rsidR="00332245" w:rsidRPr="00DB1BE6" w:rsidRDefault="00332245" w:rsidP="00DF52B8">
            <w:pPr>
              <w:jc w:val="center"/>
              <w:rPr>
                <w:sz w:val="28"/>
              </w:rPr>
            </w:pPr>
            <w:r w:rsidRPr="00DB1BE6">
              <w:rPr>
                <w:sz w:val="28"/>
              </w:rPr>
              <w:t>Relaciones: escuchar, capacitar, entender y valorar a los demás.</w:t>
            </w:r>
          </w:p>
        </w:tc>
      </w:tr>
      <w:tr w:rsidR="00332245" w:rsidRPr="00DB1BE6" w14:paraId="589CE860" w14:textId="77777777" w:rsidTr="00DF52B8">
        <w:trPr>
          <w:trHeight w:val="605"/>
          <w:jc w:val="center"/>
        </w:trPr>
        <w:tc>
          <w:tcPr>
            <w:tcW w:w="10790" w:type="dxa"/>
            <w:vAlign w:val="center"/>
          </w:tcPr>
          <w:p w14:paraId="1BB70DE6" w14:textId="24AB2D43" w:rsidR="00332245" w:rsidRPr="00DB1BE6" w:rsidRDefault="00332245" w:rsidP="00DF52B8">
            <w:pPr>
              <w:jc w:val="center"/>
              <w:rPr>
                <w:sz w:val="28"/>
              </w:rPr>
            </w:pPr>
            <w:r w:rsidRPr="00DB1BE6">
              <w:rPr>
                <w:sz w:val="28"/>
              </w:rPr>
              <w:t>Visión: establecer una imagen clara de lo que debería ser el futuro.</w:t>
            </w:r>
          </w:p>
        </w:tc>
      </w:tr>
      <w:tr w:rsidR="00332245" w:rsidRPr="00DB1BE6" w14:paraId="03497CD1" w14:textId="77777777" w:rsidTr="00DF52B8">
        <w:trPr>
          <w:trHeight w:val="605"/>
          <w:jc w:val="center"/>
        </w:trPr>
        <w:tc>
          <w:tcPr>
            <w:tcW w:w="10790" w:type="dxa"/>
            <w:vAlign w:val="center"/>
          </w:tcPr>
          <w:p w14:paraId="168B9114" w14:textId="45CFBB43" w:rsidR="00332245" w:rsidRPr="00DB1BE6" w:rsidRDefault="00332245" w:rsidP="00DF52B8">
            <w:pPr>
              <w:jc w:val="center"/>
              <w:rPr>
                <w:sz w:val="28"/>
              </w:rPr>
            </w:pPr>
            <w:r w:rsidRPr="00DB1BE6">
              <w:rPr>
                <w:sz w:val="28"/>
              </w:rPr>
              <w:t>Carácter: virtudes que guían su modo de vivir.</w:t>
            </w:r>
          </w:p>
        </w:tc>
      </w:tr>
      <w:tr w:rsidR="00332245" w:rsidRPr="00DB1BE6" w14:paraId="5D9A7CA2" w14:textId="77777777" w:rsidTr="00DF52B8">
        <w:trPr>
          <w:trHeight w:val="605"/>
          <w:jc w:val="center"/>
        </w:trPr>
        <w:tc>
          <w:tcPr>
            <w:tcW w:w="10790" w:type="dxa"/>
            <w:vAlign w:val="center"/>
          </w:tcPr>
          <w:p w14:paraId="35461B85" w14:textId="159122C0" w:rsidR="00332245" w:rsidRPr="00DB1BE6" w:rsidRDefault="00332245" w:rsidP="00DF52B8">
            <w:pPr>
              <w:jc w:val="center"/>
              <w:rPr>
                <w:sz w:val="28"/>
              </w:rPr>
            </w:pPr>
            <w:r w:rsidRPr="00DB1BE6">
              <w:rPr>
                <w:sz w:val="28"/>
              </w:rPr>
              <w:t>Conciencia: búsqueda de entendimiento intencional.</w:t>
            </w:r>
          </w:p>
        </w:tc>
      </w:tr>
      <w:tr w:rsidR="00332245" w:rsidRPr="00DB1BE6" w14:paraId="0AB9CE49" w14:textId="77777777" w:rsidTr="00DF52B8">
        <w:trPr>
          <w:trHeight w:val="605"/>
          <w:jc w:val="center"/>
        </w:trPr>
        <w:tc>
          <w:tcPr>
            <w:tcW w:w="10790" w:type="dxa"/>
            <w:vAlign w:val="center"/>
          </w:tcPr>
          <w:p w14:paraId="0AAC2FFE" w14:textId="364D54C4" w:rsidR="00332245" w:rsidRPr="00DB1BE6" w:rsidRDefault="00332245" w:rsidP="00DF52B8">
            <w:pPr>
              <w:jc w:val="center"/>
              <w:rPr>
                <w:sz w:val="28"/>
              </w:rPr>
            </w:pPr>
            <w:r w:rsidRPr="00DB1BE6">
              <w:rPr>
                <w:sz w:val="28"/>
              </w:rPr>
              <w:t>Mejora continua: búsqueda de aprendizaje y crecimiento.</w:t>
            </w:r>
          </w:p>
        </w:tc>
      </w:tr>
      <w:tr w:rsidR="0090291E" w:rsidRPr="00DB1BE6" w14:paraId="41752BFB" w14:textId="77777777" w:rsidTr="00DF52B8">
        <w:trPr>
          <w:trHeight w:val="605"/>
          <w:jc w:val="center"/>
        </w:trPr>
        <w:tc>
          <w:tcPr>
            <w:tcW w:w="10790" w:type="dxa"/>
            <w:vAlign w:val="center"/>
          </w:tcPr>
          <w:p w14:paraId="152B840A" w14:textId="7C946DBE" w:rsidR="0090291E" w:rsidRPr="00DB1BE6" w:rsidRDefault="0090291E" w:rsidP="0090291E">
            <w:pPr>
              <w:jc w:val="center"/>
              <w:rPr>
                <w:sz w:val="28"/>
              </w:rPr>
            </w:pPr>
            <w:r w:rsidRPr="00DB1BE6">
              <w:rPr>
                <w:sz w:val="28"/>
              </w:rPr>
              <w:t>Crecimiento físico: entender y respetar las necesidades del cuerpo.</w:t>
            </w:r>
          </w:p>
        </w:tc>
      </w:tr>
      <w:tr w:rsidR="00332245" w:rsidRPr="00DB1BE6" w14:paraId="7274D0C0" w14:textId="77777777" w:rsidTr="00DF52B8">
        <w:trPr>
          <w:trHeight w:val="605"/>
          <w:jc w:val="center"/>
        </w:trPr>
        <w:tc>
          <w:tcPr>
            <w:tcW w:w="10790" w:type="dxa"/>
            <w:vAlign w:val="center"/>
          </w:tcPr>
          <w:p w14:paraId="47250670" w14:textId="31673198" w:rsidR="00332245" w:rsidRPr="00DB1BE6" w:rsidRDefault="00332245" w:rsidP="00DF52B8">
            <w:pPr>
              <w:jc w:val="center"/>
              <w:rPr>
                <w:sz w:val="28"/>
              </w:rPr>
            </w:pPr>
            <w:r w:rsidRPr="00DB1BE6">
              <w:rPr>
                <w:sz w:val="28"/>
              </w:rPr>
              <w:t>Crecimiento social: interacciones exitosas que respeten las diferencias de una sociedad diversa.</w:t>
            </w:r>
          </w:p>
        </w:tc>
      </w:tr>
      <w:tr w:rsidR="00332245" w:rsidRPr="00DB1BE6" w14:paraId="2670F151" w14:textId="77777777" w:rsidTr="00DF52B8">
        <w:trPr>
          <w:trHeight w:val="605"/>
          <w:jc w:val="center"/>
        </w:trPr>
        <w:tc>
          <w:tcPr>
            <w:tcW w:w="10790" w:type="dxa"/>
            <w:vAlign w:val="center"/>
          </w:tcPr>
          <w:p w14:paraId="4E04BA6E" w14:textId="55E684B8" w:rsidR="00332245" w:rsidRPr="00DB1BE6" w:rsidRDefault="00332245" w:rsidP="00DF52B8">
            <w:pPr>
              <w:jc w:val="center"/>
              <w:rPr>
                <w:sz w:val="28"/>
              </w:rPr>
            </w:pPr>
            <w:r w:rsidRPr="00DB1BE6">
              <w:rPr>
                <w:sz w:val="28"/>
              </w:rPr>
              <w:t>Crecimiento profesional: conciencia y aplicación de las habilidades necesarias para el éxito profesional.</w:t>
            </w:r>
          </w:p>
        </w:tc>
      </w:tr>
      <w:tr w:rsidR="00332245" w:rsidRPr="00DB1BE6" w14:paraId="75B0536D" w14:textId="77777777" w:rsidTr="00DF52B8">
        <w:trPr>
          <w:trHeight w:val="605"/>
          <w:jc w:val="center"/>
        </w:trPr>
        <w:tc>
          <w:tcPr>
            <w:tcW w:w="10790" w:type="dxa"/>
            <w:vAlign w:val="center"/>
          </w:tcPr>
          <w:p w14:paraId="341DC8E2" w14:textId="43BFF42C" w:rsidR="00332245" w:rsidRPr="00DB1BE6" w:rsidRDefault="00332245" w:rsidP="00DF52B8">
            <w:pPr>
              <w:jc w:val="center"/>
              <w:rPr>
                <w:sz w:val="28"/>
              </w:rPr>
            </w:pPr>
            <w:r w:rsidRPr="00DB1BE6">
              <w:rPr>
                <w:sz w:val="28"/>
              </w:rPr>
              <w:t>Crecimiento mental: desarrollar la aplicación efectiva del razonamiento, el pensamiento y la capacidad de afrontar problemas.</w:t>
            </w:r>
          </w:p>
        </w:tc>
      </w:tr>
      <w:tr w:rsidR="00332245" w:rsidRPr="00DB1BE6" w14:paraId="724EA277" w14:textId="77777777" w:rsidTr="00DF52B8">
        <w:trPr>
          <w:trHeight w:val="605"/>
          <w:jc w:val="center"/>
        </w:trPr>
        <w:tc>
          <w:tcPr>
            <w:tcW w:w="10790" w:type="dxa"/>
            <w:vAlign w:val="center"/>
          </w:tcPr>
          <w:p w14:paraId="613967C4" w14:textId="3B90562E" w:rsidR="00332245" w:rsidRPr="00DB1BE6" w:rsidRDefault="00332245" w:rsidP="00DF52B8">
            <w:pPr>
              <w:jc w:val="center"/>
              <w:rPr>
                <w:sz w:val="28"/>
              </w:rPr>
            </w:pPr>
            <w:r w:rsidRPr="00DB1BE6">
              <w:rPr>
                <w:sz w:val="28"/>
              </w:rPr>
              <w:t>Crecimiento emocional: desarrollar respuestas saludables a sus sentimientos.</w:t>
            </w:r>
          </w:p>
        </w:tc>
      </w:tr>
      <w:tr w:rsidR="00332245" w:rsidRPr="00DB1BE6" w14:paraId="748FC0B8" w14:textId="77777777" w:rsidTr="00DF52B8">
        <w:trPr>
          <w:trHeight w:val="863"/>
          <w:jc w:val="center"/>
        </w:trPr>
        <w:tc>
          <w:tcPr>
            <w:tcW w:w="10790" w:type="dxa"/>
            <w:vAlign w:val="center"/>
          </w:tcPr>
          <w:p w14:paraId="072D6BDD" w14:textId="36071141" w:rsidR="00332245" w:rsidRPr="00DB1BE6" w:rsidRDefault="00332245" w:rsidP="00DF52B8">
            <w:pPr>
              <w:jc w:val="center"/>
              <w:rPr>
                <w:sz w:val="28"/>
              </w:rPr>
            </w:pPr>
            <w:r w:rsidRPr="00DB1BE6">
              <w:rPr>
                <w:sz w:val="28"/>
              </w:rPr>
              <w:t>Crecimiento espiritual: fuerza interior que define sus creencias personales, valores, principios y equilibrio.</w:t>
            </w:r>
          </w:p>
        </w:tc>
      </w:tr>
      <w:tr w:rsidR="00332245" w:rsidRPr="00DB1BE6" w14:paraId="59450F12" w14:textId="77777777" w:rsidTr="00DF52B8">
        <w:trPr>
          <w:trHeight w:val="605"/>
          <w:jc w:val="center"/>
        </w:trPr>
        <w:tc>
          <w:tcPr>
            <w:tcW w:w="10790" w:type="dxa"/>
            <w:vAlign w:val="center"/>
          </w:tcPr>
          <w:p w14:paraId="1CDCAF7D" w14:textId="482DB936" w:rsidR="00332245" w:rsidRPr="00DB1BE6" w:rsidRDefault="00332245" w:rsidP="00DF52B8">
            <w:pPr>
              <w:jc w:val="center"/>
              <w:rPr>
                <w:sz w:val="28"/>
              </w:rPr>
            </w:pPr>
            <w:r w:rsidRPr="00DB1BE6">
              <w:rPr>
                <w:sz w:val="28"/>
              </w:rPr>
              <w:t>Comunicación: desarrollar aptitudes para la comunicación escrita, verbal y no verbal.</w:t>
            </w:r>
          </w:p>
        </w:tc>
      </w:tr>
      <w:tr w:rsidR="0090291E" w:rsidRPr="00DB1BE6" w14:paraId="6350139C" w14:textId="77777777" w:rsidTr="00DF52B8">
        <w:trPr>
          <w:trHeight w:val="605"/>
          <w:jc w:val="center"/>
        </w:trPr>
        <w:tc>
          <w:tcPr>
            <w:tcW w:w="10790" w:type="dxa"/>
            <w:vAlign w:val="center"/>
          </w:tcPr>
          <w:p w14:paraId="7F07A4F4" w14:textId="10B9FB61" w:rsidR="0090291E" w:rsidRPr="00DB1BE6" w:rsidRDefault="0090291E" w:rsidP="0090291E">
            <w:pPr>
              <w:jc w:val="center"/>
              <w:rPr>
                <w:sz w:val="28"/>
              </w:rPr>
            </w:pPr>
            <w:r w:rsidRPr="00DB1BE6">
              <w:rPr>
                <w:sz w:val="28"/>
              </w:rPr>
              <w:t>Toma de decisiones: capacidad de analizar una situación y ejecutar un curso de acción apropiado.</w:t>
            </w:r>
          </w:p>
        </w:tc>
      </w:tr>
      <w:tr w:rsidR="00332245" w:rsidRPr="00DB1BE6" w14:paraId="33514C49" w14:textId="77777777" w:rsidTr="00DF52B8">
        <w:trPr>
          <w:trHeight w:val="605"/>
          <w:jc w:val="center"/>
        </w:trPr>
        <w:tc>
          <w:tcPr>
            <w:tcW w:w="10790" w:type="dxa"/>
            <w:vAlign w:val="center"/>
          </w:tcPr>
          <w:p w14:paraId="7445C2DB" w14:textId="2E57A4D3" w:rsidR="00332245" w:rsidRPr="00DB1BE6" w:rsidRDefault="00332245" w:rsidP="00DF52B8">
            <w:pPr>
              <w:jc w:val="center"/>
              <w:rPr>
                <w:sz w:val="28"/>
              </w:rPr>
            </w:pPr>
            <w:r w:rsidRPr="00DB1BE6">
              <w:rPr>
                <w:sz w:val="28"/>
              </w:rPr>
              <w:t>Flexibilidad/adaptabilidad: tener capacidad y disposición para cambiar.</w:t>
            </w:r>
          </w:p>
        </w:tc>
      </w:tr>
      <w:tr w:rsidR="00332245" w:rsidRPr="00DB1BE6" w14:paraId="6CB467FE" w14:textId="77777777" w:rsidTr="00DF52B8">
        <w:trPr>
          <w:trHeight w:val="755"/>
          <w:jc w:val="center"/>
        </w:trPr>
        <w:tc>
          <w:tcPr>
            <w:tcW w:w="10790" w:type="dxa"/>
            <w:vAlign w:val="center"/>
          </w:tcPr>
          <w:p w14:paraId="44F456D8" w14:textId="12A7D067" w:rsidR="00332245" w:rsidRPr="00DB1BE6" w:rsidRDefault="00332245" w:rsidP="00DF52B8">
            <w:pPr>
              <w:jc w:val="center"/>
              <w:rPr>
                <w:sz w:val="28"/>
              </w:rPr>
            </w:pPr>
            <w:r w:rsidRPr="00DB1BE6">
              <w:rPr>
                <w:sz w:val="28"/>
              </w:rPr>
              <w:t>Habilidades técnicas/funcionales en la agricultura: conocimientos y habilidades necesarias para una carrera en agricultura o áreas relacionadas.</w:t>
            </w:r>
          </w:p>
        </w:tc>
      </w:tr>
    </w:tbl>
    <w:p w14:paraId="5EA7D6B1" w14:textId="77777777" w:rsidR="0023334B" w:rsidRPr="00DB1BE6" w:rsidRDefault="0023334B" w:rsidP="0023334B"/>
    <w:p w14:paraId="100AE221" w14:textId="274C9C8B" w:rsidR="006E0897" w:rsidRPr="00DB1BE6" w:rsidRDefault="006E0897" w:rsidP="0023334B"/>
    <w:p w14:paraId="14841E30" w14:textId="59204C0F" w:rsidR="00DF52B8" w:rsidRPr="00DB1BE6" w:rsidRDefault="00DF52B8">
      <w:pPr>
        <w:spacing w:line="276" w:lineRule="auto"/>
        <w:rPr>
          <w:rFonts w:ascii="Verdana" w:hAnsi="Verdana" w:cs="Lasiver-Regular"/>
          <w:color w:val="070909"/>
        </w:rPr>
      </w:pPr>
      <w:r w:rsidRPr="00DB1BE6">
        <w:br w:type="page"/>
      </w:r>
    </w:p>
    <w:p w14:paraId="33854C46" w14:textId="77777777" w:rsidR="00DF52B8" w:rsidRPr="00DB1BE6" w:rsidRDefault="00DF52B8" w:rsidP="00DF52B8">
      <w:r w:rsidRPr="00DB1BE6">
        <w:lastRenderedPageBreak/>
        <w:t>NOMBRE: ____________________________________ FECHA: _____________________ CLASE: ___________</w:t>
      </w:r>
    </w:p>
    <w:p w14:paraId="1BCBD646" w14:textId="77777777" w:rsidR="00DF52B8" w:rsidRPr="00DB1BE6" w:rsidRDefault="00DF52B8" w:rsidP="00DF52B8">
      <w:pPr>
        <w:jc w:val="center"/>
        <w:rPr>
          <w:b/>
        </w:rPr>
      </w:pPr>
    </w:p>
    <w:p w14:paraId="603F3CE0" w14:textId="77777777" w:rsidR="008657B7" w:rsidRPr="00DB1BE6" w:rsidRDefault="00DF52B8" w:rsidP="008657B7">
      <w:pPr>
        <w:pStyle w:val="DocumentTitle"/>
        <w:rPr>
          <w:i/>
          <w:sz w:val="22"/>
        </w:rPr>
      </w:pPr>
      <w:r w:rsidRPr="00DB1BE6">
        <w:t xml:space="preserve">Descriptores de la misión de la FFA </w:t>
      </w:r>
      <w:r w:rsidRPr="00DB1BE6">
        <w:br/>
      </w:r>
    </w:p>
    <w:p w14:paraId="5496AB0D" w14:textId="13C74F70" w:rsidR="008657B7" w:rsidRPr="00DB1BE6" w:rsidRDefault="00931903" w:rsidP="008657B7">
      <w:pPr>
        <w:pStyle w:val="FFASub1"/>
      </w:pPr>
      <w:r w:rsidRPr="00DB1BE6">
        <w:t xml:space="preserve">Instrucciones: </w:t>
      </w:r>
    </w:p>
    <w:p w14:paraId="143B5AE7" w14:textId="4A07C047" w:rsidR="00931903" w:rsidRPr="00DB1BE6" w:rsidRDefault="00931903" w:rsidP="008657B7">
      <w:pPr>
        <w:pStyle w:val="FFABody"/>
      </w:pPr>
      <w:r w:rsidRPr="00DB1BE6">
        <w:t>Unir cada uno de los descriptores a continuación con Liderazgo de primer nivel, Crecimiento personal o Éxito profesional.</w:t>
      </w:r>
    </w:p>
    <w:p w14:paraId="5AD1EBA0" w14:textId="77777777" w:rsidR="00931903" w:rsidRPr="00DB1BE6" w:rsidRDefault="00931903" w:rsidP="00DF52B8"/>
    <w:tbl>
      <w:tblPr>
        <w:tblStyle w:val="TableGrid"/>
        <w:tblW w:w="0" w:type="auto"/>
        <w:jc w:val="center"/>
        <w:tblLook w:val="04A0" w:firstRow="1" w:lastRow="0" w:firstColumn="1" w:lastColumn="0" w:noHBand="0" w:noVBand="1"/>
      </w:tblPr>
      <w:tblGrid>
        <w:gridCol w:w="2155"/>
        <w:gridCol w:w="8635"/>
      </w:tblGrid>
      <w:tr w:rsidR="00DF52B8" w:rsidRPr="00DB1BE6" w14:paraId="6782F9C7" w14:textId="77777777" w:rsidTr="00DF52B8">
        <w:trPr>
          <w:trHeight w:val="602"/>
          <w:jc w:val="center"/>
        </w:trPr>
        <w:tc>
          <w:tcPr>
            <w:tcW w:w="2155" w:type="dxa"/>
          </w:tcPr>
          <w:p w14:paraId="0631C039" w14:textId="77777777" w:rsidR="00DF52B8" w:rsidRPr="00DB1BE6" w:rsidRDefault="00DF52B8" w:rsidP="00956E97">
            <w:pPr>
              <w:jc w:val="center"/>
              <w:rPr>
                <w:sz w:val="28"/>
              </w:rPr>
            </w:pPr>
          </w:p>
        </w:tc>
        <w:tc>
          <w:tcPr>
            <w:tcW w:w="8635" w:type="dxa"/>
            <w:vAlign w:val="center"/>
          </w:tcPr>
          <w:p w14:paraId="692FBD6D" w14:textId="373EFB0C" w:rsidR="00DF52B8" w:rsidRPr="00DB1BE6" w:rsidRDefault="00DF52B8" w:rsidP="00956E97">
            <w:pPr>
              <w:jc w:val="center"/>
              <w:rPr>
                <w:sz w:val="28"/>
              </w:rPr>
            </w:pPr>
            <w:r w:rsidRPr="00DB1BE6">
              <w:rPr>
                <w:sz w:val="28"/>
              </w:rPr>
              <w:t>Acción: lograr los resultados deseados.</w:t>
            </w:r>
          </w:p>
        </w:tc>
      </w:tr>
      <w:tr w:rsidR="00DF52B8" w:rsidRPr="00DB1BE6" w14:paraId="11513E29" w14:textId="77777777" w:rsidTr="00DF52B8">
        <w:trPr>
          <w:trHeight w:val="605"/>
          <w:jc w:val="center"/>
        </w:trPr>
        <w:tc>
          <w:tcPr>
            <w:tcW w:w="2155" w:type="dxa"/>
          </w:tcPr>
          <w:p w14:paraId="7064C787" w14:textId="77777777" w:rsidR="00DF52B8" w:rsidRPr="00DB1BE6" w:rsidRDefault="00DF52B8" w:rsidP="00956E97">
            <w:pPr>
              <w:jc w:val="center"/>
              <w:rPr>
                <w:sz w:val="28"/>
              </w:rPr>
            </w:pPr>
          </w:p>
        </w:tc>
        <w:tc>
          <w:tcPr>
            <w:tcW w:w="8635" w:type="dxa"/>
            <w:vAlign w:val="center"/>
          </w:tcPr>
          <w:p w14:paraId="26B538D0" w14:textId="26682E59" w:rsidR="00DF52B8" w:rsidRPr="00DB1BE6" w:rsidRDefault="00DF52B8" w:rsidP="00956E97">
            <w:pPr>
              <w:jc w:val="center"/>
              <w:rPr>
                <w:sz w:val="28"/>
              </w:rPr>
            </w:pPr>
            <w:r w:rsidRPr="00DB1BE6">
              <w:rPr>
                <w:sz w:val="28"/>
              </w:rPr>
              <w:t>Relaciones: escuchar, capacitar, entender y valorar a los demás.</w:t>
            </w:r>
          </w:p>
        </w:tc>
      </w:tr>
      <w:tr w:rsidR="00DF52B8" w:rsidRPr="00DB1BE6" w14:paraId="12D27157" w14:textId="77777777" w:rsidTr="00DF52B8">
        <w:trPr>
          <w:trHeight w:val="605"/>
          <w:jc w:val="center"/>
        </w:trPr>
        <w:tc>
          <w:tcPr>
            <w:tcW w:w="2155" w:type="dxa"/>
          </w:tcPr>
          <w:p w14:paraId="03BF5305" w14:textId="77777777" w:rsidR="00DF52B8" w:rsidRPr="00DB1BE6" w:rsidRDefault="00DF52B8" w:rsidP="00956E97">
            <w:pPr>
              <w:jc w:val="center"/>
              <w:rPr>
                <w:sz w:val="28"/>
              </w:rPr>
            </w:pPr>
          </w:p>
        </w:tc>
        <w:tc>
          <w:tcPr>
            <w:tcW w:w="8635" w:type="dxa"/>
            <w:vAlign w:val="center"/>
          </w:tcPr>
          <w:p w14:paraId="74CA6004" w14:textId="654784D2" w:rsidR="00DF52B8" w:rsidRPr="00DB1BE6" w:rsidRDefault="00DF52B8" w:rsidP="00956E97">
            <w:pPr>
              <w:jc w:val="center"/>
              <w:rPr>
                <w:sz w:val="28"/>
              </w:rPr>
            </w:pPr>
            <w:r w:rsidRPr="00DB1BE6">
              <w:rPr>
                <w:sz w:val="28"/>
              </w:rPr>
              <w:t>Visión: establecer una imagen clara de lo que debería ser el futuro.</w:t>
            </w:r>
          </w:p>
        </w:tc>
      </w:tr>
      <w:tr w:rsidR="00DF52B8" w:rsidRPr="00DB1BE6" w14:paraId="3CB72FEB" w14:textId="77777777" w:rsidTr="00DF52B8">
        <w:trPr>
          <w:trHeight w:val="605"/>
          <w:jc w:val="center"/>
        </w:trPr>
        <w:tc>
          <w:tcPr>
            <w:tcW w:w="2155" w:type="dxa"/>
          </w:tcPr>
          <w:p w14:paraId="0CB71EFB" w14:textId="77777777" w:rsidR="00DF52B8" w:rsidRPr="00DB1BE6" w:rsidRDefault="00DF52B8" w:rsidP="00956E97">
            <w:pPr>
              <w:jc w:val="center"/>
              <w:rPr>
                <w:sz w:val="28"/>
              </w:rPr>
            </w:pPr>
          </w:p>
        </w:tc>
        <w:tc>
          <w:tcPr>
            <w:tcW w:w="8635" w:type="dxa"/>
            <w:vAlign w:val="center"/>
          </w:tcPr>
          <w:p w14:paraId="2E52E20F" w14:textId="04E4F96E" w:rsidR="00DF52B8" w:rsidRPr="00DB1BE6" w:rsidRDefault="00DF52B8" w:rsidP="00956E97">
            <w:pPr>
              <w:jc w:val="center"/>
              <w:rPr>
                <w:sz w:val="28"/>
              </w:rPr>
            </w:pPr>
            <w:r w:rsidRPr="00DB1BE6">
              <w:rPr>
                <w:sz w:val="28"/>
              </w:rPr>
              <w:t>Carácter: virtudes que guían su modo de vivir.</w:t>
            </w:r>
          </w:p>
        </w:tc>
      </w:tr>
      <w:tr w:rsidR="00DF52B8" w:rsidRPr="00DB1BE6" w14:paraId="165ED6E6" w14:textId="77777777" w:rsidTr="00DF52B8">
        <w:trPr>
          <w:trHeight w:val="605"/>
          <w:jc w:val="center"/>
        </w:trPr>
        <w:tc>
          <w:tcPr>
            <w:tcW w:w="2155" w:type="dxa"/>
          </w:tcPr>
          <w:p w14:paraId="05648A1C" w14:textId="77777777" w:rsidR="00DF52B8" w:rsidRPr="00DB1BE6" w:rsidRDefault="00DF52B8" w:rsidP="00956E97">
            <w:pPr>
              <w:jc w:val="center"/>
              <w:rPr>
                <w:sz w:val="28"/>
              </w:rPr>
            </w:pPr>
          </w:p>
        </w:tc>
        <w:tc>
          <w:tcPr>
            <w:tcW w:w="8635" w:type="dxa"/>
            <w:vAlign w:val="center"/>
          </w:tcPr>
          <w:p w14:paraId="5AB6155F" w14:textId="682C451E" w:rsidR="00DF52B8" w:rsidRPr="00DB1BE6" w:rsidRDefault="00DF52B8" w:rsidP="00956E97">
            <w:pPr>
              <w:jc w:val="center"/>
              <w:rPr>
                <w:sz w:val="28"/>
              </w:rPr>
            </w:pPr>
            <w:r w:rsidRPr="00DB1BE6">
              <w:rPr>
                <w:sz w:val="28"/>
              </w:rPr>
              <w:t>Conciencia: búsqueda de entendimiento intencional.</w:t>
            </w:r>
          </w:p>
        </w:tc>
      </w:tr>
      <w:tr w:rsidR="00DF52B8" w:rsidRPr="00DB1BE6" w14:paraId="3B821882" w14:textId="77777777" w:rsidTr="00DF52B8">
        <w:trPr>
          <w:trHeight w:val="605"/>
          <w:jc w:val="center"/>
        </w:trPr>
        <w:tc>
          <w:tcPr>
            <w:tcW w:w="2155" w:type="dxa"/>
          </w:tcPr>
          <w:p w14:paraId="5F91CC09" w14:textId="77777777" w:rsidR="00DF52B8" w:rsidRPr="00DB1BE6" w:rsidRDefault="00DF52B8" w:rsidP="00956E97">
            <w:pPr>
              <w:jc w:val="center"/>
              <w:rPr>
                <w:sz w:val="28"/>
              </w:rPr>
            </w:pPr>
          </w:p>
        </w:tc>
        <w:tc>
          <w:tcPr>
            <w:tcW w:w="8635" w:type="dxa"/>
            <w:vAlign w:val="center"/>
          </w:tcPr>
          <w:p w14:paraId="4F66F2EC" w14:textId="7D131176" w:rsidR="00DF52B8" w:rsidRPr="00DB1BE6" w:rsidRDefault="00DF52B8" w:rsidP="00956E97">
            <w:pPr>
              <w:jc w:val="center"/>
              <w:rPr>
                <w:sz w:val="28"/>
              </w:rPr>
            </w:pPr>
            <w:r w:rsidRPr="00DB1BE6">
              <w:rPr>
                <w:sz w:val="28"/>
              </w:rPr>
              <w:t>Mejora continua: búsqueda de aprendizaje y crecimiento.</w:t>
            </w:r>
          </w:p>
        </w:tc>
      </w:tr>
      <w:tr w:rsidR="0090291E" w:rsidRPr="00DB1BE6" w14:paraId="6E2F6385" w14:textId="77777777" w:rsidTr="00DF52B8">
        <w:trPr>
          <w:trHeight w:val="605"/>
          <w:jc w:val="center"/>
        </w:trPr>
        <w:tc>
          <w:tcPr>
            <w:tcW w:w="2155" w:type="dxa"/>
          </w:tcPr>
          <w:p w14:paraId="6B67FC46" w14:textId="77777777" w:rsidR="0090291E" w:rsidRPr="00DB1BE6" w:rsidRDefault="0090291E" w:rsidP="0090291E">
            <w:pPr>
              <w:jc w:val="center"/>
              <w:rPr>
                <w:sz w:val="28"/>
              </w:rPr>
            </w:pPr>
          </w:p>
        </w:tc>
        <w:tc>
          <w:tcPr>
            <w:tcW w:w="8635" w:type="dxa"/>
            <w:vAlign w:val="center"/>
          </w:tcPr>
          <w:p w14:paraId="08F305BA" w14:textId="7259E5BA" w:rsidR="0090291E" w:rsidRPr="00DB1BE6" w:rsidRDefault="0090291E" w:rsidP="0090291E">
            <w:pPr>
              <w:jc w:val="center"/>
              <w:rPr>
                <w:sz w:val="28"/>
              </w:rPr>
            </w:pPr>
            <w:r w:rsidRPr="00DB1BE6">
              <w:rPr>
                <w:sz w:val="28"/>
              </w:rPr>
              <w:t>Crecimiento físico: entender y respetar las necesidades del cuerpo.</w:t>
            </w:r>
          </w:p>
        </w:tc>
      </w:tr>
      <w:tr w:rsidR="00DF52B8" w:rsidRPr="00DB1BE6" w14:paraId="32EE1123" w14:textId="77777777" w:rsidTr="00DF52B8">
        <w:trPr>
          <w:trHeight w:val="605"/>
          <w:jc w:val="center"/>
        </w:trPr>
        <w:tc>
          <w:tcPr>
            <w:tcW w:w="2155" w:type="dxa"/>
          </w:tcPr>
          <w:p w14:paraId="0A0C7EB6" w14:textId="77777777" w:rsidR="00DF52B8" w:rsidRPr="00DB1BE6" w:rsidRDefault="00DF52B8" w:rsidP="00956E97">
            <w:pPr>
              <w:jc w:val="center"/>
              <w:rPr>
                <w:sz w:val="28"/>
              </w:rPr>
            </w:pPr>
          </w:p>
        </w:tc>
        <w:tc>
          <w:tcPr>
            <w:tcW w:w="8635" w:type="dxa"/>
            <w:vAlign w:val="center"/>
          </w:tcPr>
          <w:p w14:paraId="2B09D2F0" w14:textId="0F45F674" w:rsidR="00DF52B8" w:rsidRPr="00DB1BE6" w:rsidRDefault="00DF52B8" w:rsidP="00956E97">
            <w:pPr>
              <w:jc w:val="center"/>
              <w:rPr>
                <w:sz w:val="28"/>
              </w:rPr>
            </w:pPr>
            <w:r w:rsidRPr="00DB1BE6">
              <w:rPr>
                <w:sz w:val="28"/>
              </w:rPr>
              <w:t>Crecimiento social: interacciones exitosas que respeten las diferencias de una sociedad diversa.</w:t>
            </w:r>
          </w:p>
        </w:tc>
      </w:tr>
      <w:tr w:rsidR="00DF52B8" w:rsidRPr="00DB1BE6" w14:paraId="0DA656CE" w14:textId="77777777" w:rsidTr="00DF52B8">
        <w:trPr>
          <w:trHeight w:val="605"/>
          <w:jc w:val="center"/>
        </w:trPr>
        <w:tc>
          <w:tcPr>
            <w:tcW w:w="2155" w:type="dxa"/>
          </w:tcPr>
          <w:p w14:paraId="048E31C0" w14:textId="77777777" w:rsidR="00DF52B8" w:rsidRPr="00DB1BE6" w:rsidRDefault="00DF52B8" w:rsidP="00956E97">
            <w:pPr>
              <w:jc w:val="center"/>
              <w:rPr>
                <w:sz w:val="28"/>
              </w:rPr>
            </w:pPr>
          </w:p>
        </w:tc>
        <w:tc>
          <w:tcPr>
            <w:tcW w:w="8635" w:type="dxa"/>
            <w:vAlign w:val="center"/>
          </w:tcPr>
          <w:p w14:paraId="72143E48" w14:textId="1C65B2EF" w:rsidR="00DF52B8" w:rsidRPr="00DB1BE6" w:rsidRDefault="00DF52B8" w:rsidP="00956E97">
            <w:pPr>
              <w:jc w:val="center"/>
              <w:rPr>
                <w:sz w:val="28"/>
              </w:rPr>
            </w:pPr>
            <w:r w:rsidRPr="00DB1BE6">
              <w:rPr>
                <w:sz w:val="28"/>
              </w:rPr>
              <w:t>Crecimiento profesional: conciencia y aplicación de las habilidades necesarias para el éxito profesional.</w:t>
            </w:r>
          </w:p>
        </w:tc>
      </w:tr>
      <w:tr w:rsidR="00DF52B8" w:rsidRPr="00DB1BE6" w14:paraId="230C0394" w14:textId="77777777" w:rsidTr="00DF52B8">
        <w:trPr>
          <w:trHeight w:val="605"/>
          <w:jc w:val="center"/>
        </w:trPr>
        <w:tc>
          <w:tcPr>
            <w:tcW w:w="2155" w:type="dxa"/>
          </w:tcPr>
          <w:p w14:paraId="3EBFC74D" w14:textId="77777777" w:rsidR="00DF52B8" w:rsidRPr="00DB1BE6" w:rsidRDefault="00DF52B8" w:rsidP="00956E97">
            <w:pPr>
              <w:jc w:val="center"/>
              <w:rPr>
                <w:sz w:val="28"/>
              </w:rPr>
            </w:pPr>
          </w:p>
        </w:tc>
        <w:tc>
          <w:tcPr>
            <w:tcW w:w="8635" w:type="dxa"/>
            <w:vAlign w:val="center"/>
          </w:tcPr>
          <w:p w14:paraId="415CE00C" w14:textId="05C6DBE9" w:rsidR="00DF52B8" w:rsidRPr="00DB1BE6" w:rsidRDefault="00DF52B8" w:rsidP="00956E97">
            <w:pPr>
              <w:jc w:val="center"/>
              <w:rPr>
                <w:sz w:val="28"/>
              </w:rPr>
            </w:pPr>
            <w:r w:rsidRPr="00DB1BE6">
              <w:rPr>
                <w:sz w:val="28"/>
              </w:rPr>
              <w:t>Crecimiento mental: desarrollar la aplicación efectiva del razonamiento, el pensamiento y la capacidad de afrontar problemas.</w:t>
            </w:r>
          </w:p>
        </w:tc>
      </w:tr>
      <w:tr w:rsidR="00DF52B8" w:rsidRPr="00DB1BE6" w14:paraId="464597BE" w14:textId="77777777" w:rsidTr="00DF52B8">
        <w:trPr>
          <w:trHeight w:val="605"/>
          <w:jc w:val="center"/>
        </w:trPr>
        <w:tc>
          <w:tcPr>
            <w:tcW w:w="2155" w:type="dxa"/>
          </w:tcPr>
          <w:p w14:paraId="660FC988" w14:textId="77777777" w:rsidR="00DF52B8" w:rsidRPr="00DB1BE6" w:rsidRDefault="00DF52B8" w:rsidP="00956E97">
            <w:pPr>
              <w:jc w:val="center"/>
              <w:rPr>
                <w:sz w:val="28"/>
              </w:rPr>
            </w:pPr>
          </w:p>
        </w:tc>
        <w:tc>
          <w:tcPr>
            <w:tcW w:w="8635" w:type="dxa"/>
            <w:vAlign w:val="center"/>
          </w:tcPr>
          <w:p w14:paraId="1EF208BA" w14:textId="2B46E88C" w:rsidR="00DF52B8" w:rsidRPr="00DB1BE6" w:rsidRDefault="00DF52B8" w:rsidP="00956E97">
            <w:pPr>
              <w:jc w:val="center"/>
              <w:rPr>
                <w:sz w:val="28"/>
              </w:rPr>
            </w:pPr>
            <w:r w:rsidRPr="00DB1BE6">
              <w:rPr>
                <w:sz w:val="28"/>
              </w:rPr>
              <w:t>Crecimiento emocional: desarrollar respuestas saludables a sus sentimientos.</w:t>
            </w:r>
          </w:p>
        </w:tc>
      </w:tr>
      <w:tr w:rsidR="00DF52B8" w:rsidRPr="00DB1BE6" w14:paraId="5386716B" w14:textId="77777777" w:rsidTr="00DF52B8">
        <w:trPr>
          <w:trHeight w:val="863"/>
          <w:jc w:val="center"/>
        </w:trPr>
        <w:tc>
          <w:tcPr>
            <w:tcW w:w="2155" w:type="dxa"/>
          </w:tcPr>
          <w:p w14:paraId="2B0FA4DF" w14:textId="77777777" w:rsidR="00DF52B8" w:rsidRPr="00DB1BE6" w:rsidRDefault="00DF52B8" w:rsidP="00956E97">
            <w:pPr>
              <w:jc w:val="center"/>
              <w:rPr>
                <w:sz w:val="28"/>
              </w:rPr>
            </w:pPr>
          </w:p>
        </w:tc>
        <w:tc>
          <w:tcPr>
            <w:tcW w:w="8635" w:type="dxa"/>
            <w:vAlign w:val="center"/>
          </w:tcPr>
          <w:p w14:paraId="76DB3B7F" w14:textId="38EF2960" w:rsidR="00DF52B8" w:rsidRPr="00DB1BE6" w:rsidRDefault="00DF52B8" w:rsidP="00956E97">
            <w:pPr>
              <w:jc w:val="center"/>
              <w:rPr>
                <w:sz w:val="28"/>
              </w:rPr>
            </w:pPr>
            <w:r w:rsidRPr="00DB1BE6">
              <w:rPr>
                <w:sz w:val="28"/>
              </w:rPr>
              <w:t>Crecimiento espiritual: fuerza interior que define sus creencias personales, valores, principios y equilibrio.</w:t>
            </w:r>
          </w:p>
        </w:tc>
      </w:tr>
      <w:tr w:rsidR="00DF52B8" w:rsidRPr="00DB1BE6" w14:paraId="65B1CDD1" w14:textId="77777777" w:rsidTr="00DF52B8">
        <w:trPr>
          <w:trHeight w:val="605"/>
          <w:jc w:val="center"/>
        </w:trPr>
        <w:tc>
          <w:tcPr>
            <w:tcW w:w="2155" w:type="dxa"/>
          </w:tcPr>
          <w:p w14:paraId="0EFD258E" w14:textId="77777777" w:rsidR="00DF52B8" w:rsidRPr="00DB1BE6" w:rsidRDefault="00DF52B8" w:rsidP="00956E97">
            <w:pPr>
              <w:jc w:val="center"/>
              <w:rPr>
                <w:sz w:val="28"/>
              </w:rPr>
            </w:pPr>
          </w:p>
        </w:tc>
        <w:tc>
          <w:tcPr>
            <w:tcW w:w="8635" w:type="dxa"/>
            <w:vAlign w:val="center"/>
          </w:tcPr>
          <w:p w14:paraId="67BA007E" w14:textId="4A131666" w:rsidR="00DF52B8" w:rsidRPr="00DB1BE6" w:rsidRDefault="00DF52B8" w:rsidP="00956E97">
            <w:pPr>
              <w:jc w:val="center"/>
              <w:rPr>
                <w:sz w:val="28"/>
              </w:rPr>
            </w:pPr>
            <w:r w:rsidRPr="00DB1BE6">
              <w:rPr>
                <w:sz w:val="28"/>
              </w:rPr>
              <w:t>Comunicación: desarrollar aptitudes para la comunicación escrita, verbal y no verbal.</w:t>
            </w:r>
          </w:p>
        </w:tc>
      </w:tr>
      <w:tr w:rsidR="0090291E" w:rsidRPr="00DB1BE6" w14:paraId="1DDD4794" w14:textId="77777777" w:rsidTr="00DF52B8">
        <w:trPr>
          <w:trHeight w:val="605"/>
          <w:jc w:val="center"/>
        </w:trPr>
        <w:tc>
          <w:tcPr>
            <w:tcW w:w="2155" w:type="dxa"/>
          </w:tcPr>
          <w:p w14:paraId="44D95DB3" w14:textId="77777777" w:rsidR="0090291E" w:rsidRPr="00DB1BE6" w:rsidRDefault="0090291E" w:rsidP="0090291E">
            <w:pPr>
              <w:jc w:val="center"/>
              <w:rPr>
                <w:sz w:val="28"/>
              </w:rPr>
            </w:pPr>
          </w:p>
        </w:tc>
        <w:tc>
          <w:tcPr>
            <w:tcW w:w="8635" w:type="dxa"/>
            <w:vAlign w:val="center"/>
          </w:tcPr>
          <w:p w14:paraId="7131C847" w14:textId="1BA31C1A" w:rsidR="0090291E" w:rsidRPr="00DB1BE6" w:rsidRDefault="0090291E" w:rsidP="0090291E">
            <w:pPr>
              <w:jc w:val="center"/>
              <w:rPr>
                <w:sz w:val="28"/>
              </w:rPr>
            </w:pPr>
            <w:r w:rsidRPr="00DB1BE6">
              <w:rPr>
                <w:sz w:val="28"/>
              </w:rPr>
              <w:t>Toma de decisiones: capacidad de analizar una situación y ejecutar un curso de acción apropiado.</w:t>
            </w:r>
          </w:p>
        </w:tc>
      </w:tr>
      <w:tr w:rsidR="00DF52B8" w:rsidRPr="00DB1BE6" w14:paraId="6DB71389" w14:textId="77777777" w:rsidTr="00DF52B8">
        <w:trPr>
          <w:trHeight w:val="605"/>
          <w:jc w:val="center"/>
        </w:trPr>
        <w:tc>
          <w:tcPr>
            <w:tcW w:w="2155" w:type="dxa"/>
          </w:tcPr>
          <w:p w14:paraId="4A2D17E5" w14:textId="77777777" w:rsidR="00DF52B8" w:rsidRPr="00DB1BE6" w:rsidRDefault="00DF52B8" w:rsidP="00956E97">
            <w:pPr>
              <w:jc w:val="center"/>
              <w:rPr>
                <w:sz w:val="28"/>
              </w:rPr>
            </w:pPr>
          </w:p>
        </w:tc>
        <w:tc>
          <w:tcPr>
            <w:tcW w:w="8635" w:type="dxa"/>
            <w:vAlign w:val="center"/>
          </w:tcPr>
          <w:p w14:paraId="4D0FAEF0" w14:textId="61EC8812" w:rsidR="00DF52B8" w:rsidRPr="00DB1BE6" w:rsidRDefault="00DF52B8" w:rsidP="00956E97">
            <w:pPr>
              <w:jc w:val="center"/>
              <w:rPr>
                <w:sz w:val="28"/>
              </w:rPr>
            </w:pPr>
            <w:r w:rsidRPr="00DB1BE6">
              <w:rPr>
                <w:sz w:val="28"/>
              </w:rPr>
              <w:t>Flexibilidad/adaptabilidad: tener capacidad y disposición para cambiar.</w:t>
            </w:r>
          </w:p>
        </w:tc>
      </w:tr>
      <w:tr w:rsidR="00DF52B8" w:rsidRPr="00DB1BE6" w14:paraId="6BE1502F" w14:textId="77777777" w:rsidTr="00DF52B8">
        <w:trPr>
          <w:trHeight w:val="755"/>
          <w:jc w:val="center"/>
        </w:trPr>
        <w:tc>
          <w:tcPr>
            <w:tcW w:w="2155" w:type="dxa"/>
          </w:tcPr>
          <w:p w14:paraId="2B4B1A36" w14:textId="77777777" w:rsidR="00DF52B8" w:rsidRPr="00DB1BE6" w:rsidRDefault="00DF52B8" w:rsidP="00956E97">
            <w:pPr>
              <w:jc w:val="center"/>
              <w:rPr>
                <w:sz w:val="28"/>
              </w:rPr>
            </w:pPr>
          </w:p>
        </w:tc>
        <w:tc>
          <w:tcPr>
            <w:tcW w:w="8635" w:type="dxa"/>
            <w:vAlign w:val="center"/>
          </w:tcPr>
          <w:p w14:paraId="2375739F" w14:textId="3EFA819C" w:rsidR="00DF52B8" w:rsidRPr="00DB1BE6" w:rsidRDefault="00DF52B8" w:rsidP="00956E97">
            <w:pPr>
              <w:jc w:val="center"/>
              <w:rPr>
                <w:sz w:val="28"/>
              </w:rPr>
            </w:pPr>
            <w:r w:rsidRPr="00DB1BE6">
              <w:rPr>
                <w:sz w:val="28"/>
              </w:rPr>
              <w:t>Habilidades técnicas/funcionales en la agricultura: conocimientos y habilidades necesarias para una carrera en agricultura o áreas relacionadas.</w:t>
            </w:r>
          </w:p>
        </w:tc>
      </w:tr>
    </w:tbl>
    <w:p w14:paraId="1DCD6018" w14:textId="77777777" w:rsidR="00191F04" w:rsidRPr="00DB1BE6" w:rsidRDefault="00191F04" w:rsidP="00191F04">
      <w:r w:rsidRPr="00DB1BE6">
        <w:lastRenderedPageBreak/>
        <w:t>NOMBRE: ____________________________________ FECHA: _____________________ CLASE: ___________</w:t>
      </w:r>
    </w:p>
    <w:p w14:paraId="6AEC46F1" w14:textId="77777777" w:rsidR="00191F04" w:rsidRPr="00DB1BE6" w:rsidRDefault="00191F04" w:rsidP="00191F04">
      <w:pPr>
        <w:jc w:val="center"/>
        <w:rPr>
          <w:b/>
        </w:rPr>
      </w:pPr>
    </w:p>
    <w:p w14:paraId="35DEFE9E" w14:textId="77777777" w:rsidR="008657B7" w:rsidRPr="00DB1BE6" w:rsidRDefault="00191F04" w:rsidP="008657B7">
      <w:pPr>
        <w:pStyle w:val="FFATitle"/>
        <w:rPr>
          <w:i/>
          <w:sz w:val="22"/>
        </w:rPr>
      </w:pPr>
      <w:r w:rsidRPr="00DB1BE6">
        <w:t xml:space="preserve">Tira cómica sobre el lema de la FFA </w:t>
      </w:r>
      <w:r w:rsidRPr="00DB1BE6">
        <w:br/>
      </w:r>
    </w:p>
    <w:p w14:paraId="536DA9EB" w14:textId="77777777" w:rsidR="008657B7" w:rsidRPr="00DB1BE6" w:rsidRDefault="00191F04" w:rsidP="008657B7">
      <w:pPr>
        <w:pStyle w:val="FFASub1"/>
      </w:pPr>
      <w:r w:rsidRPr="00DB1BE6">
        <w:t xml:space="preserve">Instrucciones: </w:t>
      </w:r>
    </w:p>
    <w:p w14:paraId="6163D52C" w14:textId="4DBEAB11" w:rsidR="00191F04" w:rsidRPr="00DB1BE6" w:rsidRDefault="00191F04" w:rsidP="008657B7">
      <w:pPr>
        <w:pStyle w:val="FFABody"/>
      </w:pPr>
      <w:r w:rsidRPr="00DB1BE6">
        <w:t>Usen su creatividad para crear una tira cómica formada por estos cuatro cuadros. Cada cuadro deberá representar una de las cuatro partes del lema de la FFA. Identifiquen cada cuadro según corresponda.</w:t>
      </w:r>
    </w:p>
    <w:p w14:paraId="4DF5E0D6" w14:textId="2DE245C7" w:rsidR="00191F04" w:rsidRPr="00DB1BE6" w:rsidRDefault="00191F04" w:rsidP="00191F04"/>
    <w:p w14:paraId="69956A02" w14:textId="5C9BB0EB" w:rsidR="008F0FF9" w:rsidRPr="00DB1BE6" w:rsidRDefault="008F0FF9" w:rsidP="00191F04">
      <w:r w:rsidRPr="00DB1BE6">
        <w:rPr>
          <w:noProof/>
          <w:lang w:eastAsia="es-ES" w:bidi="ne-NP"/>
        </w:rPr>
        <mc:AlternateContent>
          <mc:Choice Requires="wpg">
            <w:drawing>
              <wp:anchor distT="0" distB="0" distL="114300" distR="114300" simplePos="0" relativeHeight="251674112" behindDoc="0" locked="0" layoutInCell="1" allowOverlap="1" wp14:anchorId="4753DB28" wp14:editId="641FC486">
                <wp:simplePos x="0" y="0"/>
                <wp:positionH relativeFrom="margin">
                  <wp:align>center</wp:align>
                </wp:positionH>
                <wp:positionV relativeFrom="paragraph">
                  <wp:posOffset>8890</wp:posOffset>
                </wp:positionV>
                <wp:extent cx="5895975" cy="6334125"/>
                <wp:effectExtent l="0" t="0" r="28575" b="28575"/>
                <wp:wrapNone/>
                <wp:docPr id="14" name="Group 14"/>
                <wp:cNvGraphicFramePr/>
                <a:graphic xmlns:a="http://schemas.openxmlformats.org/drawingml/2006/main">
                  <a:graphicData uri="http://schemas.microsoft.com/office/word/2010/wordprocessingGroup">
                    <wpg:wgp>
                      <wpg:cNvGrpSpPr/>
                      <wpg:grpSpPr>
                        <a:xfrm>
                          <a:off x="0" y="0"/>
                          <a:ext cx="5895975" cy="6334125"/>
                          <a:chOff x="0" y="0"/>
                          <a:chExt cx="4794885" cy="4859440"/>
                        </a:xfrm>
                      </wpg:grpSpPr>
                      <wps:wsp>
                        <wps:cNvPr id="11" name="Flowchart: Manual Input 11"/>
                        <wps:cNvSpPr/>
                        <wps:spPr>
                          <a:xfrm>
                            <a:off x="2466975" y="2228850"/>
                            <a:ext cx="2327910" cy="2630590"/>
                          </a:xfrm>
                          <a:prstGeom prst="flowChartManualInp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lowchart: Manual Input 10"/>
                        <wps:cNvSpPr/>
                        <wps:spPr>
                          <a:xfrm flipH="1">
                            <a:off x="0" y="2228850"/>
                            <a:ext cx="2327910" cy="2630170"/>
                          </a:xfrm>
                          <a:prstGeom prst="flowChartManualInp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Manual Input 12"/>
                        <wps:cNvSpPr/>
                        <wps:spPr>
                          <a:xfrm rot="10800000">
                            <a:off x="2466975" y="0"/>
                            <a:ext cx="2327910" cy="2630590"/>
                          </a:xfrm>
                          <a:prstGeom prst="flowChartManualInp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lowchart: Manual Input 13"/>
                        <wps:cNvSpPr/>
                        <wps:spPr>
                          <a:xfrm rot="10800000" flipH="1">
                            <a:off x="0" y="0"/>
                            <a:ext cx="2327910" cy="2630170"/>
                          </a:xfrm>
                          <a:prstGeom prst="flowChartManualInp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3DE0B6" id="Group 14" o:spid="_x0000_s1026" style="position:absolute;margin-left:0;margin-top:.7pt;width:464.25pt;height:498.75pt;z-index:251674112;mso-position-horizontal:center;mso-position-horizontal-relative:margin;mso-width-relative:margin;mso-height-relative:margin" coordsize="47948,4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">
                <v:shapetype id="_x0000_t118" coordsize="21600,21600" o:spt="118" path="m,4292l21600,r,21600l,21600xe">
                  <v:stroke joinstyle="miter"/>
                  <v:path gradientshapeok="t" o:connecttype="custom" o:connectlocs="10800,2146;0,10800;10800,21600;21600,10800" textboxrect="0,4291,21600,21600"/>
                </v:shapetype>
                <v:shape id="Flowchart: Manual Input 11" o:spid="_x0000_s1027" type="#_x0000_t118" style="position:absolute;left:24669;top:22288;width:23279;height:26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" filled="f" strokecolor="black [3213]" strokeweight="2pt"/>
                <v:shape id="Flowchart: Manual Input 10" o:spid="_x0000_s1028" type="#_x0000_t118" style="position:absolute;top:22288;width:23279;height:263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" filled="f" strokecolor="black [3213]" strokeweight="2pt"/>
                <v:shape id="Flowchart: Manual Input 12" o:spid="_x0000_s1029" type="#_x0000_t118" style="position:absolute;left:24669;width:23279;height:2630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" filled="f" strokecolor="black [3213]" strokeweight="2pt"/>
                <v:shape id="Flowchart: Manual Input 13" o:spid="_x0000_s1030" type="#_x0000_t118" style="position:absolute;width:23279;height:26301;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" filled="f" strokecolor="black [3213]" strokeweight="2pt"/>
                <w10:wrap anchorx="margin"/>
              </v:group>
            </w:pict>
          </mc:Fallback>
        </mc:AlternateContent>
      </w:r>
    </w:p>
    <w:p w14:paraId="2410AE43" w14:textId="77777777" w:rsidR="008F0FF9" w:rsidRPr="00DB1BE6" w:rsidRDefault="008F0FF9" w:rsidP="00191F04"/>
    <w:p w14:paraId="2EFA0A85" w14:textId="652906D1" w:rsidR="008F0FF9" w:rsidRPr="00DB1BE6" w:rsidRDefault="008F0FF9" w:rsidP="00191F04"/>
    <w:p w14:paraId="49726369" w14:textId="657F7E66" w:rsidR="008F0FF9" w:rsidRPr="00DB1BE6" w:rsidRDefault="008F0FF9" w:rsidP="00191F04"/>
    <w:p w14:paraId="445C9DD8" w14:textId="2A83922A" w:rsidR="008F0FF9" w:rsidRPr="00DB1BE6" w:rsidRDefault="008F0FF9" w:rsidP="00191F04"/>
    <w:p w14:paraId="3020341F" w14:textId="65298E9D" w:rsidR="008F0FF9" w:rsidRPr="00DB1BE6" w:rsidRDefault="008F0FF9" w:rsidP="00191F04"/>
    <w:p w14:paraId="5E7C5C22" w14:textId="2C5DEE13" w:rsidR="008F0FF9" w:rsidRPr="00DB1BE6" w:rsidRDefault="008F0FF9" w:rsidP="00191F04"/>
    <w:p w14:paraId="63E75A25" w14:textId="5A7558EC" w:rsidR="008F0FF9" w:rsidRPr="00DB1BE6" w:rsidRDefault="008F0FF9" w:rsidP="00191F04"/>
    <w:p w14:paraId="3D7A1675" w14:textId="2610E6DE" w:rsidR="008F0FF9" w:rsidRPr="00DB1BE6" w:rsidRDefault="008F0FF9" w:rsidP="00191F04"/>
    <w:p w14:paraId="15B68BDA" w14:textId="5EF81D94" w:rsidR="00191F04" w:rsidRPr="00DB1BE6" w:rsidRDefault="00191F04" w:rsidP="00191F04"/>
    <w:p w14:paraId="3D9AD485" w14:textId="148C1850" w:rsidR="008F0FF9" w:rsidRPr="00DB1BE6" w:rsidRDefault="008F0FF9" w:rsidP="00191F04"/>
    <w:p w14:paraId="43160664" w14:textId="181421FC" w:rsidR="008F0FF9" w:rsidRPr="00DB1BE6" w:rsidRDefault="008F0FF9" w:rsidP="00191F04"/>
    <w:p w14:paraId="3EFFFE9F" w14:textId="7EC0FC27" w:rsidR="008F0FF9" w:rsidRPr="00DB1BE6" w:rsidRDefault="008F0FF9" w:rsidP="00191F04"/>
    <w:p w14:paraId="7DD800DC" w14:textId="2C04AEB0" w:rsidR="008F0FF9" w:rsidRPr="00DB1BE6" w:rsidRDefault="008F0FF9" w:rsidP="00191F04"/>
    <w:p w14:paraId="67822731" w14:textId="7E1481AF" w:rsidR="008F0FF9" w:rsidRPr="00DB1BE6" w:rsidRDefault="008F0FF9" w:rsidP="008F0FF9"/>
    <w:p w14:paraId="072669E8" w14:textId="6F425AAF" w:rsidR="008F0FF9" w:rsidRPr="00DB1BE6" w:rsidRDefault="008F0FF9" w:rsidP="008F0FF9"/>
    <w:p w14:paraId="67B99A5B" w14:textId="77777777" w:rsidR="008F0FF9" w:rsidRPr="00DB1BE6" w:rsidRDefault="008F0FF9" w:rsidP="008F0FF9"/>
    <w:p w14:paraId="56639449" w14:textId="07C80584" w:rsidR="008F0FF9" w:rsidRPr="00DB1BE6" w:rsidRDefault="008F0FF9" w:rsidP="008F0FF9"/>
    <w:p w14:paraId="453C9EB1" w14:textId="4BCFC4D9" w:rsidR="008F0FF9" w:rsidRPr="00DB1BE6" w:rsidRDefault="008F0FF9" w:rsidP="008F0FF9"/>
    <w:p w14:paraId="41A0D4E7" w14:textId="77777777" w:rsidR="008F0FF9" w:rsidRPr="00DB1BE6" w:rsidRDefault="008F0FF9" w:rsidP="008F0FF9"/>
    <w:p w14:paraId="52146B46" w14:textId="0964F7A3" w:rsidR="008F0FF9" w:rsidRPr="00DB1BE6" w:rsidRDefault="008F0FF9" w:rsidP="008F0FF9"/>
    <w:p w14:paraId="74642F99" w14:textId="77777777" w:rsidR="008F0FF9" w:rsidRPr="00DB1BE6" w:rsidRDefault="008F0FF9" w:rsidP="008F0FF9"/>
    <w:p w14:paraId="4282F240" w14:textId="77777777" w:rsidR="008F0FF9" w:rsidRPr="00DB1BE6" w:rsidRDefault="008F0FF9" w:rsidP="008F0FF9"/>
    <w:p w14:paraId="349449DB" w14:textId="77777777" w:rsidR="008F0FF9" w:rsidRPr="00DB1BE6" w:rsidRDefault="008F0FF9" w:rsidP="008F0FF9"/>
    <w:p w14:paraId="37E230C6" w14:textId="77777777" w:rsidR="008F0FF9" w:rsidRPr="00DB1BE6" w:rsidRDefault="008F0FF9" w:rsidP="008F0FF9"/>
    <w:p w14:paraId="7B75EA14" w14:textId="77777777" w:rsidR="008F0FF9" w:rsidRPr="00DB1BE6" w:rsidRDefault="008F0FF9" w:rsidP="008F0FF9"/>
    <w:p w14:paraId="75A1EC69" w14:textId="77777777" w:rsidR="008F0FF9" w:rsidRPr="00DB1BE6" w:rsidRDefault="008F0FF9" w:rsidP="008F0FF9"/>
    <w:p w14:paraId="5FF76EC1" w14:textId="630B4DA6" w:rsidR="008F0FF9" w:rsidRPr="00DB1BE6" w:rsidRDefault="008F0FF9" w:rsidP="008F0FF9">
      <w:pPr>
        <w:tabs>
          <w:tab w:val="left" w:pos="1080"/>
        </w:tabs>
        <w:spacing w:after="240" w:line="360" w:lineRule="auto"/>
        <w:rPr>
          <w:rFonts w:ascii="Verdana" w:hAnsi="Verdana" w:cs="Lasiver-Regular"/>
          <w:b/>
          <w:color w:val="070909"/>
          <w:sz w:val="22"/>
          <w:szCs w:val="22"/>
        </w:rPr>
      </w:pPr>
    </w:p>
    <w:p w14:paraId="62A5F5BA" w14:textId="371662F6" w:rsidR="008F0FF9" w:rsidRPr="00DB1BE6" w:rsidRDefault="008F0FF9" w:rsidP="00191F04"/>
    <w:p w14:paraId="13D0B983" w14:textId="77D0FDBC" w:rsidR="008F0FF9" w:rsidRPr="00DB1BE6" w:rsidRDefault="008F0FF9" w:rsidP="00191F04"/>
    <w:p w14:paraId="4969A15E" w14:textId="3C6CA2B4" w:rsidR="008F0FF9" w:rsidRPr="00DB1BE6" w:rsidRDefault="008F0FF9" w:rsidP="00191F04"/>
    <w:p w14:paraId="7FEF2907" w14:textId="77777777" w:rsidR="008F0FF9" w:rsidRPr="00DB1BE6" w:rsidRDefault="008F0FF9" w:rsidP="008F0FF9"/>
    <w:p w14:paraId="5EA687B2" w14:textId="77777777" w:rsidR="008F0FF9" w:rsidRPr="00DB1BE6" w:rsidRDefault="008F0FF9" w:rsidP="008F0FF9"/>
    <w:p w14:paraId="35B09626" w14:textId="77777777" w:rsidR="008F0FF9" w:rsidRPr="00DB1BE6" w:rsidRDefault="008F0FF9" w:rsidP="008F0FF9"/>
    <w:p w14:paraId="222FAD62" w14:textId="710BA8FE" w:rsidR="008F0FF9" w:rsidRPr="00DB1BE6" w:rsidRDefault="008F0FF9" w:rsidP="008F0FF9">
      <w:r w:rsidRPr="00DB1BE6">
        <w:rPr>
          <w:noProof/>
          <w:sz w:val="28"/>
          <w:szCs w:val="28"/>
          <w:lang w:eastAsia="es-ES" w:bidi="ne-NP"/>
        </w:rPr>
        <mc:AlternateContent>
          <mc:Choice Requires="wps">
            <w:drawing>
              <wp:anchor distT="0" distB="0" distL="114300" distR="114300" simplePos="0" relativeHeight="251658752" behindDoc="1" locked="0" layoutInCell="1" allowOverlap="1" wp14:anchorId="1429A215" wp14:editId="3B623E5B">
                <wp:simplePos x="0" y="0"/>
                <wp:positionH relativeFrom="margin">
                  <wp:align>right</wp:align>
                </wp:positionH>
                <wp:positionV relativeFrom="paragraph">
                  <wp:posOffset>6985</wp:posOffset>
                </wp:positionV>
                <wp:extent cx="3709035" cy="574371"/>
                <wp:effectExtent l="0" t="0" r="2476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4371"/>
                        </a:xfrm>
                        <a:prstGeom prst="rect">
                          <a:avLst/>
                        </a:prstGeom>
                        <a:solidFill>
                          <a:srgbClr val="FFFFFF"/>
                        </a:solidFill>
                        <a:ln w="9525">
                          <a:solidFill>
                            <a:srgbClr val="000000"/>
                          </a:solidFill>
                          <a:miter lim="800000"/>
                          <a:headEnd/>
                          <a:tailEnd/>
                        </a:ln>
                      </wps:spPr>
                      <wps:txbx>
                        <w:txbxContent>
                          <w:p w14:paraId="64F637CE" w14:textId="77777777" w:rsidR="00B63C70" w:rsidRPr="00C73C1C" w:rsidRDefault="00B63C70" w:rsidP="00B63C70">
                            <w:pPr>
                              <w:rPr>
                                <w:rFonts w:ascii="Verdana" w:hAnsi="Verdana"/>
                                <w:b/>
                                <w:sz w:val="14"/>
                                <w:szCs w:val="16"/>
                              </w:rPr>
                            </w:pPr>
                            <w:r>
                              <w:rPr>
                                <w:rFonts w:ascii="Verdana" w:hAnsi="Verdana"/>
                                <w:sz w:val="14"/>
                                <w:szCs w:val="16"/>
                              </w:rPr>
                              <w:t>Alineados a los siguientes estándares:</w:t>
                            </w:r>
                          </w:p>
                          <w:p w14:paraId="54C7D10C" w14:textId="0F682F72" w:rsidR="00B63C70" w:rsidRPr="00C73C1C" w:rsidRDefault="005E47EB" w:rsidP="00B63C70">
                            <w:pPr>
                              <w:rPr>
                                <w:rFonts w:ascii="Verdana" w:hAnsi="Verdana"/>
                                <w:b/>
                                <w:sz w:val="12"/>
                                <w:szCs w:val="16"/>
                              </w:rPr>
                            </w:pPr>
                            <w:r>
                              <w:rPr>
                                <w:rFonts w:ascii="Verdana" w:hAnsi="Verdana"/>
                                <w:sz w:val="12"/>
                                <w:szCs w:val="16"/>
                              </w:rPr>
                              <w:t>FFA.PL-B.Relación; FFA.PL-C.Visión; FFA.PL-E.Conciencia; FFA.CS-M.Comunicación; FFA.CS.N.Toma de decisiones; CCSS.ELA-Educación.RI9-10.4; CRP.04; CRP.06; Educación cívica; Comunicación; Pensamiento crítico y resolución de problemas; Pensar creativamente.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29A215" id="_x0000_t202" coordsize="21600,21600" o:spt="202" path="m,l,21600r21600,l21600,xe">
                <v:stroke joinstyle="miter"/>
                <v:path gradientshapeok="t" o:connecttype="rect"/>
              </v:shapetype>
              <v:shape id="Text Box 2" o:spid="_x0000_s1026" type="#_x0000_t202" style="position:absolute;margin-left:240.85pt;margin-top:.55pt;width:292.05pt;height:45.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">
                <v:textbox>
                  <w:txbxContent>
                    <w:p w14:paraId="64F637CE" w14:textId="77777777" w:rsidR="00B63C70" w:rsidRPr="00C73C1C" w:rsidRDefault="00B63C70" w:rsidP="00B63C70">
                      <w:pPr>
                        <w:rPr>
                          <w:rFonts w:ascii="Verdana" w:hAnsi="Verdana"/>
                          <w:b/>
                          <w:sz w:val="14"/>
                          <w:szCs w:val="16"/>
                        </w:rPr>
                      </w:pPr>
                      <w:r>
                        <w:rPr>
                          <w:rFonts w:ascii="Verdana" w:hAnsi="Verdana"/>
                          <w:sz w:val="14"/>
                          <w:szCs w:val="16"/>
                        </w:rPr>
                        <w:t>Alineados a los siguientes estándares:</w:t>
                      </w:r>
                    </w:p>
                    <w:p w14:paraId="54C7D10C" w14:textId="0F682F72" w:rsidR="00B63C70" w:rsidRPr="00C73C1C" w:rsidRDefault="005E47EB" w:rsidP="00B63C70">
                      <w:pPr>
                        <w:rPr>
                          <w:rFonts w:ascii="Verdana" w:hAnsi="Verdana"/>
                          <w:b/>
                          <w:sz w:val="12"/>
                          <w:szCs w:val="16"/>
                        </w:rPr>
                      </w:pPr>
                      <w:r>
                        <w:rPr>
                          <w:rFonts w:ascii="Verdana" w:hAnsi="Verdana"/>
                          <w:sz w:val="12"/>
                          <w:szCs w:val="16"/>
                        </w:rPr>
                        <w:t>FFA.PL-B.Relación; FFA.PL-C.Visión; FFA.PL-E.Conciencia; FFA.CS-M.Comunicación; FFA.CS.N.Toma de decisiones; CCSS.ELA-Educación.RI9-10.4; CRP.04; CRP.06; Educación cívica; Comunicación; Pensamiento crítico y resolución de problemas; Pensar creativamente.</w:t>
                      </w:r>
                    </w:p>
                  </w:txbxContent>
                </v:textbox>
                <w10:wrap anchorx="margin"/>
              </v:shape>
            </w:pict>
          </mc:Fallback>
        </mc:AlternateContent>
      </w:r>
    </w:p>
    <w:p w14:paraId="22A02EA3" w14:textId="4064AB47" w:rsidR="00191F04" w:rsidRPr="00DB1BE6" w:rsidRDefault="00191F04" w:rsidP="0023334B">
      <w:pPr>
        <w:tabs>
          <w:tab w:val="left" w:pos="1080"/>
        </w:tabs>
        <w:spacing w:after="240" w:line="360" w:lineRule="auto"/>
        <w:rPr>
          <w:rFonts w:ascii="Verdana" w:hAnsi="Verdana" w:cs="Lasiver-Regular"/>
          <w:b/>
          <w:color w:val="070909"/>
          <w:sz w:val="22"/>
          <w:szCs w:val="22"/>
        </w:rPr>
      </w:pPr>
    </w:p>
    <w:sectPr w:rsidR="00191F04" w:rsidRPr="00DB1BE6" w:rsidSect="005E1473">
      <w:headerReference w:type="first" r:id="rId16"/>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03017" w14:textId="77777777" w:rsidR="00CC7D37" w:rsidRDefault="00CC7D37" w:rsidP="008D333D">
      <w:r>
        <w:separator/>
      </w:r>
    </w:p>
  </w:endnote>
  <w:endnote w:type="continuationSeparator" w:id="0">
    <w:p w14:paraId="7B10A737" w14:textId="77777777" w:rsidR="00CC7D37" w:rsidRDefault="00CC7D3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American Typewriter">
    <w:altName w:val="Courier New"/>
    <w:charset w:val="00"/>
    <w:family w:val="auto"/>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F1419A" w:rsidRDefault="00F1419A" w:rsidP="00D77246"/>
  <w:p w14:paraId="176DE997" w14:textId="5AAD6327" w:rsidR="00F1419A" w:rsidRDefault="00EA2629" w:rsidP="00EA262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EFB71" w14:textId="77777777" w:rsidR="00EA2629" w:rsidRDefault="00EA2629" w:rsidP="00EA262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p w14:paraId="10F53C13" w14:textId="77777777" w:rsidR="00EA2629" w:rsidRDefault="00EA2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5467A" w14:textId="77777777" w:rsidR="00CC7D37" w:rsidRDefault="00CC7D37" w:rsidP="008D333D">
      <w:r>
        <w:separator/>
      </w:r>
    </w:p>
  </w:footnote>
  <w:footnote w:type="continuationSeparator" w:id="0">
    <w:p w14:paraId="7A5D608B" w14:textId="77777777" w:rsidR="00CC7D37" w:rsidRDefault="00CC7D3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F1419A" w:rsidRDefault="00F1419A">
    <w:r>
      <w:rPr>
        <w:noProof/>
        <w:lang w:eastAsia="es-ES" w:bidi="ne-NP"/>
      </w:rPr>
      <mc:AlternateContent>
        <mc:Choice Requires="wps">
          <w:drawing>
            <wp:anchor distT="0" distB="0" distL="114300" distR="114300" simplePos="0" relativeHeight="251658752" behindDoc="0" locked="0" layoutInCell="1" allowOverlap="1" wp14:anchorId="4A71240E" wp14:editId="4B229942">
              <wp:simplePos x="0" y="0"/>
              <wp:positionH relativeFrom="column">
                <wp:posOffset>4655820</wp:posOffset>
              </wp:positionH>
              <wp:positionV relativeFrom="paragraph">
                <wp:posOffset>-350520</wp:posOffset>
              </wp:positionV>
              <wp:extent cx="248412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52734"/>
                      </a:xfrm>
                      <a:prstGeom prst="rect">
                        <a:avLst/>
                      </a:prstGeom>
                      <a:solidFill>
                        <a:srgbClr val="FFFFFF"/>
                      </a:solidFill>
                      <a:ln w="9525">
                        <a:noFill/>
                        <a:miter lim="800000"/>
                        <a:headEnd/>
                        <a:tailEnd/>
                      </a:ln>
                    </wps:spPr>
                    <wps:txbx>
                      <w:txbxContent>
                        <w:p w14:paraId="535B7FE6" w14:textId="6B7F9C1E" w:rsidR="00F1419A" w:rsidRDefault="00A275AC" w:rsidP="009D2E50">
                          <w:pPr>
                            <w:pStyle w:val="DocumentTitle"/>
                          </w:pPr>
                          <w:r>
                            <w:t>Sección 2: Parte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6pt;margin-top:-27.6pt;width:195.6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" stroked="f">
              <v:textbox>
                <w:txbxContent>
                  <w:p w14:paraId="535B7FE6" w14:textId="6B7F9C1E" w:rsidR="00F1419A" w:rsidRDefault="00A275AC" w:rsidP="009D2E50">
                    <w:pPr>
                      <w:pStyle w:val="DocumentTitle"/>
                    </w:pPr>
                    <w:r>
                      <w:t>Sección 2: Parte 1</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791B5D"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AB260A"/>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A76EBF"/>
    <w:multiLevelType w:val="hybridMultilevel"/>
    <w:tmpl w:val="ED8A4F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B1437F7"/>
    <w:multiLevelType w:val="hybridMultilevel"/>
    <w:tmpl w:val="5F26CE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FB30FC"/>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3640E0"/>
    <w:multiLevelType w:val="hybridMultilevel"/>
    <w:tmpl w:val="00A8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EE336B"/>
    <w:multiLevelType w:val="hybridMultilevel"/>
    <w:tmpl w:val="9744B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4E1825"/>
    <w:multiLevelType w:val="hybridMultilevel"/>
    <w:tmpl w:val="C3B6A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0929FC"/>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9"/>
  </w:num>
  <w:num w:numId="3">
    <w:abstractNumId w:val="7"/>
  </w:num>
  <w:num w:numId="4">
    <w:abstractNumId w:val="33"/>
  </w:num>
  <w:num w:numId="5">
    <w:abstractNumId w:val="14"/>
  </w:num>
  <w:num w:numId="6">
    <w:abstractNumId w:val="28"/>
  </w:num>
  <w:num w:numId="7">
    <w:abstractNumId w:val="6"/>
  </w:num>
  <w:num w:numId="8">
    <w:abstractNumId w:val="22"/>
  </w:num>
  <w:num w:numId="9">
    <w:abstractNumId w:val="21"/>
  </w:num>
  <w:num w:numId="10">
    <w:abstractNumId w:val="30"/>
  </w:num>
  <w:num w:numId="11">
    <w:abstractNumId w:val="23"/>
  </w:num>
  <w:num w:numId="12">
    <w:abstractNumId w:val="16"/>
  </w:num>
  <w:num w:numId="13">
    <w:abstractNumId w:val="3"/>
  </w:num>
  <w:num w:numId="14">
    <w:abstractNumId w:val="0"/>
  </w:num>
  <w:num w:numId="15">
    <w:abstractNumId w:val="32"/>
  </w:num>
  <w:num w:numId="16">
    <w:abstractNumId w:val="26"/>
  </w:num>
  <w:num w:numId="17">
    <w:abstractNumId w:val="12"/>
  </w:num>
  <w:num w:numId="18">
    <w:abstractNumId w:val="27"/>
  </w:num>
  <w:num w:numId="19">
    <w:abstractNumId w:val="31"/>
  </w:num>
  <w:num w:numId="20">
    <w:abstractNumId w:val="8"/>
  </w:num>
  <w:num w:numId="21">
    <w:abstractNumId w:val="13"/>
  </w:num>
  <w:num w:numId="22">
    <w:abstractNumId w:val="29"/>
  </w:num>
  <w:num w:numId="23">
    <w:abstractNumId w:val="2"/>
  </w:num>
  <w:num w:numId="24">
    <w:abstractNumId w:val="1"/>
  </w:num>
  <w:num w:numId="25">
    <w:abstractNumId w:val="34"/>
  </w:num>
  <w:num w:numId="26">
    <w:abstractNumId w:val="4"/>
  </w:num>
  <w:num w:numId="27">
    <w:abstractNumId w:val="15"/>
  </w:num>
  <w:num w:numId="28">
    <w:abstractNumId w:val="10"/>
  </w:num>
  <w:num w:numId="29">
    <w:abstractNumId w:val="11"/>
  </w:num>
  <w:num w:numId="30">
    <w:abstractNumId w:val="25"/>
  </w:num>
  <w:num w:numId="31">
    <w:abstractNumId w:val="18"/>
  </w:num>
  <w:num w:numId="32">
    <w:abstractNumId w:val="20"/>
  </w:num>
  <w:num w:numId="33">
    <w:abstractNumId w:val="9"/>
  </w:num>
  <w:num w:numId="34">
    <w:abstractNumId w:val="24"/>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4540"/>
    <w:rsid w:val="000070B5"/>
    <w:rsid w:val="00012A6C"/>
    <w:rsid w:val="0001772D"/>
    <w:rsid w:val="0002100D"/>
    <w:rsid w:val="0003366F"/>
    <w:rsid w:val="00044227"/>
    <w:rsid w:val="00046170"/>
    <w:rsid w:val="000541CC"/>
    <w:rsid w:val="000604DF"/>
    <w:rsid w:val="00060C4A"/>
    <w:rsid w:val="00064CB9"/>
    <w:rsid w:val="00081DA1"/>
    <w:rsid w:val="00087939"/>
    <w:rsid w:val="000A2CF7"/>
    <w:rsid w:val="000B3F14"/>
    <w:rsid w:val="000B47F9"/>
    <w:rsid w:val="000B7F98"/>
    <w:rsid w:val="000C0949"/>
    <w:rsid w:val="000C54E1"/>
    <w:rsid w:val="000D2499"/>
    <w:rsid w:val="000D2E31"/>
    <w:rsid w:val="000E0918"/>
    <w:rsid w:val="000E1AC1"/>
    <w:rsid w:val="000E7436"/>
    <w:rsid w:val="000F02A1"/>
    <w:rsid w:val="00125E81"/>
    <w:rsid w:val="0014544E"/>
    <w:rsid w:val="00146D7B"/>
    <w:rsid w:val="00157A02"/>
    <w:rsid w:val="00161BAC"/>
    <w:rsid w:val="00161EBA"/>
    <w:rsid w:val="0016307F"/>
    <w:rsid w:val="001766D7"/>
    <w:rsid w:val="00180244"/>
    <w:rsid w:val="001909E1"/>
    <w:rsid w:val="00191F04"/>
    <w:rsid w:val="001961CB"/>
    <w:rsid w:val="001A1745"/>
    <w:rsid w:val="001A3DB4"/>
    <w:rsid w:val="001B72A6"/>
    <w:rsid w:val="001C15C5"/>
    <w:rsid w:val="001C476A"/>
    <w:rsid w:val="001D111B"/>
    <w:rsid w:val="001E13B6"/>
    <w:rsid w:val="001E2E3E"/>
    <w:rsid w:val="001E60A9"/>
    <w:rsid w:val="001F1B0A"/>
    <w:rsid w:val="001F1B72"/>
    <w:rsid w:val="00200C39"/>
    <w:rsid w:val="002051FE"/>
    <w:rsid w:val="0023334B"/>
    <w:rsid w:val="00261700"/>
    <w:rsid w:val="0026227F"/>
    <w:rsid w:val="00262761"/>
    <w:rsid w:val="00263B50"/>
    <w:rsid w:val="00263C1D"/>
    <w:rsid w:val="00263CFA"/>
    <w:rsid w:val="0026651C"/>
    <w:rsid w:val="0027273E"/>
    <w:rsid w:val="002C38E7"/>
    <w:rsid w:val="002C4729"/>
    <w:rsid w:val="002D48A7"/>
    <w:rsid w:val="002E6F01"/>
    <w:rsid w:val="002F4722"/>
    <w:rsid w:val="00302F96"/>
    <w:rsid w:val="0030314D"/>
    <w:rsid w:val="00305EB9"/>
    <w:rsid w:val="00327988"/>
    <w:rsid w:val="00332245"/>
    <w:rsid w:val="00340B69"/>
    <w:rsid w:val="00367886"/>
    <w:rsid w:val="003751CF"/>
    <w:rsid w:val="003826FD"/>
    <w:rsid w:val="00383490"/>
    <w:rsid w:val="0038498E"/>
    <w:rsid w:val="00394803"/>
    <w:rsid w:val="00396174"/>
    <w:rsid w:val="003A11C0"/>
    <w:rsid w:val="003A176A"/>
    <w:rsid w:val="003B3545"/>
    <w:rsid w:val="003C0378"/>
    <w:rsid w:val="003C5B4E"/>
    <w:rsid w:val="003E53EB"/>
    <w:rsid w:val="003F1A66"/>
    <w:rsid w:val="003F750F"/>
    <w:rsid w:val="0040386E"/>
    <w:rsid w:val="004165C7"/>
    <w:rsid w:val="00416DAA"/>
    <w:rsid w:val="004475CC"/>
    <w:rsid w:val="00450D5A"/>
    <w:rsid w:val="0045161B"/>
    <w:rsid w:val="004706A8"/>
    <w:rsid w:val="00481908"/>
    <w:rsid w:val="00484212"/>
    <w:rsid w:val="004A5F47"/>
    <w:rsid w:val="004B7173"/>
    <w:rsid w:val="004B7D71"/>
    <w:rsid w:val="004C35E4"/>
    <w:rsid w:val="004D3121"/>
    <w:rsid w:val="004D3509"/>
    <w:rsid w:val="004D3B47"/>
    <w:rsid w:val="004E11D7"/>
    <w:rsid w:val="004E3B70"/>
    <w:rsid w:val="004E6910"/>
    <w:rsid w:val="004F4EA2"/>
    <w:rsid w:val="00502105"/>
    <w:rsid w:val="00502D44"/>
    <w:rsid w:val="00512784"/>
    <w:rsid w:val="005130E5"/>
    <w:rsid w:val="0051353F"/>
    <w:rsid w:val="00517ABA"/>
    <w:rsid w:val="00532211"/>
    <w:rsid w:val="005505FC"/>
    <w:rsid w:val="005508CE"/>
    <w:rsid w:val="0055280F"/>
    <w:rsid w:val="005630A9"/>
    <w:rsid w:val="005764F7"/>
    <w:rsid w:val="005831CE"/>
    <w:rsid w:val="0058435F"/>
    <w:rsid w:val="005B6E40"/>
    <w:rsid w:val="005C0ACF"/>
    <w:rsid w:val="005C1076"/>
    <w:rsid w:val="005D2BD7"/>
    <w:rsid w:val="005D47FF"/>
    <w:rsid w:val="005D77F6"/>
    <w:rsid w:val="005E1473"/>
    <w:rsid w:val="005E47EB"/>
    <w:rsid w:val="005F0AF5"/>
    <w:rsid w:val="00604084"/>
    <w:rsid w:val="006135E6"/>
    <w:rsid w:val="00615B73"/>
    <w:rsid w:val="00632558"/>
    <w:rsid w:val="00634391"/>
    <w:rsid w:val="00643519"/>
    <w:rsid w:val="00647DBE"/>
    <w:rsid w:val="00650687"/>
    <w:rsid w:val="00655EA2"/>
    <w:rsid w:val="006800F2"/>
    <w:rsid w:val="006842B0"/>
    <w:rsid w:val="00685EA0"/>
    <w:rsid w:val="0068602F"/>
    <w:rsid w:val="00686B72"/>
    <w:rsid w:val="00693142"/>
    <w:rsid w:val="006949AD"/>
    <w:rsid w:val="006959E1"/>
    <w:rsid w:val="006A4E94"/>
    <w:rsid w:val="006A5E06"/>
    <w:rsid w:val="006E0897"/>
    <w:rsid w:val="006E52AF"/>
    <w:rsid w:val="006E63C3"/>
    <w:rsid w:val="006E6418"/>
    <w:rsid w:val="00700DEB"/>
    <w:rsid w:val="007165A6"/>
    <w:rsid w:val="00717538"/>
    <w:rsid w:val="007250BA"/>
    <w:rsid w:val="00755B02"/>
    <w:rsid w:val="00760FEF"/>
    <w:rsid w:val="00761CAC"/>
    <w:rsid w:val="00780410"/>
    <w:rsid w:val="007859D7"/>
    <w:rsid w:val="007A1741"/>
    <w:rsid w:val="007A6AE3"/>
    <w:rsid w:val="007B2AAC"/>
    <w:rsid w:val="007C24CC"/>
    <w:rsid w:val="007C258A"/>
    <w:rsid w:val="007C4794"/>
    <w:rsid w:val="007C5856"/>
    <w:rsid w:val="007C72C6"/>
    <w:rsid w:val="007E0298"/>
    <w:rsid w:val="007E4664"/>
    <w:rsid w:val="007E5B30"/>
    <w:rsid w:val="00804384"/>
    <w:rsid w:val="008151C2"/>
    <w:rsid w:val="00825B73"/>
    <w:rsid w:val="008414AA"/>
    <w:rsid w:val="008455B4"/>
    <w:rsid w:val="008657B7"/>
    <w:rsid w:val="00870F47"/>
    <w:rsid w:val="008711B2"/>
    <w:rsid w:val="00877E3B"/>
    <w:rsid w:val="00883226"/>
    <w:rsid w:val="008A0AA1"/>
    <w:rsid w:val="008A2CB7"/>
    <w:rsid w:val="008A6DAE"/>
    <w:rsid w:val="008A6E55"/>
    <w:rsid w:val="008C1F98"/>
    <w:rsid w:val="008C7B8D"/>
    <w:rsid w:val="008D03D6"/>
    <w:rsid w:val="008D0C5C"/>
    <w:rsid w:val="008D1161"/>
    <w:rsid w:val="008D333D"/>
    <w:rsid w:val="008E0D80"/>
    <w:rsid w:val="008E6224"/>
    <w:rsid w:val="008F0FF9"/>
    <w:rsid w:val="008F4D85"/>
    <w:rsid w:val="0090291E"/>
    <w:rsid w:val="009125D2"/>
    <w:rsid w:val="00912DC2"/>
    <w:rsid w:val="0091496F"/>
    <w:rsid w:val="009249E0"/>
    <w:rsid w:val="00931903"/>
    <w:rsid w:val="0093496F"/>
    <w:rsid w:val="00943B60"/>
    <w:rsid w:val="00955910"/>
    <w:rsid w:val="00965614"/>
    <w:rsid w:val="009A2953"/>
    <w:rsid w:val="009A7DB4"/>
    <w:rsid w:val="009B0DCB"/>
    <w:rsid w:val="009B0F09"/>
    <w:rsid w:val="009B3EF5"/>
    <w:rsid w:val="009B7174"/>
    <w:rsid w:val="009C1553"/>
    <w:rsid w:val="009C2587"/>
    <w:rsid w:val="009C462E"/>
    <w:rsid w:val="009C5514"/>
    <w:rsid w:val="009D2B62"/>
    <w:rsid w:val="009D2E50"/>
    <w:rsid w:val="009D741A"/>
    <w:rsid w:val="009E1379"/>
    <w:rsid w:val="009E3A35"/>
    <w:rsid w:val="009F5FD6"/>
    <w:rsid w:val="00A01C7A"/>
    <w:rsid w:val="00A03946"/>
    <w:rsid w:val="00A04736"/>
    <w:rsid w:val="00A06417"/>
    <w:rsid w:val="00A22C1D"/>
    <w:rsid w:val="00A275AC"/>
    <w:rsid w:val="00A37822"/>
    <w:rsid w:val="00A47109"/>
    <w:rsid w:val="00A50A9C"/>
    <w:rsid w:val="00A54998"/>
    <w:rsid w:val="00A559FB"/>
    <w:rsid w:val="00A55AB8"/>
    <w:rsid w:val="00A63411"/>
    <w:rsid w:val="00A81237"/>
    <w:rsid w:val="00A8465A"/>
    <w:rsid w:val="00A851EE"/>
    <w:rsid w:val="00A923AB"/>
    <w:rsid w:val="00A9352A"/>
    <w:rsid w:val="00AA5B28"/>
    <w:rsid w:val="00AB0599"/>
    <w:rsid w:val="00AB5273"/>
    <w:rsid w:val="00AC1F83"/>
    <w:rsid w:val="00AD16FE"/>
    <w:rsid w:val="00AD37DE"/>
    <w:rsid w:val="00AD7946"/>
    <w:rsid w:val="00AE25CE"/>
    <w:rsid w:val="00AE2660"/>
    <w:rsid w:val="00AF2EB6"/>
    <w:rsid w:val="00B02461"/>
    <w:rsid w:val="00B03368"/>
    <w:rsid w:val="00B06F6F"/>
    <w:rsid w:val="00B147D2"/>
    <w:rsid w:val="00B268AD"/>
    <w:rsid w:val="00B35A13"/>
    <w:rsid w:val="00B53520"/>
    <w:rsid w:val="00B54981"/>
    <w:rsid w:val="00B62B2A"/>
    <w:rsid w:val="00B63C70"/>
    <w:rsid w:val="00B714E3"/>
    <w:rsid w:val="00B71F70"/>
    <w:rsid w:val="00B7370C"/>
    <w:rsid w:val="00B86D0F"/>
    <w:rsid w:val="00B91A8D"/>
    <w:rsid w:val="00B94590"/>
    <w:rsid w:val="00B963B4"/>
    <w:rsid w:val="00BC6733"/>
    <w:rsid w:val="00BD3AEB"/>
    <w:rsid w:val="00BE2BA6"/>
    <w:rsid w:val="00BF5C2B"/>
    <w:rsid w:val="00C02716"/>
    <w:rsid w:val="00C056EF"/>
    <w:rsid w:val="00C0681E"/>
    <w:rsid w:val="00C228D6"/>
    <w:rsid w:val="00C24EB9"/>
    <w:rsid w:val="00C34068"/>
    <w:rsid w:val="00C3598A"/>
    <w:rsid w:val="00C43B5A"/>
    <w:rsid w:val="00C44619"/>
    <w:rsid w:val="00C64EF2"/>
    <w:rsid w:val="00C74CFD"/>
    <w:rsid w:val="00C83885"/>
    <w:rsid w:val="00C931B7"/>
    <w:rsid w:val="00CA0BA0"/>
    <w:rsid w:val="00CA283B"/>
    <w:rsid w:val="00CA7D48"/>
    <w:rsid w:val="00CC30B1"/>
    <w:rsid w:val="00CC657A"/>
    <w:rsid w:val="00CC7D37"/>
    <w:rsid w:val="00CE4CE4"/>
    <w:rsid w:val="00CF02CA"/>
    <w:rsid w:val="00CF165D"/>
    <w:rsid w:val="00D04500"/>
    <w:rsid w:val="00D10604"/>
    <w:rsid w:val="00D129A2"/>
    <w:rsid w:val="00D164F9"/>
    <w:rsid w:val="00D33DA5"/>
    <w:rsid w:val="00D35365"/>
    <w:rsid w:val="00D5778B"/>
    <w:rsid w:val="00D65EBC"/>
    <w:rsid w:val="00D76A33"/>
    <w:rsid w:val="00D77246"/>
    <w:rsid w:val="00D95FB5"/>
    <w:rsid w:val="00D97F79"/>
    <w:rsid w:val="00DB1BE6"/>
    <w:rsid w:val="00DB28C8"/>
    <w:rsid w:val="00DD0531"/>
    <w:rsid w:val="00DE370F"/>
    <w:rsid w:val="00DE3D4D"/>
    <w:rsid w:val="00DF52B8"/>
    <w:rsid w:val="00E22204"/>
    <w:rsid w:val="00E23E36"/>
    <w:rsid w:val="00E343C2"/>
    <w:rsid w:val="00E34AF4"/>
    <w:rsid w:val="00E37A94"/>
    <w:rsid w:val="00E465F2"/>
    <w:rsid w:val="00E50253"/>
    <w:rsid w:val="00E66235"/>
    <w:rsid w:val="00E713F6"/>
    <w:rsid w:val="00E86F88"/>
    <w:rsid w:val="00EA2629"/>
    <w:rsid w:val="00EA5E23"/>
    <w:rsid w:val="00EB24E0"/>
    <w:rsid w:val="00ED4622"/>
    <w:rsid w:val="00ED609C"/>
    <w:rsid w:val="00EE18F4"/>
    <w:rsid w:val="00EE349E"/>
    <w:rsid w:val="00EE3A8B"/>
    <w:rsid w:val="00EE50C4"/>
    <w:rsid w:val="00F07E54"/>
    <w:rsid w:val="00F1419A"/>
    <w:rsid w:val="00F17879"/>
    <w:rsid w:val="00F24E82"/>
    <w:rsid w:val="00F356AB"/>
    <w:rsid w:val="00F50832"/>
    <w:rsid w:val="00F50E6B"/>
    <w:rsid w:val="00F64674"/>
    <w:rsid w:val="00F76FB0"/>
    <w:rsid w:val="00F94675"/>
    <w:rsid w:val="00FA41C0"/>
    <w:rsid w:val="00FA4E61"/>
    <w:rsid w:val="00FB2845"/>
    <w:rsid w:val="00FB2AA9"/>
    <w:rsid w:val="00FD77F5"/>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paragraph" w:customStyle="1" w:styleId="Pa23">
    <w:name w:val="Pa23"/>
    <w:basedOn w:val="Normal"/>
    <w:next w:val="Normal"/>
    <w:uiPriority w:val="99"/>
    <w:rsid w:val="0023334B"/>
    <w:pPr>
      <w:autoSpaceDE w:val="0"/>
      <w:autoSpaceDN w:val="0"/>
      <w:adjustRightInd w:val="0"/>
      <w:spacing w:line="241" w:lineRule="atLeast"/>
    </w:pPr>
    <w:rPr>
      <w:rFonts w:ascii="TradeGothic CondEighteen" w:eastAsiaTheme="minorHAnsi" w:hAnsi="TradeGothic CondEighteen"/>
      <w:lang w:eastAsia="en-US"/>
    </w:rPr>
  </w:style>
  <w:style w:type="character" w:styleId="CommentReference">
    <w:name w:val="annotation reference"/>
    <w:basedOn w:val="DefaultParagraphFont"/>
    <w:uiPriority w:val="99"/>
    <w:semiHidden/>
    <w:unhideWhenUsed/>
    <w:rsid w:val="009249E0"/>
    <w:rPr>
      <w:sz w:val="16"/>
      <w:szCs w:val="16"/>
    </w:rPr>
  </w:style>
  <w:style w:type="paragraph" w:styleId="CommentText">
    <w:name w:val="annotation text"/>
    <w:basedOn w:val="Normal"/>
    <w:link w:val="CommentTextChar"/>
    <w:uiPriority w:val="99"/>
    <w:semiHidden/>
    <w:unhideWhenUsed/>
    <w:rsid w:val="009249E0"/>
    <w:rPr>
      <w:sz w:val="20"/>
      <w:szCs w:val="20"/>
    </w:rPr>
  </w:style>
  <w:style w:type="character" w:customStyle="1" w:styleId="CommentTextChar">
    <w:name w:val="Comment Text Char"/>
    <w:basedOn w:val="DefaultParagraphFont"/>
    <w:link w:val="CommentText"/>
    <w:uiPriority w:val="99"/>
    <w:semiHidden/>
    <w:rsid w:val="009249E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249E0"/>
    <w:rPr>
      <w:b/>
      <w:bCs/>
    </w:rPr>
  </w:style>
  <w:style w:type="character" w:customStyle="1" w:styleId="CommentSubjectChar">
    <w:name w:val="Comment Subject Char"/>
    <w:basedOn w:val="CommentTextChar"/>
    <w:link w:val="CommentSubject"/>
    <w:uiPriority w:val="99"/>
    <w:semiHidden/>
    <w:rsid w:val="009249E0"/>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6025726">
      <w:bodyDiv w:val="1"/>
      <w:marLeft w:val="0"/>
      <w:marRight w:val="0"/>
      <w:marTop w:val="0"/>
      <w:marBottom w:val="0"/>
      <w:divBdr>
        <w:top w:val="none" w:sz="0" w:space="0" w:color="auto"/>
        <w:left w:val="none" w:sz="0" w:space="0" w:color="auto"/>
        <w:bottom w:val="none" w:sz="0" w:space="0" w:color="auto"/>
        <w:right w:val="none" w:sz="0" w:space="0" w:color="auto"/>
      </w:divBdr>
    </w:div>
    <w:div w:id="2056000982">
      <w:bodyDiv w:val="1"/>
      <w:marLeft w:val="0"/>
      <w:marRight w:val="0"/>
      <w:marTop w:val="0"/>
      <w:marBottom w:val="0"/>
      <w:divBdr>
        <w:top w:val="none" w:sz="0" w:space="0" w:color="auto"/>
        <w:left w:val="none" w:sz="0" w:space="0" w:color="auto"/>
        <w:bottom w:val="none" w:sz="0" w:space="0" w:color="auto"/>
        <w:right w:val="none" w:sz="0" w:space="0" w:color="auto"/>
      </w:divBdr>
    </w:div>
    <w:div w:id="213709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07B0E9-DC46-4A39-8DD2-E90AD69EB82E}">
  <ds:schemaRefs>
    <ds:schemaRef ds:uri="http://schemas.openxmlformats.org/officeDocument/2006/bibliography"/>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1692</Words>
  <Characters>9650</Characters>
  <Application>Microsoft Office Word</Application>
  <DocSecurity>0</DocSecurity>
  <Lines>80</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Weinrich, Ashli</cp:lastModifiedBy>
  <cp:revision>2</cp:revision>
  <dcterms:created xsi:type="dcterms:W3CDTF">2018-06-27T18:57:00Z</dcterms:created>
  <dcterms:modified xsi:type="dcterms:W3CDTF">2021-03-02T17:28:00Z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