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4DAF6" w14:textId="31AB7A4D" w:rsidR="00637C0F" w:rsidRPr="00637C0F" w:rsidRDefault="00637C0F" w:rsidP="005C4827">
      <w:pPr>
        <w:pStyle w:val="DocumentTitle"/>
      </w:pPr>
      <w:r w:rsidRPr="00637C0F">
        <w:t xml:space="preserve">Current Event Worksheet: </w:t>
      </w:r>
      <w:r w:rsidR="00FC030E">
        <w:t>Let’s Summarize It!</w:t>
      </w:r>
    </w:p>
    <w:p w14:paraId="6840FF28" w14:textId="7A5BEE21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spacing w:after="90" w:line="260" w:lineRule="exact"/>
        <w:rPr>
          <w:rFonts w:ascii="Georgia" w:eastAsia="MS Mincho" w:hAnsi="Georgia" w:cs="KlinicSlab-Medium"/>
          <w:b/>
          <w:caps/>
          <w:color w:val="DA291C"/>
          <w:sz w:val="18"/>
        </w:rPr>
      </w:pPr>
      <w:r w:rsidRPr="00637C0F">
        <w:rPr>
          <w:rFonts w:ascii="Georgia" w:eastAsia="MS Mincho" w:hAnsi="Georgia" w:cs="KlinicSlab-Medium"/>
          <w:b/>
          <w:caps/>
          <w:color w:val="DA291C"/>
          <w:sz w:val="18"/>
        </w:rPr>
        <w:t>Directions:</w:t>
      </w:r>
      <w:r w:rsidR="00DC76F8">
        <w:rPr>
          <w:rFonts w:ascii="Georgia" w:eastAsia="MS Mincho" w:hAnsi="Georgia" w:cs="KlinicSlab-Medium"/>
          <w:b/>
          <w:caps/>
          <w:color w:val="DA291C"/>
          <w:sz w:val="18"/>
        </w:rPr>
        <w:t xml:space="preserve">  </w:t>
      </w:r>
    </w:p>
    <w:p w14:paraId="2089A209" w14:textId="3B4DDBCE" w:rsidR="00637C0F" w:rsidRPr="00D76C66" w:rsidRDefault="00637C0F" w:rsidP="00637C0F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i/>
          <w:color w:val="070909"/>
          <w:sz w:val="17"/>
          <w:szCs w:val="17"/>
        </w:rPr>
      </w:pPr>
      <w:r w:rsidRPr="00637C0F">
        <w:rPr>
          <w:rFonts w:ascii="Verdana" w:eastAsia="MS Mincho" w:hAnsi="Verdana" w:cs="Lasiver-Regular"/>
          <w:color w:val="070909"/>
          <w:sz w:val="17"/>
          <w:szCs w:val="17"/>
        </w:rPr>
        <w:t>Read the assigned current event article and complete the following activity.</w:t>
      </w:r>
      <w:r w:rsidR="00D76C66">
        <w:rPr>
          <w:rFonts w:ascii="Verdana" w:eastAsia="MS Mincho" w:hAnsi="Verdana" w:cs="Lasiver-Regular"/>
          <w:color w:val="070909"/>
          <w:sz w:val="17"/>
          <w:szCs w:val="17"/>
        </w:rPr>
        <w:t xml:space="preserve">  </w:t>
      </w:r>
      <w:r w:rsidR="00D76C66">
        <w:rPr>
          <w:rFonts w:ascii="Verdana" w:eastAsia="MS Mincho" w:hAnsi="Verdana" w:cs="Lasiver-Regular"/>
          <w:i/>
          <w:color w:val="070909"/>
          <w:sz w:val="17"/>
          <w:szCs w:val="17"/>
        </w:rPr>
        <w:t xml:space="preserve">Students should answer questions 1 and 2 based </w:t>
      </w:r>
      <w:bookmarkStart w:id="0" w:name="_GoBack"/>
      <w:bookmarkEnd w:id="0"/>
      <w:r w:rsidR="001619D5">
        <w:rPr>
          <w:rFonts w:ascii="Verdana" w:eastAsia="MS Mincho" w:hAnsi="Verdana" w:cs="Lasiver-Regular"/>
          <w:i/>
          <w:color w:val="070909"/>
          <w:sz w:val="17"/>
          <w:szCs w:val="17"/>
        </w:rPr>
        <w:t xml:space="preserve">on </w:t>
      </w:r>
      <w:r w:rsidR="00D76C66">
        <w:rPr>
          <w:rFonts w:ascii="Verdana" w:eastAsia="MS Mincho" w:hAnsi="Verdana" w:cs="Lasiver-Regular"/>
          <w:i/>
          <w:color w:val="070909"/>
          <w:sz w:val="17"/>
          <w:szCs w:val="17"/>
        </w:rPr>
        <w:t>reading the title of the article</w:t>
      </w:r>
      <w:r w:rsidR="001619D5">
        <w:rPr>
          <w:rFonts w:ascii="Verdana" w:eastAsia="MS Mincho" w:hAnsi="Verdana" w:cs="Lasiver-Regular"/>
          <w:i/>
          <w:color w:val="070909"/>
          <w:sz w:val="17"/>
          <w:szCs w:val="17"/>
        </w:rPr>
        <w:t xml:space="preserve"> </w:t>
      </w:r>
      <w:r w:rsidR="001619D5" w:rsidRPr="00823184">
        <w:rPr>
          <w:rFonts w:ascii="Verdana" w:eastAsia="MS Mincho" w:hAnsi="Verdana" w:cs="Lasiver-Regular"/>
          <w:b/>
          <w:i/>
          <w:color w:val="070909"/>
          <w:sz w:val="17"/>
          <w:szCs w:val="17"/>
        </w:rPr>
        <w:t>before</w:t>
      </w:r>
      <w:r w:rsidR="00D76C66">
        <w:rPr>
          <w:rFonts w:ascii="Verdana" w:eastAsia="MS Mincho" w:hAnsi="Verdana" w:cs="Lasiver-Regular"/>
          <w:i/>
          <w:color w:val="070909"/>
          <w:sz w:val="17"/>
          <w:szCs w:val="17"/>
        </w:rPr>
        <w:t xml:space="preserve"> reading the article.  After they answer question 2</w:t>
      </w:r>
      <w:r w:rsidR="001A0417">
        <w:rPr>
          <w:rFonts w:ascii="Verdana" w:eastAsia="MS Mincho" w:hAnsi="Verdana" w:cs="Lasiver-Regular"/>
          <w:i/>
          <w:color w:val="070909"/>
          <w:sz w:val="17"/>
          <w:szCs w:val="17"/>
        </w:rPr>
        <w:t xml:space="preserve">, </w:t>
      </w:r>
      <w:r w:rsidR="00D76C66">
        <w:rPr>
          <w:rFonts w:ascii="Verdana" w:eastAsia="MS Mincho" w:hAnsi="Verdana" w:cs="Lasiver-Regular"/>
          <w:i/>
          <w:color w:val="070909"/>
          <w:sz w:val="17"/>
          <w:szCs w:val="17"/>
        </w:rPr>
        <w:t xml:space="preserve">then instruct them to read the entire article.  </w:t>
      </w:r>
    </w:p>
    <w:p w14:paraId="5B19FA73" w14:textId="3C1A7F26" w:rsidR="00637C0F" w:rsidRDefault="00637C0F" w:rsidP="00637C0F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</w:p>
    <w:p w14:paraId="401F512E" w14:textId="3D48C75C" w:rsidR="00FD72FC" w:rsidRDefault="00FD72FC" w:rsidP="00637C0F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</w:p>
    <w:p w14:paraId="45B397CE" w14:textId="4E059E30" w:rsidR="00D76C66" w:rsidRDefault="00F23F5E" w:rsidP="00D76C66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Read the title of the article.  </w:t>
      </w:r>
    </w:p>
    <w:p w14:paraId="489285CF" w14:textId="65AFFA76" w:rsidR="00F23F5E" w:rsidRDefault="00F23F5E" w:rsidP="00D76C66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1</w:t>
      </w:r>
      <w:r w:rsidR="001A0417">
        <w:rPr>
          <w:rFonts w:ascii="Verdana" w:hAnsi="Verdana"/>
          <w:sz w:val="17"/>
          <w:szCs w:val="17"/>
        </w:rPr>
        <w:t>.</w:t>
      </w:r>
      <w:r>
        <w:rPr>
          <w:rFonts w:ascii="Verdana" w:hAnsi="Verdana"/>
          <w:sz w:val="17"/>
          <w:szCs w:val="17"/>
        </w:rPr>
        <w:t xml:space="preserve"> Based on the title, what do you predict the article </w:t>
      </w:r>
      <w:r w:rsidR="006920E1">
        <w:rPr>
          <w:rFonts w:ascii="Verdana" w:hAnsi="Verdana"/>
          <w:sz w:val="17"/>
          <w:szCs w:val="17"/>
        </w:rPr>
        <w:t xml:space="preserve">will </w:t>
      </w:r>
      <w:r>
        <w:rPr>
          <w:rFonts w:ascii="Verdana" w:hAnsi="Verdana"/>
          <w:sz w:val="17"/>
          <w:szCs w:val="17"/>
        </w:rPr>
        <w:t>be about?</w:t>
      </w:r>
    </w:p>
    <w:p w14:paraId="52BF0C00" w14:textId="250E3726" w:rsidR="00855283" w:rsidRDefault="00855283" w:rsidP="00D76C66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6671AA" wp14:editId="426F3449">
                <wp:simplePos x="0" y="0"/>
                <wp:positionH relativeFrom="column">
                  <wp:posOffset>42863</wp:posOffset>
                </wp:positionH>
                <wp:positionV relativeFrom="paragraph">
                  <wp:posOffset>75883</wp:posOffset>
                </wp:positionV>
                <wp:extent cx="6819900" cy="466725"/>
                <wp:effectExtent l="0" t="0" r="19050" b="104775"/>
                <wp:wrapNone/>
                <wp:docPr id="1" name="Rectangular Callo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466725"/>
                        </a:xfrm>
                        <a:prstGeom prst="wedgeRect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690F16" w14:textId="77777777" w:rsidR="00855283" w:rsidRDefault="00855283" w:rsidP="008552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6671A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1" o:spid="_x0000_s1026" type="#_x0000_t61" style="position:absolute;margin-left:3.4pt;margin-top:6pt;width:537pt;height:36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jX2iwIAAGUFAAAOAAAAZHJzL2Uyb0RvYy54bWysVN9P2zAQfp+0/8Hy+0halQIVKaqKmCYh&#10;QMDE89Wxm0iOz7PdJt1fv7OTBgRoD9Py4Jx9d9/98He+vOoazfbS+RpNwScnOWfSCCxrsy34z+eb&#10;b+ec+QCmBI1GFvwgPb9afv1y2dqFnGKFupSOEYjxi9YWvArBLrLMi0o24E/QSkNKha6BQFu3zUoH&#10;LaE3Opvm+Txr0ZXWoZDe0+l1r+TLhK+UFOFeKS8D0wWn3EJaXVo3cc2Wl7DYOrBVLYY04B+yaKA2&#10;FHSEuoYAbOfqD1BNLRx6VOFEYJOhUrWQqQaqZpK/q+apAitTLdQcb8c2+f8HK+72D47VJd0dZwYa&#10;uqJHahqY7U6DY2vQGneBTWKjWusXZP9kH9yw8yTGqjvlmvineliXmnsYmyu7wAQdzs8nFxc53YEg&#10;3Ww+P5ueRtDs1ds6H75LbFgUCt7KcitjMkMSqb+wv/Whdzuax8AGb2qt43lMsk8rSeGgZTTQ5lEq&#10;qpMSmSagxDC51o7tgbgBQkgTJr2qglL2x6c5fUOao0dKOgFGZEWBR+wBILL3I3af9mAfXWUi6Oic&#10;/y2x3nn0SJHRhNG5qQ26zwA0VTVE7u2PTepbE7sUuk1HJlHcYHkgQjjsJ8VbcVPTbdyCDw/gaDTo&#10;Amncwz0tSmNbcBwkzip0vz87j/bEWNJy1tKoFdz/2oGTnOkfhrh8MZnN4mymzez0bEob91azeasx&#10;u2aNdGPEV8ouidE+6KOoHDYv9CqsYlRSgREUu+AiuONmHfongN4VIVerZEbzaCHcmicrInhscGTY&#10;c/cCzg6UDETmOzyOJSzesbG3jZ4GV7uAqk5Ufe3r0Hqa5cSh4d2Jj8XbfbJ6fR2XfwAAAP//AwBQ&#10;SwMEFAAGAAgAAAAhAL5v1KbbAAAACAEAAA8AAABkcnMvZG93bnJldi54bWxMj81qwzAQhO+FvoPY&#10;Qm+NVEOCcS2HJFAolFKa5AEUaWOZ6i+Wkrhv382pPe7MMPtNu5y8Yxcc8xCDhOeZAIZBRzOEXsJ+&#10;9/pUA8tFBaNcDCjhBzMsu/u7VjUmXsMXXralZ1QScqMk2FJSw3nWFr3Ks5gwkHeMo1eFzrHnZlRX&#10;KveOV0IsuFdDoA9WJdxY1N/bs5dg7LrKb+mod4NOH+4znt4300nKx4dp9QKs4FT+wnDDJ3ToiOkQ&#10;z8Fk5iQsCLyQXNGimy1qQcpBQj2fA+9a/n9A9wsAAP//AwBQSwECLQAUAAYACAAAACEAtoM4kv4A&#10;AADhAQAAEwAAAAAAAAAAAAAAAAAAAAAAW0NvbnRlbnRfVHlwZXNdLnhtbFBLAQItABQABgAIAAAA&#10;IQA4/SH/1gAAAJQBAAALAAAAAAAAAAAAAAAAAC8BAABfcmVscy8ucmVsc1BLAQItABQABgAIAAAA&#10;IQCOdjX2iwIAAGUFAAAOAAAAAAAAAAAAAAAAAC4CAABkcnMvZTJvRG9jLnhtbFBLAQItABQABgAI&#10;AAAAIQC+b9Sm2wAAAAgBAAAPAAAAAAAAAAAAAAAAAOUEAABkcnMvZG93bnJldi54bWxQSwUGAAAA&#10;AAQABADzAAAA7QUAAAAA&#10;" adj="6300,24300" filled="f" strokecolor="#243f60 [1604]" strokeweight="2pt">
                <v:textbox>
                  <w:txbxContent>
                    <w:p w14:paraId="50690F16" w14:textId="77777777" w:rsidR="00855283" w:rsidRDefault="00855283" w:rsidP="0085528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1D3CE33" w14:textId="72A1F3C2" w:rsidR="00855283" w:rsidRDefault="00855283" w:rsidP="00D76C66">
      <w:pPr>
        <w:rPr>
          <w:rFonts w:ascii="Verdana" w:hAnsi="Verdana"/>
          <w:sz w:val="17"/>
          <w:szCs w:val="17"/>
        </w:rPr>
      </w:pPr>
    </w:p>
    <w:p w14:paraId="4A11497E" w14:textId="3FE426AB" w:rsidR="00855283" w:rsidRDefault="00855283" w:rsidP="00D76C66">
      <w:pPr>
        <w:rPr>
          <w:rFonts w:ascii="Verdana" w:hAnsi="Verdana"/>
          <w:sz w:val="17"/>
          <w:szCs w:val="17"/>
        </w:rPr>
      </w:pPr>
    </w:p>
    <w:p w14:paraId="2EAC4BC8" w14:textId="77777777" w:rsidR="00855283" w:rsidRDefault="00855283" w:rsidP="00D76C66">
      <w:pPr>
        <w:rPr>
          <w:rFonts w:ascii="Verdana" w:hAnsi="Verdana"/>
          <w:sz w:val="17"/>
          <w:szCs w:val="17"/>
        </w:rPr>
      </w:pPr>
    </w:p>
    <w:p w14:paraId="70739C46" w14:textId="1E3F17A7" w:rsidR="00F23F5E" w:rsidRDefault="00F23F5E" w:rsidP="00D76C66">
      <w:pPr>
        <w:rPr>
          <w:rFonts w:ascii="Verdana" w:hAnsi="Verdana"/>
          <w:sz w:val="17"/>
          <w:szCs w:val="17"/>
        </w:rPr>
      </w:pPr>
    </w:p>
    <w:p w14:paraId="757B1CA2" w14:textId="4685BF6B" w:rsidR="00F23F5E" w:rsidRDefault="00F23F5E" w:rsidP="00D76C66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2</w:t>
      </w:r>
      <w:r w:rsidR="001A0417">
        <w:rPr>
          <w:rFonts w:ascii="Verdana" w:hAnsi="Verdana"/>
          <w:sz w:val="17"/>
          <w:szCs w:val="17"/>
        </w:rPr>
        <w:t>.</w:t>
      </w:r>
      <w:r>
        <w:rPr>
          <w:rFonts w:ascii="Verdana" w:hAnsi="Verdana"/>
          <w:sz w:val="17"/>
          <w:szCs w:val="17"/>
        </w:rPr>
        <w:t xml:space="preserve"> </w:t>
      </w:r>
      <w:r w:rsidR="00626F9B">
        <w:rPr>
          <w:rFonts w:ascii="Verdana" w:hAnsi="Verdana"/>
          <w:sz w:val="17"/>
          <w:szCs w:val="17"/>
        </w:rPr>
        <w:t>Read the article in its entirety and respond to the following:</w:t>
      </w:r>
    </w:p>
    <w:p w14:paraId="2ED5E242" w14:textId="5E55D245" w:rsidR="00626F9B" w:rsidRDefault="00626F9B" w:rsidP="00D76C66">
      <w:pPr>
        <w:rPr>
          <w:rFonts w:ascii="Verdana" w:hAnsi="Verdana"/>
          <w:sz w:val="17"/>
          <w:szCs w:val="17"/>
        </w:rPr>
      </w:pPr>
    </w:p>
    <w:p w14:paraId="1D70882C" w14:textId="140D389A" w:rsidR="00626F9B" w:rsidRDefault="00626F9B" w:rsidP="00626F9B">
      <w:pPr>
        <w:pStyle w:val="ListParagraph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a. Summarize paragraph 1 in </w:t>
      </w:r>
      <w:r w:rsidR="001A0417">
        <w:rPr>
          <w:rFonts w:ascii="Verdana" w:hAnsi="Verdana"/>
          <w:sz w:val="17"/>
          <w:szCs w:val="17"/>
        </w:rPr>
        <w:t>two to three</w:t>
      </w:r>
      <w:r>
        <w:rPr>
          <w:rFonts w:ascii="Verdana" w:hAnsi="Verdana"/>
          <w:sz w:val="17"/>
          <w:szCs w:val="17"/>
        </w:rPr>
        <w:t xml:space="preserve"> sentences.</w:t>
      </w:r>
    </w:p>
    <w:p w14:paraId="3C1E05CC" w14:textId="79031F57" w:rsidR="00626F9B" w:rsidRDefault="00626F9B" w:rsidP="00626F9B">
      <w:pPr>
        <w:pStyle w:val="ListParagraph"/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AD478" wp14:editId="0F8F46FD">
                <wp:simplePos x="0" y="0"/>
                <wp:positionH relativeFrom="column">
                  <wp:posOffset>452438</wp:posOffset>
                </wp:positionH>
                <wp:positionV relativeFrom="paragraph">
                  <wp:posOffset>122238</wp:posOffset>
                </wp:positionV>
                <wp:extent cx="6196012" cy="1490662"/>
                <wp:effectExtent l="0" t="0" r="14605" b="14605"/>
                <wp:wrapNone/>
                <wp:docPr id="3" name="Round Same Side Corner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6012" cy="1490662"/>
                        </a:xfrm>
                        <a:prstGeom prst="round2Same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0AC00" id="Round Same Side Corner Rectangle 3" o:spid="_x0000_s1026" style="position:absolute;margin-left:35.65pt;margin-top:9.65pt;width:487.85pt;height:11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96012,1490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Zg4jwIAAGYFAAAOAAAAZHJzL2Uyb0RvYy54bWysVN9PGzEMfp+0/yHK+7gflG5UXFFVxDQJ&#10;AaJMPIdc0p6UizMn7bX76+fkrgcCtIdpfUid2P5sf2f74nLfGrZT6BuwFS9Ocs6UlVA3dl3xn4/X&#10;X75x5oOwtTBgVcUPyvPL+edPF52bqRI2YGqFjECsn3Wu4psQ3CzLvNyoVvgTcMqSUgO2ItAV11mN&#10;oiP01mRlnk+zDrB2CFJ5T69XvZLPE77WSoY7rb0KzFSccgvpxHQ+xzObX4jZGoXbNHJIQ/xDFq1o&#10;LAUdoa5EEGyLzTuotpEIHnQ4kdBmoHUjVaqBqinyN9WsNsKpVAuR491Ik/9/sPJ2d4+sqSt+ypkV&#10;LX2iB9jamq1IZqumVmwJaOkbPRCXwq6NYqeRtc75GTmv3D0ON09ipGCvsY3/VBzbJ6YPI9NqH5ik&#10;x2lxPs2LkjNJumJynk+nZUTNXtwd+vBdQcuiUHGMWZUxq5hI4lrsbnzonY7GMa6F68aY+B5z7LNK&#10;UjgYFQ2MfVCaaqY8ygSUuk0tDbKdoD4RUiobil61EURBej7L6TckOXqklBNgRNYUeMQeAGInv8fu&#10;0x7so6tKzTo6539LrHcePVJksGF0bhsL+BGAoaqGyL39kaSemsjSM9QH6giEflS8k9cNfYAb4cO9&#10;QJoNmiKa93BHhzbQVRwGibMN4O+P3qM9tSxpOeto1iruf20FKs7MD0vNfF5MJnE402Vy9rWkC77W&#10;PL/W2G27BPpMBW0WJ5MY7YM5ihqhfaK1sIhRSSWspNgVlwGPl2XodwAtFqkWi2RGA+lEuLErJyN4&#10;ZDW21eP+SaAbujBQA9/CcS7F7E0L9rbR08JiG0A3qT9feB34pmFOjTMsnrgtXt+T1ct6nP8BAAD/&#10;/wMAUEsDBBQABgAIAAAAIQB36p/b4QAAAAoBAAAPAAAAZHJzL2Rvd25yZXYueG1sTI/NTsMwEITv&#10;SLyDtUhcKmq3BAohTlXxo96AFATXbWySQLyOYqdN357tCU6r3RnNfpMtR9eKne1D40nDbKpAWCq9&#10;aajS8P72dHEDIkQkg60nq+FgAyzz05MMU+P3VNjdJlaCQyikqKGOsUulDGVtHYap7yyx9uV7h5HX&#10;vpKmxz2Hu1bOlbqWDhviDzV29r625c9mcBq+n+lj8ljE1cvrUCTjRK3x4XOt9fnZuLoDEe0Y/8xw&#10;xGd0yJlp6wcyQbQaFrNLdvL9ludRV8mCy201zK8SBTLP5P8K+S8AAAD//wMAUEsBAi0AFAAGAAgA&#10;AAAhALaDOJL+AAAA4QEAABMAAAAAAAAAAAAAAAAAAAAAAFtDb250ZW50X1R5cGVzXS54bWxQSwEC&#10;LQAUAAYACAAAACEAOP0h/9YAAACUAQAACwAAAAAAAAAAAAAAAAAvAQAAX3JlbHMvLnJlbHNQSwEC&#10;LQAUAAYACAAAACEAGdWYOI8CAABmBQAADgAAAAAAAAAAAAAAAAAuAgAAZHJzL2Uyb0RvYy54bWxQ&#10;SwECLQAUAAYACAAAACEAd+qf2+EAAAAKAQAADwAAAAAAAAAAAAAAAADpBAAAZHJzL2Rvd25yZXYu&#10;eG1sUEsFBgAAAAAEAAQA8wAAAPcFAAAAAA==&#10;" path="m248449,l5947563,v137215,,248449,111234,248449,248449l6196012,1490662r,l,1490662r,l,248449c,111234,111234,,248449,xe" filled="f" strokecolor="#243f60 [1604]" strokeweight="2pt">
                <v:path arrowok="t" o:connecttype="custom" o:connectlocs="248449,0;5947563,0;6196012,248449;6196012,1490662;6196012,1490662;0,1490662;0,1490662;0,248449;248449,0" o:connectangles="0,0,0,0,0,0,0,0,0"/>
              </v:shape>
            </w:pict>
          </mc:Fallback>
        </mc:AlternateContent>
      </w:r>
    </w:p>
    <w:p w14:paraId="73122FCB" w14:textId="77777777" w:rsidR="00626F9B" w:rsidRPr="00626F9B" w:rsidRDefault="00626F9B" w:rsidP="00626F9B">
      <w:pPr>
        <w:rPr>
          <w:lang w:eastAsia="en-US"/>
        </w:rPr>
      </w:pPr>
    </w:p>
    <w:p w14:paraId="3F636999" w14:textId="77777777" w:rsidR="00626F9B" w:rsidRPr="00626F9B" w:rsidRDefault="00626F9B" w:rsidP="00626F9B">
      <w:pPr>
        <w:rPr>
          <w:lang w:eastAsia="en-US"/>
        </w:rPr>
      </w:pPr>
    </w:p>
    <w:p w14:paraId="47751A31" w14:textId="77777777" w:rsidR="00626F9B" w:rsidRPr="00626F9B" w:rsidRDefault="00626F9B" w:rsidP="00626F9B">
      <w:pPr>
        <w:rPr>
          <w:lang w:eastAsia="en-US"/>
        </w:rPr>
      </w:pPr>
    </w:p>
    <w:p w14:paraId="645ACDF7" w14:textId="77777777" w:rsidR="00626F9B" w:rsidRPr="00626F9B" w:rsidRDefault="00626F9B" w:rsidP="00626F9B">
      <w:pPr>
        <w:rPr>
          <w:lang w:eastAsia="en-US"/>
        </w:rPr>
      </w:pPr>
    </w:p>
    <w:p w14:paraId="2EC281E5" w14:textId="77777777" w:rsidR="00626F9B" w:rsidRPr="00626F9B" w:rsidRDefault="00626F9B" w:rsidP="00626F9B">
      <w:pPr>
        <w:rPr>
          <w:lang w:eastAsia="en-US"/>
        </w:rPr>
      </w:pPr>
    </w:p>
    <w:p w14:paraId="0B1C65DB" w14:textId="77777777" w:rsidR="00626F9B" w:rsidRPr="00626F9B" w:rsidRDefault="00626F9B" w:rsidP="00626F9B">
      <w:pPr>
        <w:rPr>
          <w:lang w:eastAsia="en-US"/>
        </w:rPr>
      </w:pPr>
    </w:p>
    <w:p w14:paraId="4987AE0B" w14:textId="77777777" w:rsidR="00626F9B" w:rsidRPr="00626F9B" w:rsidRDefault="00626F9B" w:rsidP="00626F9B">
      <w:pPr>
        <w:rPr>
          <w:lang w:eastAsia="en-US"/>
        </w:rPr>
      </w:pPr>
    </w:p>
    <w:p w14:paraId="07D636DC" w14:textId="752CA832" w:rsidR="00626F9B" w:rsidRDefault="00626F9B" w:rsidP="00626F9B">
      <w:pPr>
        <w:rPr>
          <w:lang w:eastAsia="en-US"/>
        </w:rPr>
      </w:pPr>
    </w:p>
    <w:p w14:paraId="4D3D7BF3" w14:textId="5A411F6B" w:rsidR="00626F9B" w:rsidRDefault="00626F9B" w:rsidP="00626F9B">
      <w:pPr>
        <w:pStyle w:val="FFABody"/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CBD516" wp14:editId="2C187F92">
                <wp:simplePos x="0" y="0"/>
                <wp:positionH relativeFrom="column">
                  <wp:posOffset>442912</wp:posOffset>
                </wp:positionH>
                <wp:positionV relativeFrom="paragraph">
                  <wp:posOffset>237490</wp:posOffset>
                </wp:positionV>
                <wp:extent cx="6196012" cy="1490662"/>
                <wp:effectExtent l="0" t="0" r="14605" b="14605"/>
                <wp:wrapNone/>
                <wp:docPr id="6" name="Round Same Side Corner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6012" cy="1490662"/>
                        </a:xfrm>
                        <a:prstGeom prst="round2Same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71614" id="Round Same Side Corner Rectangle 6" o:spid="_x0000_s1026" style="position:absolute;margin-left:34.85pt;margin-top:18.7pt;width:487.85pt;height:117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96012,1490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f7mjwIAAGYFAAAOAAAAZHJzL2Uyb0RvYy54bWysVE1v2zAMvQ/YfxB0X/2B1FuDOkWQosOA&#10;oi2SDj2rshQbkERNUuJkv36U7LhFW+wwLAeFEslH8pnk5dVBK7IXzndgalqc5ZQIw6HpzLamPx9v&#10;vnyjxAdmGqbAiJoehadXi8+fLns7FyW0oBrhCIIYP+9tTdsQ7DzLPG+FZv4MrDColOA0C3h126xx&#10;rEd0rbIyz6usB9dYB1x4j6/Xg5IuEr6Ugod7Kb0IRNUUcwvpdOl8jme2uGTzrWO27fiYBvuHLDTr&#10;DAadoK5ZYGTnundQuuMOPMhwxkFnIGXHRaoBqynyN9VsWmZFqgXJ8Xaiyf8/WH63f3Cka2paUWKY&#10;xk+0hp1pyAZlsukaQVbgDH6jNXLJzFYJUkXWeuvn6LyxD268eRQjBQfpdPzH4sghMX2cmBaHQDg+&#10;VsVFlRclJRx1xewir6oyomYv7tb58F2AJlGoqYtZlTGrmEjimu1vfRicTsYxroGbTqn4HnMcskpS&#10;OCoRDZRZC4k1Yx5lAkrdJlbKkT3DPmGcCxOKQdUypCA9n+f4G5OcPFLKCTAiSww8YY8AsZPfYw9p&#10;j/bRVaRmnZzzvyU2OE8eKTKYMDnrzoD7CEBhVWPkwf5E0kBNZOkZmiN2hINhVLzlNx1+gFvmwwNz&#10;OBs4RTjv4R4PqaCvKYwSJS243x+9R3tsWdRS0uOs1dT/2jEnKFE/DDbzRTGbxeFMl9n51xIv7rXm&#10;+bXG7PQK8DMVuFksT2K0D+okSgf6CdfCMkZFFTMcY9eUB3e6rMKwA3CxcLFcJjMcSMvCrdlYHsEj&#10;q7GtHg9PzNmxCwM28B2c5pLN37TgYBs9DSx3AWSX+vOF15FvHObUOOPiidvi9T1ZvazHxR8AAAD/&#10;/wMAUEsDBBQABgAIAAAAIQAf1LK+4QAAAAoBAAAPAAAAZHJzL2Rvd25yZXYueG1sTI/NTsMwEITv&#10;SLyDtUhcKuo0hAZCnKriR70BKQiu23hJAvE6ip02vD3uCW6zmtHMt/lqMp3Y0+BaywoW8wgEcWV1&#10;y7WCt9fHi2sQziNr7CyTgh9ysCpOT3LMtD1wSfutr0UoYZehgsb7PpPSVQ0ZdHPbEwfv0w4GfTiH&#10;WuoBD6HcdDKOoqU02HJYaLCnu4aq7+1oFHw98fvsofTr55exTKZZtMH7j41S52fT+haEp8n/heGI&#10;H9ChCEw7O7J2olOwvElDUsFlmoA4+lFyFdROQZzGC5BFLv+/UPwCAAD//wMAUEsBAi0AFAAGAAgA&#10;AAAhALaDOJL+AAAA4QEAABMAAAAAAAAAAAAAAAAAAAAAAFtDb250ZW50X1R5cGVzXS54bWxQSwEC&#10;LQAUAAYACAAAACEAOP0h/9YAAACUAQAACwAAAAAAAAAAAAAAAAAvAQAAX3JlbHMvLnJlbHNQSwEC&#10;LQAUAAYACAAAACEAEaH+5o8CAABmBQAADgAAAAAAAAAAAAAAAAAuAgAAZHJzL2Uyb0RvYy54bWxQ&#10;SwECLQAUAAYACAAAACEAH9SyvuEAAAAKAQAADwAAAAAAAAAAAAAAAADpBAAAZHJzL2Rvd25yZXYu&#10;eG1sUEsFBgAAAAAEAAQA8wAAAPcFAAAAAA==&#10;" path="m248449,l5947563,v137215,,248449,111234,248449,248449l6196012,1490662r,l,1490662r,l,248449c,111234,111234,,248449,xe" filled="f" strokecolor="#243f60 [1604]" strokeweight="2pt">
                <v:path arrowok="t" o:connecttype="custom" o:connectlocs="248449,0;5947563,0;6196012,248449;6196012,1490662;6196012,1490662;0,1490662;0,1490662;0,248449;248449,0" o:connectangles="0,0,0,0,0,0,0,0,0"/>
              </v:shape>
            </w:pict>
          </mc:Fallback>
        </mc:AlternateContent>
      </w:r>
      <w:r>
        <w:rPr>
          <w:lang w:eastAsia="en-US"/>
        </w:rPr>
        <w:tab/>
        <w:t xml:space="preserve">b. Summarize paragraph 2 in </w:t>
      </w:r>
      <w:r w:rsidR="001A0417">
        <w:rPr>
          <w:lang w:eastAsia="en-US"/>
        </w:rPr>
        <w:t>two to three</w:t>
      </w:r>
      <w:r>
        <w:rPr>
          <w:lang w:eastAsia="en-US"/>
        </w:rPr>
        <w:t xml:space="preserve"> sentences.</w:t>
      </w:r>
    </w:p>
    <w:p w14:paraId="5E2CE6A0" w14:textId="77777777" w:rsidR="00626F9B" w:rsidRPr="00626F9B" w:rsidRDefault="00626F9B" w:rsidP="00626F9B">
      <w:pPr>
        <w:rPr>
          <w:lang w:eastAsia="en-US"/>
        </w:rPr>
      </w:pPr>
    </w:p>
    <w:p w14:paraId="23E6E4E2" w14:textId="77777777" w:rsidR="00626F9B" w:rsidRPr="00626F9B" w:rsidRDefault="00626F9B" w:rsidP="00626F9B">
      <w:pPr>
        <w:rPr>
          <w:lang w:eastAsia="en-US"/>
        </w:rPr>
      </w:pPr>
    </w:p>
    <w:p w14:paraId="2839248B" w14:textId="77777777" w:rsidR="00626F9B" w:rsidRPr="00626F9B" w:rsidRDefault="00626F9B" w:rsidP="00626F9B">
      <w:pPr>
        <w:rPr>
          <w:lang w:eastAsia="en-US"/>
        </w:rPr>
      </w:pPr>
    </w:p>
    <w:p w14:paraId="117C69E4" w14:textId="77777777" w:rsidR="00626F9B" w:rsidRPr="00626F9B" w:rsidRDefault="00626F9B" w:rsidP="00626F9B">
      <w:pPr>
        <w:rPr>
          <w:lang w:eastAsia="en-US"/>
        </w:rPr>
      </w:pPr>
    </w:p>
    <w:p w14:paraId="5B1E5AD1" w14:textId="77777777" w:rsidR="00626F9B" w:rsidRPr="00626F9B" w:rsidRDefault="00626F9B" w:rsidP="00626F9B">
      <w:pPr>
        <w:rPr>
          <w:lang w:eastAsia="en-US"/>
        </w:rPr>
      </w:pPr>
    </w:p>
    <w:p w14:paraId="24B2D949" w14:textId="77777777" w:rsidR="00626F9B" w:rsidRPr="00626F9B" w:rsidRDefault="00626F9B" w:rsidP="00626F9B">
      <w:pPr>
        <w:rPr>
          <w:lang w:eastAsia="en-US"/>
        </w:rPr>
      </w:pPr>
    </w:p>
    <w:p w14:paraId="3BE3A387" w14:textId="77777777" w:rsidR="00626F9B" w:rsidRPr="00626F9B" w:rsidRDefault="00626F9B" w:rsidP="00626F9B">
      <w:pPr>
        <w:rPr>
          <w:lang w:eastAsia="en-US"/>
        </w:rPr>
      </w:pPr>
    </w:p>
    <w:p w14:paraId="0E5D0FE2" w14:textId="77777777" w:rsidR="00626F9B" w:rsidRPr="00626F9B" w:rsidRDefault="00626F9B" w:rsidP="00626F9B">
      <w:pPr>
        <w:rPr>
          <w:lang w:eastAsia="en-US"/>
        </w:rPr>
      </w:pPr>
    </w:p>
    <w:p w14:paraId="76C50773" w14:textId="23371750" w:rsidR="00626F9B" w:rsidRDefault="00626F9B" w:rsidP="00626F9B">
      <w:pPr>
        <w:rPr>
          <w:lang w:eastAsia="en-US"/>
        </w:rPr>
      </w:pPr>
    </w:p>
    <w:p w14:paraId="1386131C" w14:textId="0F5F43E9" w:rsidR="00626F9B" w:rsidRDefault="00626F9B" w:rsidP="00626F9B">
      <w:pPr>
        <w:pStyle w:val="FFABody"/>
        <w:rPr>
          <w:lang w:eastAsia="en-US"/>
        </w:rPr>
      </w:pPr>
      <w:r>
        <w:rPr>
          <w:lang w:eastAsia="en-US"/>
        </w:rPr>
        <w:tab/>
        <w:t xml:space="preserve">c. Summarize paragraph 3 in </w:t>
      </w:r>
      <w:r w:rsidR="001A0417">
        <w:rPr>
          <w:lang w:eastAsia="en-US"/>
        </w:rPr>
        <w:t>two to three</w:t>
      </w:r>
      <w:r>
        <w:rPr>
          <w:lang w:eastAsia="en-US"/>
        </w:rPr>
        <w:t xml:space="preserve"> sentences.</w:t>
      </w:r>
    </w:p>
    <w:p w14:paraId="5E3E65C4" w14:textId="1C32F362" w:rsidR="00626F9B" w:rsidRDefault="00626F9B" w:rsidP="00626F9B">
      <w:pPr>
        <w:pStyle w:val="FFABody"/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46FB39" wp14:editId="2AB927A7">
                <wp:simplePos x="0" y="0"/>
                <wp:positionH relativeFrom="column">
                  <wp:posOffset>442913</wp:posOffset>
                </wp:positionH>
                <wp:positionV relativeFrom="paragraph">
                  <wp:posOffset>204152</wp:posOffset>
                </wp:positionV>
                <wp:extent cx="6196012" cy="1490662"/>
                <wp:effectExtent l="0" t="0" r="14605" b="14605"/>
                <wp:wrapNone/>
                <wp:docPr id="8" name="Round Same Side Corner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6012" cy="1490662"/>
                        </a:xfrm>
                        <a:prstGeom prst="round2Same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7086F" id="Round Same Side Corner Rectangle 8" o:spid="_x0000_s1026" style="position:absolute;margin-left:34.9pt;margin-top:16.05pt;width:487.85pt;height:117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96012,1490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3QLjgIAAGYFAAAOAAAAZHJzL2Uyb0RvYy54bWysVN1PGzEMf5+0/yHK+7gPlQ4qrqgqYpqE&#10;AFEQzyGX9E7KxZmTfu2vn5O7HgjQHqb14erE9s/2L7YvLvedYVuFvgVb8eIk50xZCXVr1xV/erz+&#10;dsaZD8LWwoBVFT8ozy/nX79c7NxMldCAqRUyArF+tnMVb0JwsyzzslGd8CfglCWlBuxEoCOusxrF&#10;jtA7k5V5Ps12gLVDkMp7ur3qlXye8LVWMtxp7VVgpuKUW0hfTN+X+M3mF2K2RuGaVg5piH/IohOt&#10;paAj1JUIgm2w/QDVtRLBgw4nEroMtG6lSjVQNUX+rppVI5xKtRA53o00+f8HK2+398jauuL0UFZ0&#10;9EQPsLE1W5HMVm2t2BLQ0hs9EJfCro1iZ5G1nfMzcl65exxOnsRIwV5jF/+pOLZPTB9GptU+MEmX&#10;0+J8mhclZ5J0xeQ8n07LiJq9ujv04YeCjkWh4hizKmNWMZHEtdje+NA7HY1jXAvXrTHxPubYZ5Wk&#10;cDAqGhj7oDTVTHmUCSh1m1oaZFtBfSKkVDYUvaoRREG6Ps3pNyQ5eqSUE2BE1hR4xB4AYid/xO7T&#10;Huyjq0rNOjrnf0usdx49UmSwYXTuWgv4GYChqobIvf2RpJ6ayNIL1AfqCIR+VLyT1y09wI3w4V4g&#10;zQZNEc17uKOPNrCrOAwSZw3g78/uoz21LGk529GsVdz/2ghUnJmflpr5vJhM4nCmw+T0e0kHfKt5&#10;eauxm24J9EwFbRYnkxjtgzmKGqF7prWwiFFJJayk2BWXAY+HZeh3AC0WqRaLZEYD6US4sSsnI3hk&#10;NbbV4/5ZoBu6MFAD38JxLsXsXQv2ttHTwmITQLepP195HfimYU6NMyyeuC3enpPV63qc/wEAAP//&#10;AwBQSwMEFAAGAAgAAAAhAF/rNCXhAAAACgEAAA8AAABkcnMvZG93bnJldi54bWxMj81OwzAQhO9I&#10;vIO1SFyq1mlooxKyqSp+1BuQFsF1G5skEK+j2GnD2+Oe4Dia0cw32Xo0rTjq3jWWEeazCITm0qqG&#10;K4S3/dN0BcJ5YkWtZY3wox2s88uLjFJlT1zo485XIpSwSwmh9r5LpXRlrQ25me00B+/T9oZ8kH0l&#10;VU+nUG5aGUdRIg01HBZq6vR9rcvv3WAQvp75ffJY+M3L61Asxkm0pYePLeL11bi5A+H16P/CcMYP&#10;6JAHpoMdWDnRIiS3gdwj3MRzEGc/WiyXIA4IcZKsQOaZ/H8h/wUAAP//AwBQSwECLQAUAAYACAAA&#10;ACEAtoM4kv4AAADhAQAAEwAAAAAAAAAAAAAAAAAAAAAAW0NvbnRlbnRfVHlwZXNdLnhtbFBLAQIt&#10;ABQABgAIAAAAIQA4/SH/1gAAAJQBAAALAAAAAAAAAAAAAAAAAC8BAABfcmVscy8ucmVsc1BLAQIt&#10;ABQABgAIAAAAIQD1i3QLjgIAAGYFAAAOAAAAAAAAAAAAAAAAAC4CAABkcnMvZTJvRG9jLnhtbFBL&#10;AQItABQABgAIAAAAIQBf6zQl4QAAAAoBAAAPAAAAAAAAAAAAAAAAAOgEAABkcnMvZG93bnJldi54&#10;bWxQSwUGAAAAAAQABADzAAAA9gUAAAAA&#10;" path="m248449,l5947563,v137215,,248449,111234,248449,248449l6196012,1490662r,l,1490662r,l,248449c,111234,111234,,248449,xe" filled="f" strokecolor="#243f60 [1604]" strokeweight="2pt">
                <v:path arrowok="t" o:connecttype="custom" o:connectlocs="248449,0;5947563,0;6196012,248449;6196012,1490662;6196012,1490662;0,1490662;0,1490662;0,248449;248449,0" o:connectangles="0,0,0,0,0,0,0,0,0"/>
              </v:shape>
            </w:pict>
          </mc:Fallback>
        </mc:AlternateContent>
      </w:r>
    </w:p>
    <w:p w14:paraId="13F5BBD5" w14:textId="77777777" w:rsidR="00626F9B" w:rsidRPr="00626F9B" w:rsidRDefault="00626F9B" w:rsidP="00626F9B">
      <w:pPr>
        <w:rPr>
          <w:lang w:eastAsia="en-US"/>
        </w:rPr>
      </w:pPr>
    </w:p>
    <w:p w14:paraId="397EF212" w14:textId="77777777" w:rsidR="00626F9B" w:rsidRPr="00626F9B" w:rsidRDefault="00626F9B" w:rsidP="00626F9B">
      <w:pPr>
        <w:rPr>
          <w:lang w:eastAsia="en-US"/>
        </w:rPr>
      </w:pPr>
    </w:p>
    <w:p w14:paraId="29B13AFB" w14:textId="77777777" w:rsidR="00626F9B" w:rsidRPr="00626F9B" w:rsidRDefault="00626F9B" w:rsidP="00626F9B">
      <w:pPr>
        <w:rPr>
          <w:lang w:eastAsia="en-US"/>
        </w:rPr>
      </w:pPr>
    </w:p>
    <w:p w14:paraId="52565040" w14:textId="77777777" w:rsidR="00626F9B" w:rsidRPr="00626F9B" w:rsidRDefault="00626F9B" w:rsidP="00626F9B">
      <w:pPr>
        <w:rPr>
          <w:lang w:eastAsia="en-US"/>
        </w:rPr>
      </w:pPr>
    </w:p>
    <w:p w14:paraId="56679A4D" w14:textId="77777777" w:rsidR="00626F9B" w:rsidRPr="00626F9B" w:rsidRDefault="00626F9B" w:rsidP="00626F9B">
      <w:pPr>
        <w:rPr>
          <w:lang w:eastAsia="en-US"/>
        </w:rPr>
      </w:pPr>
    </w:p>
    <w:p w14:paraId="4E140398" w14:textId="77777777" w:rsidR="00626F9B" w:rsidRPr="00626F9B" w:rsidRDefault="00626F9B" w:rsidP="00626F9B">
      <w:pPr>
        <w:rPr>
          <w:lang w:eastAsia="en-US"/>
        </w:rPr>
      </w:pPr>
    </w:p>
    <w:p w14:paraId="1104F270" w14:textId="77777777" w:rsidR="00626F9B" w:rsidRPr="00626F9B" w:rsidRDefault="00626F9B" w:rsidP="00626F9B">
      <w:pPr>
        <w:rPr>
          <w:lang w:eastAsia="en-US"/>
        </w:rPr>
      </w:pPr>
    </w:p>
    <w:p w14:paraId="652ABD09" w14:textId="77777777" w:rsidR="00626F9B" w:rsidRPr="00626F9B" w:rsidRDefault="00626F9B" w:rsidP="00626F9B">
      <w:pPr>
        <w:rPr>
          <w:lang w:eastAsia="en-US"/>
        </w:rPr>
      </w:pPr>
    </w:p>
    <w:p w14:paraId="0A0B2E09" w14:textId="77777777" w:rsidR="00626F9B" w:rsidRPr="00626F9B" w:rsidRDefault="00626F9B" w:rsidP="00626F9B">
      <w:pPr>
        <w:rPr>
          <w:lang w:eastAsia="en-US"/>
        </w:rPr>
      </w:pPr>
    </w:p>
    <w:p w14:paraId="69AFB58A" w14:textId="69F1D553" w:rsidR="00626F9B" w:rsidRDefault="00626F9B" w:rsidP="00626F9B">
      <w:pPr>
        <w:rPr>
          <w:lang w:eastAsia="en-US"/>
        </w:rPr>
      </w:pPr>
    </w:p>
    <w:p w14:paraId="09B3BDEC" w14:textId="606F7F86" w:rsidR="00626F9B" w:rsidRDefault="00626F9B" w:rsidP="00626F9B">
      <w:pPr>
        <w:pStyle w:val="FFABody"/>
        <w:ind w:firstLine="720"/>
        <w:rPr>
          <w:lang w:eastAsia="en-US"/>
        </w:rPr>
      </w:pPr>
    </w:p>
    <w:p w14:paraId="71BF3B07" w14:textId="5EC23885" w:rsidR="00626F9B" w:rsidRDefault="00626F9B" w:rsidP="00626F9B">
      <w:pPr>
        <w:pStyle w:val="FFABody"/>
        <w:ind w:firstLine="720"/>
        <w:rPr>
          <w:lang w:eastAsia="en-US"/>
        </w:rPr>
      </w:pPr>
    </w:p>
    <w:p w14:paraId="0672AF24" w14:textId="5B2997F8" w:rsidR="00626F9B" w:rsidRDefault="00626F9B" w:rsidP="00626F9B">
      <w:pPr>
        <w:pStyle w:val="FFABody"/>
        <w:ind w:firstLine="720"/>
        <w:rPr>
          <w:lang w:eastAsia="en-US"/>
        </w:rPr>
      </w:pPr>
    </w:p>
    <w:p w14:paraId="6A63F0B3" w14:textId="35753B6D" w:rsidR="00626F9B" w:rsidRDefault="00626F9B" w:rsidP="00626F9B">
      <w:pPr>
        <w:pStyle w:val="FFABody"/>
        <w:ind w:firstLine="720"/>
        <w:rPr>
          <w:lang w:eastAsia="en-US"/>
        </w:rPr>
      </w:pPr>
    </w:p>
    <w:p w14:paraId="3E762EEC" w14:textId="47520DFB" w:rsidR="00626F9B" w:rsidRDefault="00626F9B" w:rsidP="00626F9B">
      <w:pPr>
        <w:pStyle w:val="FFABody"/>
        <w:ind w:firstLine="720"/>
        <w:rPr>
          <w:lang w:eastAsia="en-US"/>
        </w:rPr>
      </w:pPr>
    </w:p>
    <w:p w14:paraId="3FD8FA5A" w14:textId="7AFB828D" w:rsidR="00626F9B" w:rsidRDefault="00626F9B" w:rsidP="00626F9B">
      <w:pPr>
        <w:pStyle w:val="FFABody"/>
        <w:ind w:firstLine="720"/>
        <w:rPr>
          <w:lang w:eastAsia="en-US"/>
        </w:rPr>
      </w:pPr>
    </w:p>
    <w:p w14:paraId="24A8F226" w14:textId="77777777" w:rsidR="00626F9B" w:rsidRDefault="00626F9B" w:rsidP="00626F9B">
      <w:pPr>
        <w:pStyle w:val="FFABody"/>
        <w:ind w:firstLine="720"/>
        <w:rPr>
          <w:lang w:eastAsia="en-US"/>
        </w:rPr>
      </w:pPr>
    </w:p>
    <w:p w14:paraId="005E5B20" w14:textId="54BCF4AB" w:rsidR="00626F9B" w:rsidRDefault="00626F9B" w:rsidP="00626F9B">
      <w:pPr>
        <w:pStyle w:val="FFABody"/>
        <w:ind w:firstLine="720"/>
        <w:rPr>
          <w:lang w:eastAsia="en-US"/>
        </w:rPr>
      </w:pPr>
      <w:r>
        <w:rPr>
          <w:lang w:eastAsia="en-US"/>
        </w:rPr>
        <w:t xml:space="preserve">d. Summarize paragraph 4 in </w:t>
      </w:r>
      <w:r w:rsidR="001A0417">
        <w:rPr>
          <w:lang w:eastAsia="en-US"/>
        </w:rPr>
        <w:t>two to three</w:t>
      </w:r>
      <w:r>
        <w:rPr>
          <w:lang w:eastAsia="en-US"/>
        </w:rPr>
        <w:t xml:space="preserve"> sentences.</w:t>
      </w:r>
    </w:p>
    <w:p w14:paraId="3EDA7A65" w14:textId="77777777" w:rsidR="00626F9B" w:rsidRDefault="00626F9B" w:rsidP="00626F9B">
      <w:pPr>
        <w:pStyle w:val="FFABody"/>
        <w:ind w:firstLine="720"/>
        <w:rPr>
          <w:lang w:eastAsia="en-US"/>
        </w:rPr>
      </w:pPr>
      <w:r>
        <w:rPr>
          <w:lang w:eastAsia="en-US"/>
        </w:rPr>
        <w:t xml:space="preserve"> </w:t>
      </w:r>
    </w:p>
    <w:p w14:paraId="339BAA7F" w14:textId="4CC7ED7A" w:rsidR="00626F9B" w:rsidRDefault="00626F9B" w:rsidP="00626F9B">
      <w:pPr>
        <w:pStyle w:val="FFABody"/>
        <w:ind w:firstLine="720"/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762B2C" wp14:editId="1CB741DE">
                <wp:simplePos x="0" y="0"/>
                <wp:positionH relativeFrom="column">
                  <wp:posOffset>257175</wp:posOffset>
                </wp:positionH>
                <wp:positionV relativeFrom="paragraph">
                  <wp:posOffset>25400</wp:posOffset>
                </wp:positionV>
                <wp:extent cx="6196012" cy="1490662"/>
                <wp:effectExtent l="0" t="0" r="14605" b="14605"/>
                <wp:wrapNone/>
                <wp:docPr id="9" name="Round Same Side Corner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6012" cy="1490662"/>
                        </a:xfrm>
                        <a:prstGeom prst="round2Same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EAC36" id="Round Same Side Corner Rectangle 9" o:spid="_x0000_s1026" style="position:absolute;margin-left:20.25pt;margin-top:2pt;width:487.85pt;height:117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96012,1490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yVfjgIAAGYFAAAOAAAAZHJzL2Uyb0RvYy54bWysVEtv2zAMvg/YfxB0X/1Ami1BnSJI0WFA&#10;0RZNh55VWYoNyKJGKa/9+lGy4xZtscOwHBRKJD+Sn0leXB46w3YKfQu24sVZzpmyEurWbir+8/H6&#10;yzfOfBC2FgasqvhReX65+PzpYu/mqoQGTK2QEYj1872reBOCm2eZl43qhD8DpywpNWAnAl1xk9Uo&#10;9oTemazM82m2B6wdglTe0+tVr+SLhK+1kuFOa68CMxWn3EI6MZ3P8cwWF2K+QeGaVg5piH/IohOt&#10;paAj1JUIgm2xfQfVtRLBgw5nEroMtG6lSjVQNUX+ppp1I5xKtRA53o00+f8HK29398jauuIzzqzo&#10;6BM9wNbWbE0yW7e1YitAS9/ogbgUdmMUm0XW9s7PyXnt7nG4eRIjBQeNXfyn4tghMX0cmVaHwCQ9&#10;TovZNC9KziTpisksn07LiJq9uDv04buCjkWh4hizKmNWMZHEtdjd+NA7nYxjXAvXrTHxPebYZ5Wk&#10;cDQqGhj7oDTVTHmUCSh1m1oZZDtBfSKkVDYUvaoRREF6Ps/pNyQ5eqSUE2BE1hR4xB4AYie/x+7T&#10;Huyjq0rNOjrnf0usdx49UmSwYXTuWgv4EYChqobIvf2JpJ6ayNIz1EfqCIR+VLyT1y19gBvhw71A&#10;mg2aIpr3cEeHNrCvOAwSZw3g74/eoz21LGk529OsVdz/2gpUnJkflpp5VkwmcTjTZXL+taQLvtY8&#10;v9bYbbcC+kwFbRYnkxjtgzmJGqF7orWwjFFJJayk2BWXAU+XVeh3AC0WqZbLZEYD6US4sWsnI3hk&#10;NbbV4+FJoBu6MFAD38JpLsX8TQv2ttHTwnIbQLepP194HfimYU6NMyyeuC1e35PVy3pc/AEAAP//&#10;AwBQSwMEFAAGAAgAAAAhAEyc+MngAAAACQEAAA8AAABkcnMvZG93bnJldi54bWxMj81OwzAQhO9I&#10;vIO1SFyq1m4opQpxqoof9VZIi+C6TZYkEK+j2GnD2+Oc4DRazWjm22Q9mEacqHO1ZQ3zmQJBnNui&#10;5lLD2+F5ugLhPHKBjWXS8EMO1unlRYJxYc+c0WnvSxFK2MWoofK+jaV0eUUG3cy2xMH7tJ1BH86u&#10;lEWH51BuGhkptZQGaw4LFbb0UFH+ve+Nhq8dv0+eMr95ee2zxTBRW3z82Gp9fTVs7kF4GvxfGEb8&#10;gA5pYDrangsnGg0LdRuSo4IYbTVfRiCOGqKb1R3INJH/P0h/AQAA//8DAFBLAQItABQABgAIAAAA&#10;IQC2gziS/gAAAOEBAAATAAAAAAAAAAAAAAAAAAAAAABbQ29udGVudF9UeXBlc10ueG1sUEsBAi0A&#10;FAAGAAgAAAAhADj9If/WAAAAlAEAAAsAAAAAAAAAAAAAAAAALwEAAF9yZWxzLy5yZWxzUEsBAi0A&#10;FAAGAAgAAAAhAEg7JV+OAgAAZgUAAA4AAAAAAAAAAAAAAAAALgIAAGRycy9lMm9Eb2MueG1sUEsB&#10;Ai0AFAAGAAgAAAAhAEyc+MngAAAACQEAAA8AAAAAAAAAAAAAAAAA6AQAAGRycy9kb3ducmV2Lnht&#10;bFBLBQYAAAAABAAEAPMAAAD1BQAAAAA=&#10;" path="m248449,l5947563,v137215,,248449,111234,248449,248449l6196012,1490662r,l,1490662r,l,248449c,111234,111234,,248449,xe" filled="f" strokecolor="#243f60 [1604]" strokeweight="2pt">
                <v:path arrowok="t" o:connecttype="custom" o:connectlocs="248449,0;5947563,0;6196012,248449;6196012,1490662;6196012,1490662;0,1490662;0,1490662;0,248449;248449,0" o:connectangles="0,0,0,0,0,0,0,0,0"/>
              </v:shape>
            </w:pict>
          </mc:Fallback>
        </mc:AlternateContent>
      </w:r>
    </w:p>
    <w:p w14:paraId="76133715" w14:textId="5A351A16" w:rsidR="00626F9B" w:rsidRDefault="00626F9B" w:rsidP="00626F9B">
      <w:pPr>
        <w:pStyle w:val="FFABody"/>
        <w:ind w:firstLine="720"/>
        <w:rPr>
          <w:lang w:eastAsia="en-US"/>
        </w:rPr>
      </w:pPr>
    </w:p>
    <w:p w14:paraId="4236A8C4" w14:textId="45F53AD3" w:rsidR="00626F9B" w:rsidRDefault="00626F9B" w:rsidP="00626F9B">
      <w:pPr>
        <w:pStyle w:val="FFABody"/>
        <w:ind w:firstLine="720"/>
        <w:rPr>
          <w:lang w:eastAsia="en-US"/>
        </w:rPr>
      </w:pPr>
    </w:p>
    <w:p w14:paraId="6BDE7F66" w14:textId="51CA6896" w:rsidR="00626F9B" w:rsidRDefault="00626F9B" w:rsidP="00626F9B">
      <w:pPr>
        <w:pStyle w:val="FFABody"/>
        <w:ind w:firstLine="720"/>
        <w:rPr>
          <w:lang w:eastAsia="en-US"/>
        </w:rPr>
      </w:pPr>
    </w:p>
    <w:p w14:paraId="5D1B1822" w14:textId="7379C1CA" w:rsidR="00626F9B" w:rsidRDefault="00626F9B" w:rsidP="00626F9B">
      <w:pPr>
        <w:pStyle w:val="FFABody"/>
        <w:ind w:firstLine="720"/>
        <w:rPr>
          <w:lang w:eastAsia="en-US"/>
        </w:rPr>
      </w:pPr>
    </w:p>
    <w:p w14:paraId="210C62BD" w14:textId="7334A5FA" w:rsidR="00626F9B" w:rsidRDefault="00626F9B" w:rsidP="00626F9B">
      <w:pPr>
        <w:pStyle w:val="FFABody"/>
        <w:ind w:firstLine="720"/>
        <w:rPr>
          <w:lang w:eastAsia="en-US"/>
        </w:rPr>
      </w:pPr>
    </w:p>
    <w:p w14:paraId="45D0664D" w14:textId="66F162D3" w:rsidR="00626F9B" w:rsidRDefault="00626F9B" w:rsidP="00626F9B">
      <w:pPr>
        <w:pStyle w:val="FFABody"/>
        <w:ind w:firstLine="720"/>
        <w:rPr>
          <w:lang w:eastAsia="en-US"/>
        </w:rPr>
      </w:pPr>
    </w:p>
    <w:p w14:paraId="55692419" w14:textId="5E964F21" w:rsidR="00626F9B" w:rsidRDefault="00626F9B" w:rsidP="00626F9B">
      <w:pPr>
        <w:pStyle w:val="FFABody"/>
        <w:ind w:firstLine="720"/>
        <w:rPr>
          <w:lang w:eastAsia="en-US"/>
        </w:rPr>
      </w:pPr>
    </w:p>
    <w:p w14:paraId="05C0F0E4" w14:textId="77777777" w:rsidR="00626F9B" w:rsidRPr="00626F9B" w:rsidRDefault="00626F9B" w:rsidP="00626F9B">
      <w:pPr>
        <w:rPr>
          <w:lang w:eastAsia="en-US"/>
        </w:rPr>
      </w:pPr>
    </w:p>
    <w:p w14:paraId="74722702" w14:textId="77777777" w:rsidR="00626F9B" w:rsidRPr="00626F9B" w:rsidRDefault="00626F9B" w:rsidP="00626F9B">
      <w:pPr>
        <w:rPr>
          <w:lang w:eastAsia="en-US"/>
        </w:rPr>
      </w:pPr>
    </w:p>
    <w:p w14:paraId="328E1BAE" w14:textId="77777777" w:rsidR="00626F9B" w:rsidRPr="00626F9B" w:rsidRDefault="00626F9B" w:rsidP="00626F9B">
      <w:pPr>
        <w:rPr>
          <w:lang w:eastAsia="en-US"/>
        </w:rPr>
      </w:pPr>
    </w:p>
    <w:p w14:paraId="4766966E" w14:textId="10C8A773" w:rsidR="00626F9B" w:rsidRDefault="00626F9B" w:rsidP="00626F9B">
      <w:pPr>
        <w:rPr>
          <w:lang w:eastAsia="en-US"/>
        </w:rPr>
      </w:pPr>
    </w:p>
    <w:p w14:paraId="7CCC93F5" w14:textId="700338B5" w:rsidR="00626F9B" w:rsidRDefault="00626F9B" w:rsidP="00626F9B">
      <w:pPr>
        <w:pStyle w:val="FFABody"/>
        <w:rPr>
          <w:lang w:eastAsia="en-US"/>
        </w:rPr>
      </w:pPr>
      <w:r>
        <w:rPr>
          <w:lang w:eastAsia="en-US"/>
        </w:rPr>
        <w:tab/>
        <w:t xml:space="preserve">e. Summarize paragraph 5 in </w:t>
      </w:r>
      <w:r w:rsidR="001A0417">
        <w:rPr>
          <w:lang w:eastAsia="en-US"/>
        </w:rPr>
        <w:t>two to three</w:t>
      </w:r>
      <w:r>
        <w:rPr>
          <w:lang w:eastAsia="en-US"/>
        </w:rPr>
        <w:t xml:space="preserve"> sentences.</w:t>
      </w:r>
    </w:p>
    <w:p w14:paraId="2A6F8486" w14:textId="5C18654A" w:rsidR="00626F9B" w:rsidRDefault="00626F9B" w:rsidP="00626F9B">
      <w:pPr>
        <w:pStyle w:val="FFABody"/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8C7320" wp14:editId="6D0E6468">
                <wp:simplePos x="0" y="0"/>
                <wp:positionH relativeFrom="column">
                  <wp:posOffset>257175</wp:posOffset>
                </wp:positionH>
                <wp:positionV relativeFrom="paragraph">
                  <wp:posOffset>109855</wp:posOffset>
                </wp:positionV>
                <wp:extent cx="6196012" cy="1490662"/>
                <wp:effectExtent l="0" t="0" r="14605" b="14605"/>
                <wp:wrapNone/>
                <wp:docPr id="10" name="Round Same Side Corner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6012" cy="1490662"/>
                        </a:xfrm>
                        <a:prstGeom prst="round2Same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3FAEC" id="Round Same Side Corner Rectangle 10" o:spid="_x0000_s1026" style="position:absolute;margin-left:20.25pt;margin-top:8.65pt;width:487.85pt;height:117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96012,1490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9FkjwIAAGgFAAAOAAAAZHJzL2Uyb0RvYy54bWysVE1v2zAMvQ/YfxB0X/2BNFuDOkWQosOA&#10;oi2SDj2rspQYkEWNUuJkv36U7LhFW+wwLAeHEslH8onk5dWhNWyv0DdgK16c5ZwpK6Fu7KbiPx9v&#10;vnzjzAdha2HAqoofledX88+fLjs3UyVswdQKGYFYP+tcxbchuFmWeblVrfBn4JQlpQZsRaAjbrIa&#10;RUforcnKPJ9mHWDtEKTynm6veyWfJ3ytlQz3WnsVmKk45RbSF9P3OX6z+aWYbVC4bSOHNMQ/ZNGK&#10;xlLQEepaBMF22LyDahuJ4EGHMwltBlo3UqUaqJoif1PNeiucSrUQOd6NNPn/Byvv9g/Imprejuix&#10;oqU3WsHO1mxNMls3tWJLQEuPtCIyhd0YxciUeOucn5H72j3gcPIkRhIOGtv4T+WxQ+L6OHKtDoFJ&#10;upwWF9O8KDmTpCsmF/l0WkbU7MXdoQ/fFbQsChXHmFYZ04qZJLbF/taH3ulkHONauGmMifcxxz6r&#10;JIWjUdHA2JXSVDXlUSag1G9qaZDtBXWKkFLZUPSqrSAO0vV5Tr8hydEjpZwAI7KmwCP2ABB7+T12&#10;n/ZgH11VatfROf9bYr3z6JEigw2jc9tYwI8ADFU1RO7tTyT11ESWnqE+Uk8g9MPinbxp6AFuhQ8P&#10;Amk6qFFo4sM9fbSBruIwSJxtAX9/dB/tqWlJy1lH01Zx/2snUHFmflhq54tiMonjmQ6T868lHfC1&#10;5vm1xu7aJdAzFbRbnExitA/mJGqE9okWwyJGJZWwkmJXXAY8HZah3wK0WqRaLJIZjaQT4daunYzg&#10;kdXYVo+HJ4Fu6MJADXwHp8kUszct2NtGTwuLXQDdpP584XXgm8Y5Nc6weuK+eH1OVi8Lcv4HAAD/&#10;/wMAUEsDBBQABgAIAAAAIQCCMsBj4AAAAAoBAAAPAAAAZHJzL2Rvd25yZXYueG1sTI/NTsMwEITv&#10;SLyDtUhcKmo3tAWFOFXFj3orpCC4buMlCcTrKHba8Pa4JzjOzmjm22w12lYcqPeNYw2zqQJBXDrT&#10;cKXh7fXp6haED8gGW8ek4Yc8rPLzswxT445c0GEXKhFL2KeooQ6hS6X0ZU0W/dR1xNH7dL3FEGVf&#10;SdPjMZbbViZKLaXFhuNCjR3d11R+7war4WvL75PHIqyfX4ZiPk7UBh8+NlpfXozrOxCBxvAXhhN+&#10;RIc8Mu3dwMaLVsNcLWIy3m+uQZx8NVsmIPYakkWiQOaZ/P9C/gsAAP//AwBQSwECLQAUAAYACAAA&#10;ACEAtoM4kv4AAADhAQAAEwAAAAAAAAAAAAAAAAAAAAAAW0NvbnRlbnRfVHlwZXNdLnhtbFBLAQIt&#10;ABQABgAIAAAAIQA4/SH/1gAAAJQBAAALAAAAAAAAAAAAAAAAAC8BAABfcmVscy8ucmVsc1BLAQIt&#10;ABQABgAIAAAAIQAa69FkjwIAAGgFAAAOAAAAAAAAAAAAAAAAAC4CAABkcnMvZTJvRG9jLnhtbFBL&#10;AQItABQABgAIAAAAIQCCMsBj4AAAAAoBAAAPAAAAAAAAAAAAAAAAAOkEAABkcnMvZG93bnJldi54&#10;bWxQSwUGAAAAAAQABADzAAAA9gUAAAAA&#10;" path="m248449,l5947563,v137215,,248449,111234,248449,248449l6196012,1490662r,l,1490662r,l,248449c,111234,111234,,248449,xe" filled="f" strokecolor="#243f60 [1604]" strokeweight="2pt">
                <v:path arrowok="t" o:connecttype="custom" o:connectlocs="248449,0;5947563,0;6196012,248449;6196012,1490662;6196012,1490662;0,1490662;0,1490662;0,248449;248449,0" o:connectangles="0,0,0,0,0,0,0,0,0"/>
              </v:shape>
            </w:pict>
          </mc:Fallback>
        </mc:AlternateContent>
      </w:r>
    </w:p>
    <w:p w14:paraId="07560DD9" w14:textId="46D5FC70" w:rsidR="00626F9B" w:rsidRDefault="00626F9B" w:rsidP="00626F9B">
      <w:pPr>
        <w:pStyle w:val="FFABody"/>
        <w:ind w:firstLine="720"/>
        <w:rPr>
          <w:lang w:eastAsia="en-US"/>
        </w:rPr>
      </w:pPr>
    </w:p>
    <w:p w14:paraId="7AA782E9" w14:textId="091740AA" w:rsidR="00626F9B" w:rsidRPr="00626F9B" w:rsidRDefault="00626F9B" w:rsidP="00626F9B">
      <w:pPr>
        <w:pStyle w:val="FFABody"/>
        <w:ind w:firstLine="720"/>
        <w:rPr>
          <w:lang w:eastAsia="en-US"/>
        </w:rPr>
      </w:pPr>
    </w:p>
    <w:sectPr w:rsidR="00626F9B" w:rsidRPr="00626F9B" w:rsidSect="00E37A94">
      <w:headerReference w:type="first" r:id="rId12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F5751" w14:textId="77777777" w:rsidR="004923B3" w:rsidRDefault="004923B3" w:rsidP="008D333D">
      <w:r>
        <w:separator/>
      </w:r>
    </w:p>
  </w:endnote>
  <w:endnote w:type="continuationSeparator" w:id="0">
    <w:p w14:paraId="7B2E419D" w14:textId="77777777" w:rsidR="004923B3" w:rsidRDefault="004923B3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Devanagari Sangam M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0E6CBC" w14:textId="77777777" w:rsidR="004923B3" w:rsidRDefault="004923B3" w:rsidP="008D333D">
      <w:r>
        <w:separator/>
      </w:r>
    </w:p>
  </w:footnote>
  <w:footnote w:type="continuationSeparator" w:id="0">
    <w:p w14:paraId="5F339022" w14:textId="77777777" w:rsidR="004923B3" w:rsidRDefault="004923B3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2CF46E91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53932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0758"/>
    <w:multiLevelType w:val="hybridMultilevel"/>
    <w:tmpl w:val="BB541A04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02CD9"/>
    <w:multiLevelType w:val="hybridMultilevel"/>
    <w:tmpl w:val="6FBE6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479B0"/>
    <w:multiLevelType w:val="hybridMultilevel"/>
    <w:tmpl w:val="7240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F62BC"/>
    <w:multiLevelType w:val="hybridMultilevel"/>
    <w:tmpl w:val="C0E22586"/>
    <w:lvl w:ilvl="0" w:tplc="04090019">
      <w:start w:val="1"/>
      <w:numFmt w:val="lowerLetter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>
      <w:start w:val="1"/>
      <w:numFmt w:val="lowerRoman"/>
      <w:lvlText w:val="%3."/>
      <w:lvlJc w:val="right"/>
      <w:pPr>
        <w:ind w:left="2886" w:hanging="180"/>
      </w:pPr>
    </w:lvl>
    <w:lvl w:ilvl="3" w:tplc="0409000F">
      <w:start w:val="1"/>
      <w:numFmt w:val="decimal"/>
      <w:lvlText w:val="%4."/>
      <w:lvlJc w:val="left"/>
      <w:pPr>
        <w:ind w:left="3606" w:hanging="360"/>
      </w:pPr>
    </w:lvl>
    <w:lvl w:ilvl="4" w:tplc="04090019">
      <w:start w:val="1"/>
      <w:numFmt w:val="lowerLetter"/>
      <w:lvlText w:val="%5."/>
      <w:lvlJc w:val="left"/>
      <w:pPr>
        <w:ind w:left="4326" w:hanging="360"/>
      </w:pPr>
    </w:lvl>
    <w:lvl w:ilvl="5" w:tplc="0409001B">
      <w:start w:val="1"/>
      <w:numFmt w:val="lowerRoman"/>
      <w:lvlText w:val="%6."/>
      <w:lvlJc w:val="right"/>
      <w:pPr>
        <w:ind w:left="5046" w:hanging="180"/>
      </w:pPr>
    </w:lvl>
    <w:lvl w:ilvl="6" w:tplc="0409000F">
      <w:start w:val="1"/>
      <w:numFmt w:val="decimal"/>
      <w:lvlText w:val="%7."/>
      <w:lvlJc w:val="left"/>
      <w:pPr>
        <w:ind w:left="5766" w:hanging="360"/>
      </w:pPr>
    </w:lvl>
    <w:lvl w:ilvl="7" w:tplc="04090019">
      <w:start w:val="1"/>
      <w:numFmt w:val="lowerLetter"/>
      <w:lvlText w:val="%8."/>
      <w:lvlJc w:val="left"/>
      <w:pPr>
        <w:ind w:left="6486" w:hanging="360"/>
      </w:pPr>
    </w:lvl>
    <w:lvl w:ilvl="8" w:tplc="0409001B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56F71D15"/>
    <w:multiLevelType w:val="hybridMultilevel"/>
    <w:tmpl w:val="B066A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603A5"/>
    <w:multiLevelType w:val="hybridMultilevel"/>
    <w:tmpl w:val="E2C43B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C8820C1"/>
    <w:multiLevelType w:val="hybridMultilevel"/>
    <w:tmpl w:val="2300F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C77DB"/>
    <w:multiLevelType w:val="hybridMultilevel"/>
    <w:tmpl w:val="B7DAB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3"/>
  </w:num>
  <w:num w:numId="5">
    <w:abstractNumId w:val="8"/>
  </w:num>
  <w:num w:numId="6">
    <w:abstractNumId w:val="20"/>
  </w:num>
  <w:num w:numId="7">
    <w:abstractNumId w:val="4"/>
  </w:num>
  <w:num w:numId="8">
    <w:abstractNumId w:val="16"/>
  </w:num>
  <w:num w:numId="9">
    <w:abstractNumId w:val="15"/>
  </w:num>
  <w:num w:numId="10">
    <w:abstractNumId w:val="21"/>
  </w:num>
  <w:num w:numId="11">
    <w:abstractNumId w:val="17"/>
  </w:num>
  <w:num w:numId="12">
    <w:abstractNumId w:val="9"/>
  </w:num>
  <w:num w:numId="13">
    <w:abstractNumId w:val="2"/>
  </w:num>
  <w:num w:numId="14">
    <w:abstractNumId w:val="0"/>
  </w:num>
  <w:num w:numId="15">
    <w:abstractNumId w:val="22"/>
  </w:num>
  <w:num w:numId="16">
    <w:abstractNumId w:val="18"/>
  </w:num>
  <w:num w:numId="17">
    <w:abstractNumId w:val="6"/>
  </w:num>
  <w:num w:numId="18">
    <w:abstractNumId w:val="1"/>
  </w:num>
  <w:num w:numId="19">
    <w:abstractNumId w:val="11"/>
  </w:num>
  <w:num w:numId="20">
    <w:abstractNumId w:val="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64CB9"/>
    <w:rsid w:val="00081DA1"/>
    <w:rsid w:val="00086847"/>
    <w:rsid w:val="000B3F14"/>
    <w:rsid w:val="000B47F9"/>
    <w:rsid w:val="000B49A0"/>
    <w:rsid w:val="00125E81"/>
    <w:rsid w:val="001619D5"/>
    <w:rsid w:val="0016307F"/>
    <w:rsid w:val="00180244"/>
    <w:rsid w:val="001A0417"/>
    <w:rsid w:val="001A3DB4"/>
    <w:rsid w:val="001B4C81"/>
    <w:rsid w:val="002051FE"/>
    <w:rsid w:val="00243877"/>
    <w:rsid w:val="00263C1D"/>
    <w:rsid w:val="002717FE"/>
    <w:rsid w:val="002E3D80"/>
    <w:rsid w:val="002F5224"/>
    <w:rsid w:val="00335536"/>
    <w:rsid w:val="003C0523"/>
    <w:rsid w:val="003F1A66"/>
    <w:rsid w:val="00416DAA"/>
    <w:rsid w:val="0042403C"/>
    <w:rsid w:val="00484212"/>
    <w:rsid w:val="004923B3"/>
    <w:rsid w:val="004B7173"/>
    <w:rsid w:val="004C5E66"/>
    <w:rsid w:val="004F1859"/>
    <w:rsid w:val="004F6A88"/>
    <w:rsid w:val="00512784"/>
    <w:rsid w:val="005167C9"/>
    <w:rsid w:val="00532211"/>
    <w:rsid w:val="005C4827"/>
    <w:rsid w:val="005D77F6"/>
    <w:rsid w:val="006001C5"/>
    <w:rsid w:val="006048B3"/>
    <w:rsid w:val="00616C0B"/>
    <w:rsid w:val="00626F9B"/>
    <w:rsid w:val="00637C0F"/>
    <w:rsid w:val="00645C4D"/>
    <w:rsid w:val="0068602F"/>
    <w:rsid w:val="006920E1"/>
    <w:rsid w:val="006A2113"/>
    <w:rsid w:val="006A5E06"/>
    <w:rsid w:val="006C2FAC"/>
    <w:rsid w:val="006E63C3"/>
    <w:rsid w:val="00717538"/>
    <w:rsid w:val="00755B02"/>
    <w:rsid w:val="00760FEF"/>
    <w:rsid w:val="007625A4"/>
    <w:rsid w:val="007707C8"/>
    <w:rsid w:val="00775AA0"/>
    <w:rsid w:val="007A26F5"/>
    <w:rsid w:val="008151C2"/>
    <w:rsid w:val="00823184"/>
    <w:rsid w:val="008414AA"/>
    <w:rsid w:val="00855283"/>
    <w:rsid w:val="00872DEF"/>
    <w:rsid w:val="00884904"/>
    <w:rsid w:val="008A5B26"/>
    <w:rsid w:val="008C1F98"/>
    <w:rsid w:val="008D333D"/>
    <w:rsid w:val="00912DC2"/>
    <w:rsid w:val="00943B60"/>
    <w:rsid w:val="00955276"/>
    <w:rsid w:val="009A5BDF"/>
    <w:rsid w:val="009B7174"/>
    <w:rsid w:val="009C462E"/>
    <w:rsid w:val="009D2E50"/>
    <w:rsid w:val="009F5FD6"/>
    <w:rsid w:val="00A212D4"/>
    <w:rsid w:val="00A24F6B"/>
    <w:rsid w:val="00A34540"/>
    <w:rsid w:val="00A83AAB"/>
    <w:rsid w:val="00A9352A"/>
    <w:rsid w:val="00AF2EB6"/>
    <w:rsid w:val="00AF3675"/>
    <w:rsid w:val="00B1007F"/>
    <w:rsid w:val="00B47CEE"/>
    <w:rsid w:val="00B62B2A"/>
    <w:rsid w:val="00B714E3"/>
    <w:rsid w:val="00BD3AEB"/>
    <w:rsid w:val="00BE127D"/>
    <w:rsid w:val="00C15C72"/>
    <w:rsid w:val="00C209E2"/>
    <w:rsid w:val="00C43B5A"/>
    <w:rsid w:val="00C64EF2"/>
    <w:rsid w:val="00CA283B"/>
    <w:rsid w:val="00CA7D48"/>
    <w:rsid w:val="00CB2179"/>
    <w:rsid w:val="00CC7CAE"/>
    <w:rsid w:val="00D129A2"/>
    <w:rsid w:val="00D135C0"/>
    <w:rsid w:val="00D76C66"/>
    <w:rsid w:val="00D77246"/>
    <w:rsid w:val="00DC76F8"/>
    <w:rsid w:val="00E271F0"/>
    <w:rsid w:val="00E37A94"/>
    <w:rsid w:val="00E63662"/>
    <w:rsid w:val="00EB24E0"/>
    <w:rsid w:val="00F10B40"/>
    <w:rsid w:val="00F23F5E"/>
    <w:rsid w:val="00F32D9A"/>
    <w:rsid w:val="00F41C6C"/>
    <w:rsid w:val="00FA4E61"/>
    <w:rsid w:val="00FC030E"/>
    <w:rsid w:val="00FC6F87"/>
    <w:rsid w:val="00FD72FC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482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2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113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113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6HAXTY5FZTHJ-365-1604</_dlc_DocId>
    <_dlc_DocIdUrl xmlns="3872032e-a1bf-409a-91d8-79e2561f9457">
      <Url>https://ffanet.ffa.org/sites/collaboration/edresources/_layouts/15/DocIdRedir.aspx?ID=6HAXTY5FZTHJ-365-1604</Url>
      <Description>6HAXTY5FZTHJ-365-1604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3872032e-a1bf-409a-91d8-79e2561f9457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DB77C5B5-1A18-410A-AE6A-691C6EF35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21</cp:revision>
  <dcterms:created xsi:type="dcterms:W3CDTF">2016-11-02T21:48:00Z</dcterms:created>
  <dcterms:modified xsi:type="dcterms:W3CDTF">2016-11-10T10:39:00Z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413dbd30-6817-4712-a162-899ea22e620b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