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611C37" w:rsidRDefault="009D2E50" w:rsidP="00E3620D">
      <w:pPr>
        <w:pStyle w:val="DocumentTitle"/>
      </w:pPr>
    </w:p>
    <w:p w14:paraId="63137239" w14:textId="1E008F50" w:rsidR="002361C2" w:rsidRPr="00611C37" w:rsidRDefault="006C7C81" w:rsidP="002361C2">
      <w:pPr>
        <w:pStyle w:val="FFATitle"/>
      </w:pPr>
      <w:r>
        <w:t>Improving Lives</w:t>
      </w:r>
      <w:r w:rsidR="00384AC1">
        <w:t xml:space="preserve"> </w:t>
      </w:r>
      <w:r w:rsidR="000E201E" w:rsidRPr="00051198">
        <w:t>—</w:t>
      </w:r>
      <w:r w:rsidR="000E201E">
        <w:t xml:space="preserve"> Part </w:t>
      </w:r>
      <w:r>
        <w:t>1</w:t>
      </w:r>
    </w:p>
    <w:p w14:paraId="7C11D7C2" w14:textId="57747091" w:rsidR="002361C2" w:rsidRPr="00611C37" w:rsidRDefault="00D150EB" w:rsidP="002361C2">
      <w:pPr>
        <w:pStyle w:val="FFABody"/>
        <w:rPr>
          <w:i/>
          <w:sz w:val="14"/>
        </w:rPr>
      </w:pPr>
      <w:r>
        <w:rPr>
          <w:i/>
          <w:sz w:val="14"/>
        </w:rPr>
        <w:t xml:space="preserve">Created: </w:t>
      </w:r>
      <w:r w:rsidR="000E201E">
        <w:rPr>
          <w:i/>
          <w:sz w:val="14"/>
        </w:rPr>
        <w:t>0</w:t>
      </w:r>
      <w:r w:rsidR="006C7C81">
        <w:rPr>
          <w:i/>
          <w:sz w:val="14"/>
        </w:rPr>
        <w:t>6</w:t>
      </w:r>
      <w:r w:rsidR="00384AC1">
        <w:rPr>
          <w:i/>
          <w:sz w:val="14"/>
        </w:rPr>
        <w:t>/2019</w:t>
      </w:r>
      <w:r w:rsidR="002361C2" w:rsidRPr="00611C37">
        <w:rPr>
          <w:i/>
          <w:sz w:val="14"/>
        </w:rPr>
        <w:t xml:space="preserve"> by the National FFA Organization</w:t>
      </w:r>
    </w:p>
    <w:p w14:paraId="538F32A0" w14:textId="77777777" w:rsidR="002361C2" w:rsidRPr="00611C37" w:rsidRDefault="002361C2" w:rsidP="002361C2">
      <w:pPr>
        <w:pStyle w:val="FFABody"/>
        <w:rPr>
          <w:bCs/>
          <w:i/>
          <w:color w:val="272929"/>
          <w:sz w:val="14"/>
        </w:rPr>
      </w:pPr>
    </w:p>
    <w:p w14:paraId="3795F56C" w14:textId="77777777" w:rsidR="002361C2" w:rsidRPr="00611C37" w:rsidRDefault="002361C2" w:rsidP="002361C2">
      <w:pPr>
        <w:pStyle w:val="FFABody"/>
        <w:rPr>
          <w:bCs/>
          <w:i/>
          <w:color w:val="272929"/>
          <w:sz w:val="14"/>
        </w:rPr>
      </w:pPr>
    </w:p>
    <w:p w14:paraId="0EF50D26" w14:textId="35620101" w:rsidR="002361C2" w:rsidRPr="00611C37" w:rsidRDefault="002361C2" w:rsidP="002361C2">
      <w:pPr>
        <w:pStyle w:val="FFASummary"/>
      </w:pPr>
      <w:r w:rsidRPr="00611C37">
        <w:t xml:space="preserve">The </w:t>
      </w:r>
      <w:r w:rsidR="00A23108">
        <w:t xml:space="preserve">FFA </w:t>
      </w:r>
      <w:r w:rsidRPr="00611C37">
        <w:t xml:space="preserve">Blue 365 lesson series is intended to bring innovative technology, science, research and entrepreneurship to the classroom. These lessons are designed to highlight the innovations and technologies transforming agriculture. </w:t>
      </w:r>
    </w:p>
    <w:p w14:paraId="6A062745" w14:textId="77777777" w:rsidR="002361C2" w:rsidRPr="00611C37" w:rsidRDefault="002361C2" w:rsidP="002361C2">
      <w:pPr>
        <w:pStyle w:val="FFABody"/>
        <w:rPr>
          <w:bCs/>
          <w:i/>
          <w:color w:val="272929"/>
          <w:sz w:val="14"/>
        </w:rPr>
      </w:pPr>
    </w:p>
    <w:p w14:paraId="091D7250" w14:textId="723351D0" w:rsidR="002361C2" w:rsidRPr="00611C37" w:rsidRDefault="002361C2" w:rsidP="002361C2">
      <w:pPr>
        <w:pStyle w:val="FFASub1"/>
      </w:pPr>
      <w:r w:rsidRPr="00611C37">
        <w:t>Student Learning Objectives</w:t>
      </w:r>
      <w:r w:rsidR="009C23D6">
        <w:t>:</w:t>
      </w:r>
    </w:p>
    <w:p w14:paraId="49B71E49" w14:textId="010C12DB" w:rsidR="002361C2" w:rsidRPr="00D150EB" w:rsidRDefault="002361C2" w:rsidP="002361C2">
      <w:pPr>
        <w:rPr>
          <w:rFonts w:ascii="Verdana" w:hAnsi="Verdana"/>
          <w:sz w:val="17"/>
          <w:szCs w:val="17"/>
        </w:rPr>
      </w:pPr>
      <w:r w:rsidRPr="00D150EB">
        <w:rPr>
          <w:rFonts w:ascii="Verdana" w:hAnsi="Verdana"/>
          <w:sz w:val="17"/>
          <w:szCs w:val="17"/>
        </w:rPr>
        <w:t>After completing these activities</w:t>
      </w:r>
      <w:r w:rsidR="009C23D6" w:rsidRPr="00D150EB">
        <w:rPr>
          <w:rFonts w:ascii="Verdana" w:hAnsi="Verdana"/>
          <w:sz w:val="17"/>
          <w:szCs w:val="17"/>
        </w:rPr>
        <w:t>,</w:t>
      </w:r>
      <w:r w:rsidRPr="00D150EB">
        <w:rPr>
          <w:rFonts w:ascii="Verdana" w:hAnsi="Verdana"/>
          <w:sz w:val="17"/>
          <w:szCs w:val="17"/>
        </w:rPr>
        <w:t xml:space="preserve"> students will</w:t>
      </w:r>
      <w:r w:rsidR="009C23D6" w:rsidRPr="00D150EB">
        <w:rPr>
          <w:rFonts w:ascii="Verdana" w:hAnsi="Verdana"/>
          <w:sz w:val="17"/>
          <w:szCs w:val="17"/>
        </w:rPr>
        <w:t xml:space="preserve"> </w:t>
      </w:r>
      <w:r w:rsidRPr="00D150EB">
        <w:rPr>
          <w:rFonts w:ascii="Verdana" w:hAnsi="Verdana"/>
          <w:sz w:val="17"/>
          <w:szCs w:val="17"/>
        </w:rPr>
        <w:t>…</w:t>
      </w:r>
    </w:p>
    <w:p w14:paraId="5761FD00" w14:textId="69CA2986" w:rsidR="009F0E2F" w:rsidRDefault="00B14244" w:rsidP="000932CA">
      <w:pPr>
        <w:pStyle w:val="FFABody"/>
        <w:numPr>
          <w:ilvl w:val="0"/>
          <w:numId w:val="2"/>
        </w:numPr>
      </w:pPr>
      <w:r>
        <w:t xml:space="preserve">Identify </w:t>
      </w:r>
      <w:r w:rsidR="009F0E2F">
        <w:t>ways the agricultur</w:t>
      </w:r>
      <w:r w:rsidR="00480DA0">
        <w:t>e</w:t>
      </w:r>
      <w:r w:rsidR="009F0E2F">
        <w:t xml:space="preserve"> industry improves lives through the food, fiber and natural resource</w:t>
      </w:r>
      <w:r w:rsidR="00480DA0">
        <w:t>s</w:t>
      </w:r>
      <w:r w:rsidR="009F0E2F">
        <w:t xml:space="preserve"> systems.</w:t>
      </w:r>
    </w:p>
    <w:p w14:paraId="0F81BD05" w14:textId="13CAB0FA" w:rsidR="002F767F" w:rsidRDefault="0020065D" w:rsidP="002F767F">
      <w:pPr>
        <w:pStyle w:val="FFABody"/>
        <w:numPr>
          <w:ilvl w:val="0"/>
          <w:numId w:val="2"/>
        </w:numPr>
      </w:pPr>
      <w:r>
        <w:t>Summarize</w:t>
      </w:r>
      <w:r w:rsidR="002F767F">
        <w:t xml:space="preserve"> common challenges facing food security in the United States.</w:t>
      </w:r>
    </w:p>
    <w:p w14:paraId="2BA56737" w14:textId="0BA7E98D" w:rsidR="00B14244" w:rsidRDefault="002F767F" w:rsidP="000932CA">
      <w:pPr>
        <w:pStyle w:val="FFABody"/>
        <w:numPr>
          <w:ilvl w:val="0"/>
          <w:numId w:val="2"/>
        </w:numPr>
      </w:pPr>
      <w:r>
        <w:t xml:space="preserve">Illustrate food groups that make up the United States Department of </w:t>
      </w:r>
      <w:r w:rsidR="00D05F45">
        <w:t>Agriculture’s</w:t>
      </w:r>
      <w:r>
        <w:t xml:space="preserve"> MyPlate </w:t>
      </w:r>
      <w:r w:rsidR="005068F9">
        <w:t>i</w:t>
      </w:r>
      <w:r>
        <w:t>nitiative.</w:t>
      </w:r>
    </w:p>
    <w:p w14:paraId="575EF653" w14:textId="6FADE6A5" w:rsidR="002F767F" w:rsidRDefault="0020065D" w:rsidP="002F767F">
      <w:pPr>
        <w:pStyle w:val="FFABody"/>
        <w:numPr>
          <w:ilvl w:val="0"/>
          <w:numId w:val="2"/>
        </w:numPr>
      </w:pPr>
      <w:r>
        <w:t>Analyze strategies to gain access to an adequate food supply and nutritional plan.</w:t>
      </w:r>
    </w:p>
    <w:p w14:paraId="58AEB278" w14:textId="77777777" w:rsidR="0020065D" w:rsidRDefault="0020065D" w:rsidP="002F767F">
      <w:pPr>
        <w:pStyle w:val="FFABody"/>
        <w:numPr>
          <w:ilvl w:val="0"/>
          <w:numId w:val="2"/>
        </w:numPr>
      </w:pPr>
      <w:r>
        <w:t>Determine steps for food product safety.</w:t>
      </w:r>
    </w:p>
    <w:p w14:paraId="65595BF0" w14:textId="55782768" w:rsidR="0020065D" w:rsidRDefault="0020065D" w:rsidP="002F767F">
      <w:pPr>
        <w:pStyle w:val="FFABody"/>
        <w:numPr>
          <w:ilvl w:val="0"/>
          <w:numId w:val="2"/>
        </w:numPr>
      </w:pPr>
      <w:r>
        <w:t xml:space="preserve">Evaluate factors influencing the food environment. </w:t>
      </w:r>
    </w:p>
    <w:p w14:paraId="34AE2836" w14:textId="77777777" w:rsidR="00E0098E" w:rsidRPr="00611C37" w:rsidRDefault="00E0098E" w:rsidP="00E0098E">
      <w:pPr>
        <w:pStyle w:val="FFABody"/>
      </w:pPr>
    </w:p>
    <w:p w14:paraId="75CE5749" w14:textId="2FC6E562" w:rsidR="002361C2" w:rsidRPr="00611C37" w:rsidRDefault="002361C2" w:rsidP="002361C2">
      <w:pPr>
        <w:pStyle w:val="FFASub1"/>
      </w:pPr>
      <w:r w:rsidRPr="00611C37">
        <w:t xml:space="preserve">Time Required:  </w:t>
      </w:r>
      <w:r w:rsidR="00CD5646" w:rsidRPr="00611C37">
        <w:rPr>
          <w:rStyle w:val="FFABodyChar"/>
          <w:b w:val="0"/>
          <w:caps w:val="0"/>
        </w:rPr>
        <w:t>9</w:t>
      </w:r>
      <w:r w:rsidR="0002141A" w:rsidRPr="00611C37">
        <w:rPr>
          <w:rStyle w:val="FFABodyChar"/>
          <w:b w:val="0"/>
          <w:caps w:val="0"/>
        </w:rPr>
        <w:t>0</w:t>
      </w:r>
      <w:r w:rsidRPr="00611C37">
        <w:rPr>
          <w:rStyle w:val="FFABodyChar"/>
          <w:b w:val="0"/>
          <w:caps w:val="0"/>
        </w:rPr>
        <w:t xml:space="preserve"> minutes</w:t>
      </w:r>
    </w:p>
    <w:p w14:paraId="6D11EDEC" w14:textId="4F133F22" w:rsidR="002361C2" w:rsidRPr="00611C37" w:rsidRDefault="002361C2" w:rsidP="00454573">
      <w:pPr>
        <w:pStyle w:val="FFASub1"/>
        <w:rPr>
          <w:rStyle w:val="FFABodyChar"/>
          <w:rFonts w:ascii="Georgia" w:eastAsiaTheme="minorHAnsi" w:hAnsi="Georgia" w:cs="KlinicSlab-Medium"/>
          <w:color w:val="DA291C"/>
          <w:sz w:val="18"/>
          <w:szCs w:val="24"/>
          <w:lang w:eastAsia="en-US"/>
        </w:rPr>
      </w:pPr>
      <w:r w:rsidRPr="00611C37">
        <w:t xml:space="preserve">Resources:  </w:t>
      </w:r>
    </w:p>
    <w:p w14:paraId="28AEDDD4" w14:textId="71DB6D27" w:rsidR="005E16B7" w:rsidRDefault="005E16B7" w:rsidP="005E16B7">
      <w:pPr>
        <w:pStyle w:val="FFABody"/>
        <w:numPr>
          <w:ilvl w:val="0"/>
          <w:numId w:val="8"/>
        </w:numPr>
      </w:pPr>
      <w:r>
        <w:t xml:space="preserve">Video: “How </w:t>
      </w:r>
      <w:r w:rsidR="00480DA0">
        <w:t>C</w:t>
      </w:r>
      <w:r>
        <w:t xml:space="preserve">an Agriculture and Food System Policies Improve Nutrition” by the </w:t>
      </w:r>
      <w:r w:rsidRPr="00057984">
        <w:t>Global Panel on Agriculture and Food Systems for Nutrition</w:t>
      </w:r>
      <w:r w:rsidRPr="00524B7C">
        <w:t xml:space="preserve"> </w:t>
      </w:r>
      <w:r>
        <w:t xml:space="preserve">(2019), </w:t>
      </w:r>
      <w:hyperlink r:id="rId12" w:history="1">
        <w:r w:rsidRPr="007C5179">
          <w:rPr>
            <w:rStyle w:val="Hyperlink"/>
          </w:rPr>
          <w:t>https://youtu.be/B2FmQgFJY6A</w:t>
        </w:r>
      </w:hyperlink>
      <w:r>
        <w:t xml:space="preserve"> </w:t>
      </w:r>
    </w:p>
    <w:p w14:paraId="7FBB7577" w14:textId="65DFE4B0" w:rsidR="00BA002C" w:rsidRDefault="00BA002C" w:rsidP="00BA002C">
      <w:pPr>
        <w:pStyle w:val="FFABody"/>
        <w:numPr>
          <w:ilvl w:val="0"/>
          <w:numId w:val="8"/>
        </w:numPr>
      </w:pPr>
      <w:r>
        <w:t xml:space="preserve">Video: “Start Simple” by the United States Department of Agriculture (2019), </w:t>
      </w:r>
      <w:hyperlink r:id="rId13" w:history="1">
        <w:r w:rsidRPr="007C5179">
          <w:rPr>
            <w:rStyle w:val="Hyperlink"/>
          </w:rPr>
          <w:t>https://youtu.be/W7_i5tY-5BY</w:t>
        </w:r>
      </w:hyperlink>
      <w:r>
        <w:t xml:space="preserve"> </w:t>
      </w:r>
    </w:p>
    <w:p w14:paraId="20993F95" w14:textId="7249D7E9" w:rsidR="00554EB0" w:rsidRPr="0042602D" w:rsidRDefault="00554EB0" w:rsidP="00554EB0">
      <w:pPr>
        <w:pStyle w:val="FFABody"/>
        <w:numPr>
          <w:ilvl w:val="0"/>
          <w:numId w:val="8"/>
        </w:numPr>
      </w:pPr>
      <w:r>
        <w:t xml:space="preserve">Video: “FFA </w:t>
      </w:r>
      <w:r w:rsidRPr="00516E7F">
        <w:t>Blue 365</w:t>
      </w:r>
      <w:r>
        <w:t xml:space="preserve">: </w:t>
      </w:r>
      <w:r w:rsidRPr="00023447">
        <w:t>A Day in the Life of a Digital Farmer</w:t>
      </w:r>
      <w:r>
        <w:t xml:space="preserve">” by </w:t>
      </w:r>
      <w:r w:rsidRPr="00023447">
        <w:t xml:space="preserve">Julie </w:t>
      </w:r>
      <w:proofErr w:type="spellStart"/>
      <w:r w:rsidRPr="00023447">
        <w:t>DiNatale</w:t>
      </w:r>
      <w:proofErr w:type="spellEnd"/>
      <w:r>
        <w:t xml:space="preserve"> (2018), </w:t>
      </w:r>
      <w:hyperlink r:id="rId14" w:history="1">
        <w:r w:rsidR="00893E07" w:rsidRPr="003077F3">
          <w:rPr>
            <w:rStyle w:val="Hyperlink"/>
          </w:rPr>
          <w:t>https://vimeo.com/315702285</w:t>
        </w:r>
      </w:hyperlink>
    </w:p>
    <w:p w14:paraId="0DEA42A7" w14:textId="418D4193" w:rsidR="00554EB0" w:rsidRPr="0042602D" w:rsidRDefault="00554EB0" w:rsidP="00554EB0">
      <w:pPr>
        <w:pStyle w:val="FFABody"/>
        <w:numPr>
          <w:ilvl w:val="0"/>
          <w:numId w:val="8"/>
        </w:numPr>
      </w:pPr>
      <w:r>
        <w:t xml:space="preserve">Video: “FFA </w:t>
      </w:r>
      <w:r w:rsidRPr="00516E7F">
        <w:t>Blue 365</w:t>
      </w:r>
      <w:r>
        <w:t xml:space="preserve">: </w:t>
      </w:r>
      <w:r w:rsidRPr="00C325C4">
        <w:t>Myths and Misconceptions of Pesticide Safety</w:t>
      </w:r>
      <w:r>
        <w:t xml:space="preserve">” by </w:t>
      </w:r>
      <w:r w:rsidRPr="00C325C4">
        <w:t xml:space="preserve">Reza </w:t>
      </w:r>
      <w:proofErr w:type="spellStart"/>
      <w:r w:rsidRPr="00C325C4">
        <w:t>Rasoulpour</w:t>
      </w:r>
      <w:proofErr w:type="spellEnd"/>
      <w:r>
        <w:t xml:space="preserve"> (2018), </w:t>
      </w:r>
      <w:hyperlink r:id="rId15" w:history="1">
        <w:r w:rsidR="003B6314" w:rsidRPr="003077F3">
          <w:rPr>
            <w:rStyle w:val="Hyperlink"/>
          </w:rPr>
          <w:t>https://vimeo.com/314344941</w:t>
        </w:r>
      </w:hyperlink>
    </w:p>
    <w:p w14:paraId="1B48D4EC" w14:textId="77777777" w:rsidR="00554EB0" w:rsidRPr="00554EB0" w:rsidRDefault="00554EB0" w:rsidP="00554EB0">
      <w:pPr>
        <w:pStyle w:val="FFABody"/>
        <w:numPr>
          <w:ilvl w:val="0"/>
          <w:numId w:val="8"/>
        </w:numPr>
        <w:rPr>
          <w:rStyle w:val="Hyperlink"/>
          <w:color w:val="070909"/>
          <w:u w:val="none"/>
        </w:rPr>
      </w:pPr>
      <w:r>
        <w:t xml:space="preserve">Video: “FFA </w:t>
      </w:r>
      <w:r w:rsidRPr="00516E7F">
        <w:t>Blue 365</w:t>
      </w:r>
      <w:r>
        <w:t xml:space="preserve">: Saving Water, Fuel, Labor and Time” by Rick Ekins” (2018), </w:t>
      </w:r>
      <w:hyperlink r:id="rId16" w:history="1">
        <w:r w:rsidRPr="00234E21">
          <w:rPr>
            <w:rStyle w:val="Hyperlink"/>
          </w:rPr>
          <w:t>https://vimeo.com/314082126</w:t>
        </w:r>
      </w:hyperlink>
    </w:p>
    <w:p w14:paraId="1C133A43" w14:textId="72B3E021" w:rsidR="005E16B7" w:rsidRDefault="005E16B7" w:rsidP="000932CA">
      <w:pPr>
        <w:pStyle w:val="FFABody"/>
        <w:numPr>
          <w:ilvl w:val="0"/>
          <w:numId w:val="8"/>
        </w:numPr>
      </w:pPr>
      <w:r>
        <w:t>Website: “Nutrition” (</w:t>
      </w:r>
      <w:r w:rsidRPr="00057984">
        <w:t>Global Panel on Agriculture and Food Systems for Nutrition</w:t>
      </w:r>
      <w:r>
        <w:t xml:space="preserve">, 2019), </w:t>
      </w:r>
      <w:hyperlink r:id="rId17" w:history="1">
        <w:r w:rsidRPr="007C5179">
          <w:rPr>
            <w:rStyle w:val="Hyperlink"/>
          </w:rPr>
          <w:t>http://glopan.org/nutrition</w:t>
        </w:r>
      </w:hyperlink>
    </w:p>
    <w:p w14:paraId="59552A79" w14:textId="68338349" w:rsidR="00BA002C" w:rsidRDefault="00BA002C" w:rsidP="000932CA">
      <w:pPr>
        <w:pStyle w:val="FFABody"/>
        <w:numPr>
          <w:ilvl w:val="0"/>
          <w:numId w:val="8"/>
        </w:numPr>
      </w:pPr>
      <w:r>
        <w:t xml:space="preserve">Website: “Start Simple with MyPlate” (United States Department of Agriculture, 2019), </w:t>
      </w:r>
      <w:hyperlink r:id="rId18" w:history="1">
        <w:r w:rsidRPr="007C5179">
          <w:rPr>
            <w:rStyle w:val="Hyperlink"/>
          </w:rPr>
          <w:t>https://www.choosemyplate.gov</w:t>
        </w:r>
      </w:hyperlink>
    </w:p>
    <w:p w14:paraId="2F076F73" w14:textId="2B9F0A58" w:rsidR="00F72CF0" w:rsidRDefault="00F830F7" w:rsidP="00F830F7">
      <w:pPr>
        <w:pStyle w:val="FFABody"/>
        <w:numPr>
          <w:ilvl w:val="0"/>
          <w:numId w:val="8"/>
        </w:numPr>
      </w:pPr>
      <w:r>
        <w:t xml:space="preserve">Website: “Nutrition for Teens” (United States Department of Agriculture, 2019), </w:t>
      </w:r>
      <w:hyperlink r:id="rId19" w:history="1">
        <w:r w:rsidRPr="007C5179">
          <w:rPr>
            <w:rStyle w:val="Hyperlink"/>
          </w:rPr>
          <w:t>https://www.choosemyplate.gov/teens</w:t>
        </w:r>
      </w:hyperlink>
    </w:p>
    <w:p w14:paraId="2F63485E" w14:textId="3DE5C4AF" w:rsidR="00BA002C" w:rsidRDefault="00554EB0" w:rsidP="00BA002C">
      <w:pPr>
        <w:pStyle w:val="FFABody"/>
        <w:numPr>
          <w:ilvl w:val="0"/>
          <w:numId w:val="8"/>
        </w:numPr>
      </w:pPr>
      <w:r>
        <w:t xml:space="preserve">Website: “4 Steps to Food Safety” (FoodSafety.gov, 2019), </w:t>
      </w:r>
      <w:r>
        <w:br/>
      </w:r>
      <w:hyperlink r:id="rId20" w:history="1">
        <w:r w:rsidRPr="007C5179">
          <w:rPr>
            <w:rStyle w:val="Hyperlink"/>
          </w:rPr>
          <w:t>https://www.foodsafety.gov/keep-food-safe/4-steps-to-food-safety</w:t>
        </w:r>
      </w:hyperlink>
    </w:p>
    <w:p w14:paraId="28DC8143" w14:textId="0EDC1827" w:rsidR="00BA002C" w:rsidRDefault="00554EB0" w:rsidP="00BA002C">
      <w:pPr>
        <w:pStyle w:val="FFABody"/>
        <w:numPr>
          <w:ilvl w:val="0"/>
          <w:numId w:val="8"/>
        </w:numPr>
      </w:pPr>
      <w:r>
        <w:t>Website: “</w:t>
      </w:r>
      <w:r w:rsidRPr="00AF4E78">
        <w:t>Take Charge of Your Health: A Guide for Teenagers</w:t>
      </w:r>
      <w:r>
        <w:t xml:space="preserve">” (U.S. Department of Health and Human Services, 2016), </w:t>
      </w:r>
      <w:hyperlink r:id="rId21" w:history="1">
        <w:r w:rsidRPr="007C5179">
          <w:rPr>
            <w:rStyle w:val="Hyperlink"/>
          </w:rPr>
          <w:t>https://www.niddk.nih.gov/health-information/weight-management/take-charge-health-guide-teenagers?dkrd=lglgc1334</w:t>
        </w:r>
      </w:hyperlink>
    </w:p>
    <w:p w14:paraId="5BDD704F" w14:textId="77777777" w:rsidR="00554EB0" w:rsidRDefault="00554EB0" w:rsidP="00554EB0">
      <w:pPr>
        <w:pStyle w:val="FFABody"/>
        <w:numPr>
          <w:ilvl w:val="0"/>
          <w:numId w:val="8"/>
        </w:numPr>
      </w:pPr>
      <w:r>
        <w:t>Website: “</w:t>
      </w:r>
      <w:proofErr w:type="spellStart"/>
      <w:r w:rsidRPr="00611C37">
        <w:t>Agriscience</w:t>
      </w:r>
      <w:proofErr w:type="spellEnd"/>
      <w:r w:rsidRPr="00611C37">
        <w:t xml:space="preserve"> Fair</w:t>
      </w:r>
      <w:r>
        <w:t>,”</w:t>
      </w:r>
      <w:r w:rsidRPr="00611C37">
        <w:t xml:space="preserve"> </w:t>
      </w:r>
      <w:r>
        <w:t xml:space="preserve">(National FFA Organization, 2018), </w:t>
      </w:r>
      <w:hyperlink r:id="rId22" w:history="1">
        <w:r>
          <w:rPr>
            <w:rStyle w:val="Hyperlink"/>
          </w:rPr>
          <w:t>FFA</w:t>
        </w:r>
        <w:r w:rsidRPr="00484971">
          <w:rPr>
            <w:rStyle w:val="Hyperlink"/>
          </w:rPr>
          <w:t>.org/participate/</w:t>
        </w:r>
        <w:r w:rsidRPr="00484971">
          <w:rPr>
            <w:rStyle w:val="Hyperlink"/>
          </w:rPr>
          <w:br/>
          <w:t>awards/</w:t>
        </w:r>
        <w:proofErr w:type="spellStart"/>
        <w:r w:rsidRPr="00484971">
          <w:rPr>
            <w:rStyle w:val="Hyperlink"/>
          </w:rPr>
          <w:t>agriscience</w:t>
        </w:r>
        <w:proofErr w:type="spellEnd"/>
        <w:r w:rsidRPr="00484971">
          <w:rPr>
            <w:rStyle w:val="Hyperlink"/>
          </w:rPr>
          <w:t>-fair/</w:t>
        </w:r>
      </w:hyperlink>
      <w:r>
        <w:t xml:space="preserve"> </w:t>
      </w:r>
    </w:p>
    <w:p w14:paraId="592A75D1" w14:textId="153F397C" w:rsidR="00554EB0" w:rsidRDefault="00554EB0" w:rsidP="00554EB0">
      <w:pPr>
        <w:pStyle w:val="FFABody"/>
        <w:numPr>
          <w:ilvl w:val="0"/>
          <w:numId w:val="8"/>
        </w:numPr>
      </w:pPr>
      <w:r>
        <w:t xml:space="preserve">Website: </w:t>
      </w:r>
      <w:proofErr w:type="spellStart"/>
      <w:r w:rsidRPr="00611C37">
        <w:t>AgExplorer</w:t>
      </w:r>
      <w:proofErr w:type="spellEnd"/>
      <w:r>
        <w:t xml:space="preserve"> (</w:t>
      </w:r>
      <w:proofErr w:type="spellStart"/>
      <w:r>
        <w:t>AgExplorer</w:t>
      </w:r>
      <w:proofErr w:type="spellEnd"/>
      <w:r>
        <w:t>, 2018),</w:t>
      </w:r>
      <w:r w:rsidR="00530BCF">
        <w:t xml:space="preserve"> </w:t>
      </w:r>
      <w:hyperlink r:id="rId23" w:history="1">
        <w:r w:rsidR="00530BCF" w:rsidRPr="00530BCF">
          <w:rPr>
            <w:rStyle w:val="Hyperlink"/>
          </w:rPr>
          <w:t>AgExplorer.ffa.org</w:t>
        </w:r>
      </w:hyperlink>
    </w:p>
    <w:p w14:paraId="5F2B66A9" w14:textId="455F05E8" w:rsidR="00554EB0" w:rsidRDefault="00554EB0" w:rsidP="00554EB0">
      <w:pPr>
        <w:pStyle w:val="FFABody"/>
        <w:numPr>
          <w:ilvl w:val="0"/>
          <w:numId w:val="8"/>
        </w:numPr>
      </w:pPr>
      <w:r>
        <w:t xml:space="preserve">Website: “Living to Serve Grants” (National FFA Organization, 2019), </w:t>
      </w:r>
      <w:hyperlink r:id="rId24" w:history="1">
        <w:r>
          <w:rPr>
            <w:rStyle w:val="Hyperlink"/>
          </w:rPr>
          <w:t>FFA</w:t>
        </w:r>
        <w:r w:rsidRPr="00F54E79">
          <w:rPr>
            <w:rStyle w:val="Hyperlink"/>
          </w:rPr>
          <w:t>.org/</w:t>
        </w:r>
        <w:proofErr w:type="spellStart"/>
        <w:r w:rsidRPr="00F54E79">
          <w:rPr>
            <w:rStyle w:val="Hyperlink"/>
          </w:rPr>
          <w:t>livingtoserve</w:t>
        </w:r>
        <w:proofErr w:type="spellEnd"/>
        <w:r w:rsidRPr="00F54E79">
          <w:rPr>
            <w:rStyle w:val="Hyperlink"/>
          </w:rPr>
          <w:t>/grants/</w:t>
        </w:r>
      </w:hyperlink>
      <w:r>
        <w:t xml:space="preserve"> </w:t>
      </w:r>
    </w:p>
    <w:p w14:paraId="5A96EADA" w14:textId="3B98AD03" w:rsidR="00554EB0" w:rsidRPr="00410A38" w:rsidRDefault="00554EB0" w:rsidP="00554EB0">
      <w:pPr>
        <w:pStyle w:val="FFABody"/>
        <w:numPr>
          <w:ilvl w:val="0"/>
          <w:numId w:val="8"/>
        </w:numPr>
      </w:pPr>
      <w:r>
        <w:t xml:space="preserve">Website: “Service Planning Guide” (National FFA Organization, 2019) </w:t>
      </w:r>
      <w:hyperlink r:id="rId25" w:history="1">
        <w:r w:rsidRPr="00E33806">
          <w:rPr>
            <w:rStyle w:val="Hyperlink"/>
          </w:rPr>
          <w:t>https://FFA.app.box.com/s/9969na39x2qdvy70olfadu3dj1uxae6m</w:t>
        </w:r>
      </w:hyperlink>
      <w:r>
        <w:t xml:space="preserve"> </w:t>
      </w:r>
    </w:p>
    <w:p w14:paraId="3A617E1E" w14:textId="77777777" w:rsidR="00DD4010" w:rsidRPr="002C6A07" w:rsidRDefault="00DD4010" w:rsidP="00346ED0">
      <w:pPr>
        <w:pStyle w:val="FFASub1"/>
        <w:numPr>
          <w:ilvl w:val="0"/>
          <w:numId w:val="8"/>
        </w:numPr>
        <w:spacing w:after="0" w:line="240" w:lineRule="auto"/>
        <w:rPr>
          <w:rStyle w:val="FFABodyChar"/>
          <w:b w:val="0"/>
          <w:caps w:val="0"/>
        </w:rPr>
      </w:pPr>
      <w:r w:rsidRPr="002C6A07">
        <w:rPr>
          <w:rStyle w:val="FFABodyChar"/>
          <w:b w:val="0"/>
          <w:caps w:val="0"/>
        </w:rPr>
        <w:t>Infographic generation tools:</w:t>
      </w:r>
    </w:p>
    <w:p w14:paraId="49300A6F" w14:textId="77777777" w:rsidR="00DD4010" w:rsidRPr="002C6A07" w:rsidRDefault="00DD4010" w:rsidP="00346ED0">
      <w:pPr>
        <w:pStyle w:val="FFASub1"/>
        <w:numPr>
          <w:ilvl w:val="1"/>
          <w:numId w:val="18"/>
        </w:numPr>
        <w:spacing w:after="0" w:line="240" w:lineRule="auto"/>
        <w:rPr>
          <w:rStyle w:val="FFABodyChar"/>
          <w:b w:val="0"/>
          <w:caps w:val="0"/>
        </w:rPr>
      </w:pPr>
      <w:r w:rsidRPr="002C6A07">
        <w:rPr>
          <w:rStyle w:val="FFABodyChar"/>
          <w:b w:val="0"/>
          <w:caps w:val="0"/>
        </w:rPr>
        <w:t>Piktochart (2018)</w:t>
      </w:r>
      <w:r>
        <w:rPr>
          <w:rStyle w:val="FFABodyChar"/>
          <w:b w:val="0"/>
          <w:caps w:val="0"/>
        </w:rPr>
        <w:t>,</w:t>
      </w:r>
      <w:r w:rsidRPr="002C6A07">
        <w:rPr>
          <w:rStyle w:val="FFABodyChar"/>
          <w:b w:val="0"/>
          <w:caps w:val="0"/>
        </w:rPr>
        <w:t xml:space="preserve"> </w:t>
      </w:r>
      <w:hyperlink r:id="rId26" w:history="1">
        <w:r w:rsidRPr="002C6A07">
          <w:rPr>
            <w:rStyle w:val="Hyperlink"/>
            <w:rFonts w:ascii="Verdana" w:eastAsiaTheme="minorEastAsia" w:hAnsi="Verdana" w:cs="Lasiver-Regular"/>
            <w:b w:val="0"/>
            <w:caps w:val="0"/>
            <w:sz w:val="17"/>
            <w:szCs w:val="17"/>
            <w:lang w:eastAsia="ja-JP"/>
          </w:rPr>
          <w:t>https://piktochart.com/formats/infographics/</w:t>
        </w:r>
      </w:hyperlink>
      <w:r w:rsidRPr="002C6A07">
        <w:rPr>
          <w:rStyle w:val="FFABodyChar"/>
          <w:b w:val="0"/>
          <w:caps w:val="0"/>
        </w:rPr>
        <w:t xml:space="preserve">  </w:t>
      </w:r>
    </w:p>
    <w:p w14:paraId="3FC654A2" w14:textId="722547E0" w:rsidR="004051CE" w:rsidRPr="00C35D2D" w:rsidRDefault="00DD4010" w:rsidP="00346ED0">
      <w:pPr>
        <w:pStyle w:val="FFASub1"/>
        <w:numPr>
          <w:ilvl w:val="1"/>
          <w:numId w:val="18"/>
        </w:numPr>
        <w:spacing w:after="0" w:line="240" w:lineRule="auto"/>
        <w:rPr>
          <w:rFonts w:ascii="Verdana" w:eastAsiaTheme="minorEastAsia" w:hAnsi="Verdana" w:cs="Lasiver-Regular"/>
          <w:b w:val="0"/>
          <w:caps w:val="0"/>
          <w:color w:val="070909"/>
          <w:sz w:val="17"/>
          <w:szCs w:val="17"/>
          <w:lang w:eastAsia="ja-JP"/>
        </w:rPr>
      </w:pPr>
      <w:r w:rsidRPr="002C6A07">
        <w:rPr>
          <w:rStyle w:val="FFABodyChar"/>
          <w:b w:val="0"/>
          <w:caps w:val="0"/>
        </w:rPr>
        <w:t>Canva (2018)</w:t>
      </w:r>
      <w:r>
        <w:rPr>
          <w:rStyle w:val="FFABodyChar"/>
          <w:b w:val="0"/>
          <w:caps w:val="0"/>
        </w:rPr>
        <w:t>,</w:t>
      </w:r>
      <w:r w:rsidRPr="002C6A07">
        <w:rPr>
          <w:rStyle w:val="FFABodyChar"/>
          <w:b w:val="0"/>
          <w:caps w:val="0"/>
        </w:rPr>
        <w:t xml:space="preserve"> </w:t>
      </w:r>
      <w:hyperlink r:id="rId27" w:history="1">
        <w:r w:rsidRPr="002C6A07">
          <w:rPr>
            <w:rStyle w:val="Hyperlink"/>
            <w:rFonts w:ascii="Verdana" w:eastAsiaTheme="minorEastAsia" w:hAnsi="Verdana" w:cs="Lasiver-Regular"/>
            <w:b w:val="0"/>
            <w:caps w:val="0"/>
            <w:sz w:val="17"/>
            <w:szCs w:val="17"/>
            <w:lang w:eastAsia="ja-JP"/>
          </w:rPr>
          <w:t>https://www.canva.com</w:t>
        </w:r>
      </w:hyperlink>
      <w:r w:rsidRPr="002C6A07">
        <w:rPr>
          <w:rStyle w:val="FFABodyChar"/>
          <w:b w:val="0"/>
          <w:caps w:val="0"/>
        </w:rPr>
        <w:t xml:space="preserve"> </w:t>
      </w:r>
    </w:p>
    <w:p w14:paraId="7F552D56" w14:textId="77777777" w:rsidR="00C35D2D" w:rsidRDefault="00C35D2D" w:rsidP="00863BC9">
      <w:pPr>
        <w:pStyle w:val="FFABody"/>
      </w:pPr>
    </w:p>
    <w:p w14:paraId="4317C992" w14:textId="1B434906" w:rsidR="002361C2" w:rsidRPr="00611C37" w:rsidRDefault="002361C2" w:rsidP="002361C2">
      <w:pPr>
        <w:pStyle w:val="FFASub1"/>
      </w:pPr>
      <w:r w:rsidRPr="00611C37">
        <w:t>Equipment and Supplies Needed:</w:t>
      </w:r>
    </w:p>
    <w:p w14:paraId="029CC2E1" w14:textId="7E726DDE" w:rsidR="002361C2" w:rsidRPr="00611C37" w:rsidRDefault="002361C2" w:rsidP="000932CA">
      <w:pPr>
        <w:pStyle w:val="FFABody"/>
        <w:numPr>
          <w:ilvl w:val="0"/>
          <w:numId w:val="7"/>
        </w:numPr>
      </w:pPr>
      <w:r w:rsidRPr="00611C37">
        <w:t>Internet access to play the videos in real time or embed them in a PowerPoint</w:t>
      </w:r>
    </w:p>
    <w:p w14:paraId="52ECE73C" w14:textId="32CBEBC8" w:rsidR="002361C2" w:rsidRPr="00225E40" w:rsidRDefault="002361C2" w:rsidP="000932CA">
      <w:pPr>
        <w:pStyle w:val="FFASub1"/>
        <w:numPr>
          <w:ilvl w:val="0"/>
          <w:numId w:val="7"/>
        </w:numPr>
        <w:spacing w:after="0" w:line="240" w:lineRule="auto"/>
        <w:rPr>
          <w:rStyle w:val="FFABodyChar"/>
          <w:b w:val="0"/>
          <w:caps w:val="0"/>
        </w:rPr>
      </w:pPr>
      <w:r w:rsidRPr="00225E40">
        <w:rPr>
          <w:rStyle w:val="FFABodyChar"/>
          <w:b w:val="0"/>
          <w:caps w:val="0"/>
        </w:rPr>
        <w:t xml:space="preserve">A copy of the </w:t>
      </w:r>
      <w:r w:rsidR="004051CE" w:rsidRPr="00225E40">
        <w:rPr>
          <w:rStyle w:val="FFABodyChar"/>
          <w:b w:val="0"/>
          <w:caps w:val="0"/>
        </w:rPr>
        <w:t>“</w:t>
      </w:r>
      <w:r w:rsidR="00225E40" w:rsidRPr="00225E40">
        <w:rPr>
          <w:rStyle w:val="FFABodyChar"/>
          <w:b w:val="0"/>
          <w:caps w:val="0"/>
        </w:rPr>
        <w:t>How Does Agriculture Improve Lives</w:t>
      </w:r>
      <w:r w:rsidR="004051CE" w:rsidRPr="00225E40">
        <w:rPr>
          <w:rStyle w:val="FFABodyChar"/>
          <w:b w:val="0"/>
          <w:caps w:val="0"/>
        </w:rPr>
        <w:t>”</w:t>
      </w:r>
      <w:r w:rsidRPr="00225E40">
        <w:rPr>
          <w:rStyle w:val="FFABodyChar"/>
          <w:b w:val="0"/>
          <w:caps w:val="0"/>
        </w:rPr>
        <w:t xml:space="preserve"> worksheet for each student</w:t>
      </w:r>
    </w:p>
    <w:p w14:paraId="7C95E962" w14:textId="33CD9529" w:rsidR="00225E40" w:rsidRPr="00225E40" w:rsidRDefault="00225E40" w:rsidP="00225E40">
      <w:pPr>
        <w:pStyle w:val="FFASub1"/>
        <w:numPr>
          <w:ilvl w:val="0"/>
          <w:numId w:val="7"/>
        </w:numPr>
        <w:spacing w:after="0" w:line="240" w:lineRule="auto"/>
        <w:rPr>
          <w:rStyle w:val="FFABodyChar"/>
          <w:b w:val="0"/>
          <w:caps w:val="0"/>
        </w:rPr>
      </w:pPr>
      <w:r w:rsidRPr="00225E40">
        <w:rPr>
          <w:rStyle w:val="FFABodyChar"/>
          <w:b w:val="0"/>
          <w:caps w:val="0"/>
        </w:rPr>
        <w:t>A copy of the “</w:t>
      </w:r>
      <w:r>
        <w:rPr>
          <w:rStyle w:val="FFABodyChar"/>
          <w:b w:val="0"/>
          <w:caps w:val="0"/>
        </w:rPr>
        <w:t>Challenges to Food Security</w:t>
      </w:r>
      <w:r w:rsidRPr="00225E40">
        <w:rPr>
          <w:rStyle w:val="FFABodyChar"/>
          <w:b w:val="0"/>
          <w:caps w:val="0"/>
        </w:rPr>
        <w:t>” worksheet for each student</w:t>
      </w:r>
    </w:p>
    <w:p w14:paraId="1E273CD4" w14:textId="23797D0B" w:rsidR="00225E40" w:rsidRPr="00225E40" w:rsidRDefault="00225E40" w:rsidP="00225E40">
      <w:pPr>
        <w:pStyle w:val="FFASub1"/>
        <w:numPr>
          <w:ilvl w:val="0"/>
          <w:numId w:val="7"/>
        </w:numPr>
        <w:spacing w:after="0" w:line="240" w:lineRule="auto"/>
        <w:rPr>
          <w:rStyle w:val="FFABodyChar"/>
          <w:b w:val="0"/>
          <w:caps w:val="0"/>
        </w:rPr>
      </w:pPr>
      <w:r w:rsidRPr="00225E40">
        <w:rPr>
          <w:rStyle w:val="FFABodyChar"/>
          <w:b w:val="0"/>
          <w:caps w:val="0"/>
        </w:rPr>
        <w:t>A copy of the “</w:t>
      </w:r>
      <w:r>
        <w:rPr>
          <w:rStyle w:val="FFABodyChar"/>
          <w:b w:val="0"/>
          <w:caps w:val="0"/>
        </w:rPr>
        <w:t xml:space="preserve">Improving Lives Through </w:t>
      </w:r>
      <w:r w:rsidR="00375CED">
        <w:rPr>
          <w:rStyle w:val="FFABodyChar"/>
          <w:b w:val="0"/>
          <w:caps w:val="0"/>
        </w:rPr>
        <w:t xml:space="preserve">the </w:t>
      </w:r>
      <w:r>
        <w:rPr>
          <w:rStyle w:val="FFABodyChar"/>
          <w:b w:val="0"/>
          <w:caps w:val="0"/>
        </w:rPr>
        <w:t>Diversity of Food Products</w:t>
      </w:r>
      <w:r w:rsidRPr="00225E40">
        <w:rPr>
          <w:rStyle w:val="FFABodyChar"/>
          <w:b w:val="0"/>
          <w:caps w:val="0"/>
        </w:rPr>
        <w:t>” worksheet for each student</w:t>
      </w:r>
    </w:p>
    <w:p w14:paraId="62555DF7" w14:textId="2D20343D" w:rsidR="00225E40" w:rsidRDefault="00225E40" w:rsidP="00225E40">
      <w:pPr>
        <w:pStyle w:val="FFASub1"/>
        <w:numPr>
          <w:ilvl w:val="0"/>
          <w:numId w:val="7"/>
        </w:numPr>
        <w:spacing w:after="0" w:line="240" w:lineRule="auto"/>
        <w:rPr>
          <w:rStyle w:val="FFABodyChar"/>
          <w:b w:val="0"/>
          <w:caps w:val="0"/>
        </w:rPr>
      </w:pPr>
      <w:r w:rsidRPr="00225E40">
        <w:rPr>
          <w:rStyle w:val="FFABodyChar"/>
          <w:b w:val="0"/>
          <w:caps w:val="0"/>
        </w:rPr>
        <w:t>A copy of the “</w:t>
      </w:r>
      <w:r>
        <w:rPr>
          <w:rStyle w:val="FFABodyChar"/>
          <w:b w:val="0"/>
          <w:caps w:val="0"/>
        </w:rPr>
        <w:t xml:space="preserve">Improving Lives Through </w:t>
      </w:r>
      <w:r w:rsidR="000D52A2">
        <w:rPr>
          <w:rStyle w:val="FFABodyChar"/>
          <w:b w:val="0"/>
          <w:caps w:val="0"/>
        </w:rPr>
        <w:t xml:space="preserve">an </w:t>
      </w:r>
      <w:r w:rsidR="0020065D">
        <w:rPr>
          <w:rStyle w:val="FFABodyChar"/>
          <w:b w:val="0"/>
          <w:caps w:val="0"/>
        </w:rPr>
        <w:t>Adequate</w:t>
      </w:r>
      <w:r>
        <w:rPr>
          <w:rStyle w:val="FFABodyChar"/>
          <w:b w:val="0"/>
          <w:caps w:val="0"/>
        </w:rPr>
        <w:t xml:space="preserve"> </w:t>
      </w:r>
      <w:r w:rsidR="000D52A2">
        <w:rPr>
          <w:rStyle w:val="FFABodyChar"/>
          <w:b w:val="0"/>
          <w:caps w:val="0"/>
        </w:rPr>
        <w:t>Diet and Lifestyle</w:t>
      </w:r>
      <w:r w:rsidRPr="00225E40">
        <w:rPr>
          <w:rStyle w:val="FFABodyChar"/>
          <w:b w:val="0"/>
          <w:caps w:val="0"/>
        </w:rPr>
        <w:t>” worksheet for each student</w:t>
      </w:r>
    </w:p>
    <w:p w14:paraId="610FD7DB" w14:textId="77777777" w:rsidR="00225E40" w:rsidRPr="00225E40" w:rsidRDefault="00225E40" w:rsidP="00225E40">
      <w:pPr>
        <w:pStyle w:val="FFASub1"/>
        <w:numPr>
          <w:ilvl w:val="0"/>
          <w:numId w:val="7"/>
        </w:numPr>
        <w:spacing w:after="0" w:line="240" w:lineRule="auto"/>
        <w:rPr>
          <w:rStyle w:val="FFABodyChar"/>
          <w:b w:val="0"/>
          <w:caps w:val="0"/>
        </w:rPr>
      </w:pPr>
      <w:r w:rsidRPr="00225E40">
        <w:rPr>
          <w:rStyle w:val="FFABodyChar"/>
          <w:b w:val="0"/>
          <w:caps w:val="0"/>
        </w:rPr>
        <w:lastRenderedPageBreak/>
        <w:t>A copy of the “</w:t>
      </w:r>
      <w:r>
        <w:rPr>
          <w:rStyle w:val="FFABodyChar"/>
          <w:b w:val="0"/>
          <w:caps w:val="0"/>
        </w:rPr>
        <w:t>Improving Lives Through the Safety of Food Products</w:t>
      </w:r>
      <w:r w:rsidRPr="00225E40">
        <w:rPr>
          <w:rStyle w:val="FFABodyChar"/>
          <w:b w:val="0"/>
          <w:caps w:val="0"/>
        </w:rPr>
        <w:t>” worksheet for each student</w:t>
      </w:r>
    </w:p>
    <w:p w14:paraId="10502303" w14:textId="7A6B2F0E" w:rsidR="0047306E" w:rsidRPr="00611C37" w:rsidRDefault="0047306E" w:rsidP="000932CA">
      <w:pPr>
        <w:pStyle w:val="FFASub1"/>
        <w:numPr>
          <w:ilvl w:val="0"/>
          <w:numId w:val="7"/>
        </w:numPr>
        <w:spacing w:after="0" w:line="240" w:lineRule="auto"/>
        <w:rPr>
          <w:rStyle w:val="FFABodyChar"/>
          <w:b w:val="0"/>
          <w:caps w:val="0"/>
        </w:rPr>
      </w:pPr>
      <w:r w:rsidRPr="00611C37">
        <w:rPr>
          <w:rStyle w:val="FFABodyChar"/>
          <w:b w:val="0"/>
          <w:caps w:val="0"/>
        </w:rPr>
        <w:t>Colored pens</w:t>
      </w:r>
      <w:r w:rsidR="00C2034F">
        <w:rPr>
          <w:rStyle w:val="FFABodyChar"/>
          <w:b w:val="0"/>
          <w:caps w:val="0"/>
        </w:rPr>
        <w:t xml:space="preserve"> or </w:t>
      </w:r>
      <w:r w:rsidRPr="00611C37">
        <w:rPr>
          <w:rStyle w:val="FFABodyChar"/>
          <w:b w:val="0"/>
          <w:caps w:val="0"/>
        </w:rPr>
        <w:t>markers</w:t>
      </w:r>
    </w:p>
    <w:p w14:paraId="7BC300B2" w14:textId="1656A7A4" w:rsidR="0047306E" w:rsidRPr="00611C37" w:rsidRDefault="0047306E" w:rsidP="000932CA">
      <w:pPr>
        <w:pStyle w:val="FFASub1"/>
        <w:numPr>
          <w:ilvl w:val="0"/>
          <w:numId w:val="7"/>
        </w:numPr>
        <w:spacing w:after="0" w:line="240" w:lineRule="auto"/>
        <w:rPr>
          <w:rStyle w:val="FFABodyChar"/>
          <w:b w:val="0"/>
          <w:caps w:val="0"/>
        </w:rPr>
      </w:pPr>
      <w:r w:rsidRPr="00611C37">
        <w:rPr>
          <w:rStyle w:val="FFABodyChar"/>
          <w:b w:val="0"/>
          <w:caps w:val="0"/>
        </w:rPr>
        <w:t>Blank paper</w:t>
      </w:r>
    </w:p>
    <w:p w14:paraId="55602759" w14:textId="51F97E4F" w:rsidR="00AD67C2" w:rsidRPr="00611C37" w:rsidRDefault="00AD67C2" w:rsidP="002361C2">
      <w:pPr>
        <w:pStyle w:val="FFABody"/>
      </w:pPr>
    </w:p>
    <w:p w14:paraId="0FC142A7" w14:textId="071CE7A0" w:rsidR="002361C2" w:rsidRPr="00611C37" w:rsidRDefault="002361C2" w:rsidP="002361C2">
      <w:pPr>
        <w:pStyle w:val="FFABody"/>
      </w:pPr>
      <w:r w:rsidRPr="00611C37">
        <w:rPr>
          <w:rFonts w:ascii="Georgia" w:hAnsi="Georgia" w:cs="KlinicSlab-Medium"/>
          <w:b/>
          <w:caps/>
          <w:color w:val="DA291C"/>
          <w:sz w:val="18"/>
          <w:szCs w:val="24"/>
        </w:rPr>
        <w:t>This quick lesson plan would work well as</w:t>
      </w:r>
      <w:r w:rsidR="00B825CF">
        <w:rPr>
          <w:rFonts w:ascii="Georgia" w:hAnsi="Georgia" w:cs="KlinicSlab-Medium"/>
          <w:b/>
          <w:caps/>
          <w:color w:val="DA291C"/>
          <w:sz w:val="18"/>
          <w:szCs w:val="24"/>
        </w:rPr>
        <w:t xml:space="preserve"> An</w:t>
      </w:r>
      <w:r w:rsidR="00480DA0">
        <w:rPr>
          <w:rFonts w:ascii="Georgia" w:hAnsi="Georgia" w:cs="KlinicSlab-Medium"/>
          <w:b/>
          <w:caps/>
          <w:color w:val="DA291C"/>
          <w:sz w:val="18"/>
          <w:szCs w:val="24"/>
        </w:rPr>
        <w:t xml:space="preserve"> Introduction to</w:t>
      </w:r>
      <w:r w:rsidRPr="00611C37">
        <w:rPr>
          <w:rFonts w:ascii="Georgia" w:hAnsi="Georgia" w:cs="KlinicSlab-Medium"/>
          <w:b/>
          <w:caps/>
          <w:color w:val="DA291C"/>
          <w:sz w:val="18"/>
          <w:szCs w:val="24"/>
        </w:rPr>
        <w:t xml:space="preserve">: </w:t>
      </w:r>
    </w:p>
    <w:p w14:paraId="0AAB4C3B" w14:textId="65CA6E26" w:rsidR="00274A96" w:rsidRDefault="00480DA0" w:rsidP="000932CA">
      <w:pPr>
        <w:pStyle w:val="FFABody"/>
        <w:numPr>
          <w:ilvl w:val="0"/>
          <w:numId w:val="5"/>
        </w:numPr>
      </w:pPr>
      <w:r>
        <w:t>F</w:t>
      </w:r>
      <w:r w:rsidR="00274A96">
        <w:t>ood security</w:t>
      </w:r>
      <w:r w:rsidR="006744D1">
        <w:t xml:space="preserve"> </w:t>
      </w:r>
      <w:r w:rsidR="000E201E">
        <w:t>and</w:t>
      </w:r>
      <w:r w:rsidR="006744D1">
        <w:t xml:space="preserve"> feeding the world</w:t>
      </w:r>
      <w:r w:rsidR="00274A96">
        <w:t>.</w:t>
      </w:r>
      <w:r w:rsidR="002361C2" w:rsidRPr="00611C37">
        <w:t xml:space="preserve"> </w:t>
      </w:r>
    </w:p>
    <w:p w14:paraId="259DEF0B" w14:textId="21F08E9C" w:rsidR="00274A96" w:rsidRDefault="00480DA0" w:rsidP="000932CA">
      <w:pPr>
        <w:pStyle w:val="FFABody"/>
        <w:numPr>
          <w:ilvl w:val="0"/>
          <w:numId w:val="5"/>
        </w:numPr>
      </w:pPr>
      <w:r>
        <w:t>C</w:t>
      </w:r>
      <w:r w:rsidR="00274A96" w:rsidRPr="00611C37">
        <w:t>ritical issues in agriculture.</w:t>
      </w:r>
    </w:p>
    <w:p w14:paraId="0426CAC7" w14:textId="0411B783" w:rsidR="002361C2" w:rsidRPr="00611C37" w:rsidRDefault="00480DA0" w:rsidP="000932CA">
      <w:pPr>
        <w:pStyle w:val="FFABody"/>
        <w:numPr>
          <w:ilvl w:val="0"/>
          <w:numId w:val="5"/>
        </w:numPr>
      </w:pPr>
      <w:r>
        <w:t>I</w:t>
      </w:r>
      <w:r w:rsidR="002361C2" w:rsidRPr="00611C37">
        <w:t>nnovations in agriculture.</w:t>
      </w:r>
    </w:p>
    <w:p w14:paraId="5F3DDA0E" w14:textId="36B9DEE7" w:rsidR="002361C2" w:rsidRPr="00611C37" w:rsidRDefault="00480DA0" w:rsidP="000932CA">
      <w:pPr>
        <w:pStyle w:val="FFABody"/>
        <w:numPr>
          <w:ilvl w:val="0"/>
          <w:numId w:val="5"/>
        </w:numPr>
      </w:pPr>
      <w:r>
        <w:t>T</w:t>
      </w:r>
      <w:r w:rsidR="002361C2" w:rsidRPr="00611C37">
        <w:t>echnology in agriculture.</w:t>
      </w:r>
    </w:p>
    <w:p w14:paraId="6044D501" w14:textId="07162D20" w:rsidR="002361C2" w:rsidRPr="00611C37" w:rsidRDefault="002361C2" w:rsidP="002361C2">
      <w:pPr>
        <w:pStyle w:val="FFABody"/>
        <w:ind w:left="720"/>
      </w:pPr>
    </w:p>
    <w:p w14:paraId="3382750F" w14:textId="77777777" w:rsidR="00B978CB" w:rsidRDefault="00B978CB" w:rsidP="00863BC9">
      <w:pPr>
        <w:pStyle w:val="FFASub1"/>
      </w:pPr>
      <w:r>
        <w:t>student activity sheets</w:t>
      </w:r>
    </w:p>
    <w:p w14:paraId="35B7CCFE" w14:textId="63AD77AE" w:rsidR="00B978CB" w:rsidRDefault="00B978CB" w:rsidP="00B978CB">
      <w:pPr>
        <w:pStyle w:val="FFABody"/>
      </w:pPr>
      <w:hyperlink r:id="rId28" w:history="1">
        <w:r w:rsidRPr="00804E66">
          <w:rPr>
            <w:rStyle w:val="Hyperlink"/>
          </w:rPr>
          <w:t>https://ffa.box.com/s/1tb8pwrcff6y42w68qyvq4jrtdlj1vu2</w:t>
        </w:r>
      </w:hyperlink>
      <w:r>
        <w:t xml:space="preserve"> (Word)</w:t>
      </w:r>
    </w:p>
    <w:p w14:paraId="7F83F24E" w14:textId="17A7DF2B" w:rsidR="00B978CB" w:rsidRDefault="00B978CB" w:rsidP="00B978CB">
      <w:pPr>
        <w:pStyle w:val="FFABody"/>
      </w:pPr>
      <w:hyperlink r:id="rId29" w:history="1">
        <w:r w:rsidRPr="00804E66">
          <w:rPr>
            <w:rStyle w:val="Hyperlink"/>
          </w:rPr>
          <w:t>https://ffa.box.com/s/sxf6qsqi5xhyttaysve1nyxn4xp7pr22</w:t>
        </w:r>
      </w:hyperlink>
      <w:r>
        <w:t xml:space="preserve"> (PDF)</w:t>
      </w:r>
    </w:p>
    <w:p w14:paraId="091E73AF" w14:textId="77777777" w:rsidR="00B978CB" w:rsidRDefault="00B978CB" w:rsidP="00863BC9">
      <w:pPr>
        <w:pStyle w:val="FFASub1"/>
      </w:pPr>
    </w:p>
    <w:p w14:paraId="6F7D2552" w14:textId="531288FF" w:rsidR="00E6693E" w:rsidRDefault="00E6693E" w:rsidP="00863BC9">
      <w:pPr>
        <w:pStyle w:val="FFASub1"/>
      </w:pPr>
      <w:r>
        <w:t>These activities are aligned to the following standards:</w:t>
      </w:r>
    </w:p>
    <w:p w14:paraId="01B6B7FD" w14:textId="77777777" w:rsidR="00480DA0" w:rsidRDefault="00480DA0" w:rsidP="00352C36">
      <w:pPr>
        <w:pStyle w:val="FFABody"/>
      </w:pPr>
    </w:p>
    <w:p w14:paraId="488C6C73" w14:textId="21241E9A" w:rsidR="001C5F1B" w:rsidRPr="004128BF" w:rsidRDefault="001C5F1B" w:rsidP="001C5F1B">
      <w:pPr>
        <w:pStyle w:val="FFASub2"/>
        <w:rPr>
          <w:b/>
        </w:rPr>
      </w:pPr>
      <w:r w:rsidRPr="004128BF">
        <w:t>AFNR Performance Element</w:t>
      </w:r>
    </w:p>
    <w:p w14:paraId="4E295669" w14:textId="51F8CD08" w:rsidR="001C5F1B" w:rsidRPr="00EE0554" w:rsidRDefault="001C5F1B" w:rsidP="001C5F1B">
      <w:pPr>
        <w:pStyle w:val="FFABody"/>
        <w:numPr>
          <w:ilvl w:val="0"/>
          <w:numId w:val="3"/>
        </w:numPr>
      </w:pPr>
      <w:r w:rsidRPr="00B26FCF">
        <w:t>CS.01. Analyze how issues, trends, technologies and public policies impact systems in the Agriculture, Food &amp; Natural Resources Career Cluster</w:t>
      </w:r>
      <w:r w:rsidR="009163A4">
        <w:t>.</w:t>
      </w:r>
    </w:p>
    <w:p w14:paraId="22E4E3CC" w14:textId="7D8C299B" w:rsidR="001C5F1B" w:rsidRPr="004128BF" w:rsidRDefault="001C5F1B" w:rsidP="001C5F1B">
      <w:pPr>
        <w:pStyle w:val="FFABody"/>
        <w:numPr>
          <w:ilvl w:val="0"/>
          <w:numId w:val="3"/>
        </w:numPr>
      </w:pPr>
      <w:r>
        <w:t>CS</w:t>
      </w:r>
      <w:r w:rsidRPr="004128BF">
        <w:t>.02. Evaluate the nature and scope of the Agriculture, Food &amp; Natural Resources Career Cluster and the role of agriculture, food and natural resources (AFNR) in society and the economy.</w:t>
      </w:r>
    </w:p>
    <w:p w14:paraId="250D50AA" w14:textId="13A9143E" w:rsidR="001C5F1B" w:rsidRPr="004128BF" w:rsidRDefault="001C5F1B" w:rsidP="00352C36">
      <w:pPr>
        <w:pStyle w:val="FFABody"/>
        <w:numPr>
          <w:ilvl w:val="0"/>
          <w:numId w:val="3"/>
        </w:numPr>
      </w:pPr>
      <w:r w:rsidRPr="004128BF">
        <w:t>CS.05. Describe career opportunities and means to achieve those opportunities in each of the Agriculture, Food &amp; Natural Resources career pathways.</w:t>
      </w:r>
    </w:p>
    <w:p w14:paraId="0ADC5A4F" w14:textId="5E4ADB3A" w:rsidR="001C5F1B" w:rsidRPr="004128BF" w:rsidRDefault="001C5F1B" w:rsidP="001C5F1B">
      <w:pPr>
        <w:pStyle w:val="FFASub2"/>
      </w:pPr>
      <w:r w:rsidRPr="004128BF">
        <w:t>FFA Precept</w:t>
      </w:r>
    </w:p>
    <w:p w14:paraId="4281464A" w14:textId="5B9AB5AD" w:rsidR="001C5F1B" w:rsidRPr="004128BF" w:rsidRDefault="001C5F1B" w:rsidP="001C5F1B">
      <w:pPr>
        <w:pStyle w:val="FFABody"/>
        <w:numPr>
          <w:ilvl w:val="0"/>
          <w:numId w:val="3"/>
        </w:numPr>
      </w:pPr>
      <w:r>
        <w:t>FFA.PL-</w:t>
      </w:r>
      <w:proofErr w:type="spellStart"/>
      <w:r>
        <w:t>A.Action</w:t>
      </w:r>
      <w:proofErr w:type="spellEnd"/>
      <w:r>
        <w:t>.</w:t>
      </w:r>
      <w:r w:rsidRPr="004128BF">
        <w:t xml:space="preserve"> Assume responsibility and take the necessary steps to achieve the desired results, no matter what the goal or task at hand. </w:t>
      </w:r>
    </w:p>
    <w:p w14:paraId="74726A8F" w14:textId="77777777" w:rsidR="001C5F1B" w:rsidRDefault="001C5F1B" w:rsidP="001C5F1B">
      <w:pPr>
        <w:pStyle w:val="FFABody"/>
        <w:numPr>
          <w:ilvl w:val="0"/>
          <w:numId w:val="3"/>
        </w:numPr>
      </w:pPr>
      <w:r>
        <w:t>FFA.PL-</w:t>
      </w:r>
      <w:proofErr w:type="spellStart"/>
      <w:r>
        <w:t>E.Awareness</w:t>
      </w:r>
      <w:proofErr w:type="spellEnd"/>
      <w:r>
        <w:t>.</w:t>
      </w:r>
      <w:r w:rsidRPr="004128BF">
        <w:t xml:space="preserve"> Understand personal vision, mission and goals.</w:t>
      </w:r>
    </w:p>
    <w:p w14:paraId="646EDC72" w14:textId="77777777" w:rsidR="001C5F1B" w:rsidRPr="004128BF" w:rsidRDefault="001C5F1B" w:rsidP="001C5F1B">
      <w:pPr>
        <w:pStyle w:val="FFABody"/>
        <w:numPr>
          <w:ilvl w:val="0"/>
          <w:numId w:val="3"/>
        </w:numPr>
      </w:pPr>
      <w:r>
        <w:t>FFA.PL-</w:t>
      </w:r>
      <w:proofErr w:type="spellStart"/>
      <w:r>
        <w:t>C.Vision</w:t>
      </w:r>
      <w:proofErr w:type="spellEnd"/>
      <w:r>
        <w:t>.</w:t>
      </w:r>
      <w:r w:rsidRPr="004128BF">
        <w:t xml:space="preserve"> Visualize the future and how to get there.</w:t>
      </w:r>
    </w:p>
    <w:p w14:paraId="0C0BDBDB" w14:textId="77777777" w:rsidR="001C5F1B" w:rsidRPr="004128BF" w:rsidRDefault="001C5F1B" w:rsidP="001C5F1B">
      <w:pPr>
        <w:pStyle w:val="FFABody"/>
        <w:numPr>
          <w:ilvl w:val="0"/>
          <w:numId w:val="3"/>
        </w:numPr>
      </w:pPr>
      <w:r w:rsidRPr="004128BF">
        <w:t>FFA.CS-</w:t>
      </w:r>
      <w:proofErr w:type="spellStart"/>
      <w:r w:rsidRPr="004128BF">
        <w:t>M.Communication</w:t>
      </w:r>
      <w:proofErr w:type="spellEnd"/>
      <w:r w:rsidRPr="004128BF">
        <w:t>. Effectively interact with others in personal and professional settings.</w:t>
      </w:r>
    </w:p>
    <w:p w14:paraId="3DFE1D40" w14:textId="77777777" w:rsidR="001C5F1B" w:rsidRPr="004128BF" w:rsidRDefault="001C5F1B" w:rsidP="001C5F1B">
      <w:pPr>
        <w:pStyle w:val="FFABody"/>
        <w:numPr>
          <w:ilvl w:val="0"/>
          <w:numId w:val="3"/>
        </w:numPr>
      </w:pPr>
      <w:r w:rsidRPr="004128BF">
        <w:t>FFA.CS-</w:t>
      </w:r>
      <w:proofErr w:type="spellStart"/>
      <w:r w:rsidRPr="004128BF">
        <w:t>N.Decision</w:t>
      </w:r>
      <w:proofErr w:type="spellEnd"/>
      <w:r w:rsidRPr="004128BF">
        <w:t xml:space="preserve"> Making. Analyze a situation and execute an appropriate course of action.</w:t>
      </w:r>
    </w:p>
    <w:p w14:paraId="32A8CD7E" w14:textId="77777777" w:rsidR="001C5F1B" w:rsidRPr="004128BF" w:rsidRDefault="001C5F1B" w:rsidP="001C5F1B">
      <w:pPr>
        <w:pStyle w:val="FFASub2"/>
      </w:pPr>
      <w:r w:rsidRPr="004128BF">
        <w:t>Common Career Technical Core</w:t>
      </w:r>
    </w:p>
    <w:p w14:paraId="10E030B8" w14:textId="389F2890" w:rsidR="001C5F1B" w:rsidRPr="00EE0554" w:rsidRDefault="001C5F1B" w:rsidP="001C5F1B">
      <w:pPr>
        <w:pStyle w:val="FFABody"/>
        <w:numPr>
          <w:ilvl w:val="0"/>
          <w:numId w:val="3"/>
        </w:numPr>
      </w:pPr>
      <w:r w:rsidRPr="00B26FCF">
        <w:t>AG1</w:t>
      </w:r>
      <w:r>
        <w:t>.</w:t>
      </w:r>
      <w:r w:rsidRPr="00B26FCF">
        <w:t xml:space="preserve"> Analyze how issues, trends, technologies and public policies impact systems in the Agriculture, Food &amp; Natural Resources Career Cluster.  </w:t>
      </w:r>
    </w:p>
    <w:p w14:paraId="03B9C370" w14:textId="77777777" w:rsidR="001C5F1B" w:rsidRPr="004128BF" w:rsidRDefault="001C5F1B" w:rsidP="001C5F1B">
      <w:pPr>
        <w:pStyle w:val="FFABody"/>
        <w:numPr>
          <w:ilvl w:val="0"/>
          <w:numId w:val="3"/>
        </w:numPr>
      </w:pPr>
      <w:r w:rsidRPr="004128BF">
        <w:t>AG2. Evaluate the nature and scope of the Agriculture, Food &amp; Natural Resources Career Cluster and the role of agriculture, food, and natural resources (AFNR) in society and the economy.</w:t>
      </w:r>
    </w:p>
    <w:p w14:paraId="088B42D5" w14:textId="77777777" w:rsidR="001C5F1B" w:rsidRPr="00EE0554" w:rsidRDefault="001C5F1B" w:rsidP="001C5F1B">
      <w:pPr>
        <w:pStyle w:val="FFABody"/>
        <w:numPr>
          <w:ilvl w:val="0"/>
          <w:numId w:val="3"/>
        </w:numPr>
      </w:pPr>
      <w:r w:rsidRPr="00B26FCF">
        <w:t>AG3</w:t>
      </w:r>
      <w:r>
        <w:t>.</w:t>
      </w:r>
      <w:r w:rsidRPr="00B26FCF">
        <w:t xml:space="preserve"> Examine and summarize the importance of health, safety, and environmental management systems in AFNR businesses.</w:t>
      </w:r>
    </w:p>
    <w:p w14:paraId="618FA01F" w14:textId="77777777" w:rsidR="001C5F1B" w:rsidRPr="004128BF" w:rsidRDefault="001C5F1B" w:rsidP="001C5F1B">
      <w:pPr>
        <w:pStyle w:val="FFABody"/>
        <w:numPr>
          <w:ilvl w:val="0"/>
          <w:numId w:val="3"/>
        </w:numPr>
      </w:pPr>
      <w:r w:rsidRPr="004128BF">
        <w:t>AG5. Describe career opportunities and means to achieve those opportunities in each of the Agriculture, Food &amp; Natural Resources Career Pathways.</w:t>
      </w:r>
    </w:p>
    <w:p w14:paraId="0E805F39" w14:textId="77777777" w:rsidR="001C5F1B" w:rsidRPr="004128BF" w:rsidRDefault="001C5F1B" w:rsidP="001C5F1B">
      <w:pPr>
        <w:pStyle w:val="FFASub2"/>
      </w:pPr>
      <w:proofErr w:type="spellStart"/>
      <w:r w:rsidRPr="004128BF">
        <w:t>NASDCTEc</w:t>
      </w:r>
      <w:proofErr w:type="spellEnd"/>
    </w:p>
    <w:p w14:paraId="6DD1B38B" w14:textId="77777777" w:rsidR="001C5F1B" w:rsidRDefault="001C5F1B" w:rsidP="001C5F1B">
      <w:pPr>
        <w:pStyle w:val="FFABody"/>
        <w:numPr>
          <w:ilvl w:val="0"/>
          <w:numId w:val="3"/>
        </w:numPr>
      </w:pPr>
      <w:r w:rsidRPr="00EE0554">
        <w:t>AGC02.02</w:t>
      </w:r>
      <w:r>
        <w:t>.</w:t>
      </w:r>
      <w:r w:rsidRPr="00EE0554">
        <w:t xml:space="preserve"> Employ the use of technical information effectively to maintain and communicate records and reporting procedures commonly used in the AFNR cluster.</w:t>
      </w:r>
    </w:p>
    <w:p w14:paraId="20E1D149" w14:textId="20B66088" w:rsidR="001C5F1B" w:rsidRPr="004128BF" w:rsidRDefault="001C5F1B" w:rsidP="001C5F1B">
      <w:pPr>
        <w:pStyle w:val="FFABody"/>
        <w:numPr>
          <w:ilvl w:val="0"/>
          <w:numId w:val="3"/>
        </w:numPr>
      </w:pPr>
      <w:r w:rsidRPr="004128BF">
        <w:t>AGC10.03. Compare and contrast issues affecting the AFNR industry including biotechnology, employment, safety, environmental and animal welfare to demonstrate an understanding of the trends and issues important to careers in this industry.</w:t>
      </w:r>
    </w:p>
    <w:p w14:paraId="6FAEB49D" w14:textId="77777777" w:rsidR="001C5F1B" w:rsidRPr="004128BF" w:rsidRDefault="001C5F1B" w:rsidP="001C5F1B">
      <w:pPr>
        <w:pStyle w:val="FFASub2"/>
      </w:pPr>
      <w:r w:rsidRPr="004128BF">
        <w:t xml:space="preserve">Common Core </w:t>
      </w:r>
      <w:r w:rsidRPr="004128BF">
        <w:rPr>
          <w:rFonts w:ascii="Verdana" w:hAnsi="Verdana"/>
        </w:rPr>
        <w:t>–</w:t>
      </w:r>
      <w:r w:rsidRPr="004128BF">
        <w:t xml:space="preserve"> Reading: Informational Text</w:t>
      </w:r>
    </w:p>
    <w:p w14:paraId="1C53D1EA" w14:textId="77777777" w:rsidR="001C5F1B" w:rsidRPr="004128BF" w:rsidRDefault="001C5F1B" w:rsidP="001C5F1B">
      <w:pPr>
        <w:pStyle w:val="FFABody"/>
        <w:numPr>
          <w:ilvl w:val="0"/>
          <w:numId w:val="3"/>
        </w:numPr>
      </w:pPr>
      <w:r w:rsidRPr="004128BF">
        <w:t>CCSS.ELA-Literacy.RI.9-10.1. Cite strong and thorough textual evidence to support analysis of what the text says explicitly as well as inferences drawn from the text.</w:t>
      </w:r>
    </w:p>
    <w:p w14:paraId="22F25999" w14:textId="77777777" w:rsidR="001C5F1B" w:rsidRPr="004128BF" w:rsidRDefault="001C5F1B" w:rsidP="001C5F1B">
      <w:pPr>
        <w:pStyle w:val="FFASub2"/>
        <w:rPr>
          <w:rFonts w:ascii="Verdana" w:hAnsi="Verdana"/>
          <w:i w:val="0"/>
          <w:color w:val="auto"/>
          <w:sz w:val="17"/>
        </w:rPr>
      </w:pPr>
      <w:r w:rsidRPr="004128BF">
        <w:t xml:space="preserve">Common Core </w:t>
      </w:r>
      <w:r w:rsidRPr="004128BF">
        <w:rPr>
          <w:rFonts w:ascii="Verdana" w:hAnsi="Verdana"/>
        </w:rPr>
        <w:t>–</w:t>
      </w:r>
      <w:r w:rsidRPr="004128BF">
        <w:t xml:space="preserve"> Writing</w:t>
      </w:r>
    </w:p>
    <w:p w14:paraId="46640126" w14:textId="77777777" w:rsidR="001C5F1B" w:rsidRPr="004128BF" w:rsidRDefault="001C5F1B" w:rsidP="001C5F1B">
      <w:pPr>
        <w:pStyle w:val="FFABody"/>
        <w:numPr>
          <w:ilvl w:val="0"/>
          <w:numId w:val="3"/>
        </w:numPr>
        <w:rPr>
          <w:i/>
        </w:rPr>
      </w:pPr>
      <w:r w:rsidRPr="004128BF">
        <w:t>CCSS.ELA-Literacy.W.9-10.2. Write informative/explanatory texts to examine and convey complex ideas, concepts, and information clearly and accurately through the effective selection, organization, and analysis of content.</w:t>
      </w:r>
    </w:p>
    <w:p w14:paraId="07E00979" w14:textId="77777777" w:rsidR="001C5F1B" w:rsidRPr="004128BF" w:rsidRDefault="001C5F1B" w:rsidP="001C5F1B">
      <w:pPr>
        <w:pStyle w:val="FFASub2"/>
      </w:pPr>
      <w:r w:rsidRPr="004128BF">
        <w:t xml:space="preserve">Common Core </w:t>
      </w:r>
      <w:r w:rsidRPr="004128BF">
        <w:rPr>
          <w:rFonts w:ascii="Verdana" w:hAnsi="Verdana"/>
        </w:rPr>
        <w:t>–</w:t>
      </w:r>
      <w:r w:rsidRPr="004128BF">
        <w:t xml:space="preserve"> Speaking and Listening</w:t>
      </w:r>
    </w:p>
    <w:p w14:paraId="38D81FE7" w14:textId="77777777" w:rsidR="001C5F1B" w:rsidRDefault="001C5F1B" w:rsidP="001C5F1B">
      <w:pPr>
        <w:pStyle w:val="FFABody"/>
        <w:numPr>
          <w:ilvl w:val="0"/>
          <w:numId w:val="3"/>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64CBC8E" w14:textId="4C6AF5FE" w:rsidR="001C5F1B" w:rsidRPr="004128BF" w:rsidRDefault="001C5F1B" w:rsidP="001C5F1B">
      <w:pPr>
        <w:pStyle w:val="FFABody"/>
        <w:numPr>
          <w:ilvl w:val="0"/>
          <w:numId w:val="3"/>
        </w:numPr>
      </w:pPr>
      <w:r w:rsidRPr="004128BF">
        <w:t>CCSS.ELA-Literacy.SL.9-10.2. Integrate multiple sources of information presented in diverse media or formats (e.g., visually, quantitatively, orally) evaluating the credibility and accuracy of each source.</w:t>
      </w:r>
    </w:p>
    <w:p w14:paraId="58EA730B" w14:textId="6162AB63" w:rsidR="001C5F1B" w:rsidRPr="004128BF" w:rsidRDefault="001C5F1B" w:rsidP="001C5F1B">
      <w:pPr>
        <w:pStyle w:val="FFABody"/>
        <w:numPr>
          <w:ilvl w:val="0"/>
          <w:numId w:val="3"/>
        </w:numPr>
      </w:pPr>
      <w:r w:rsidRPr="004128BF">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CA1F641" w14:textId="07C62202" w:rsidR="001C5F1B" w:rsidRPr="004128BF" w:rsidRDefault="001C5F1B" w:rsidP="001C5F1B">
      <w:pPr>
        <w:pStyle w:val="FFASub2"/>
        <w:rPr>
          <w:b/>
        </w:rPr>
      </w:pPr>
      <w:r w:rsidRPr="004128BF">
        <w:t xml:space="preserve">Common Core </w:t>
      </w:r>
      <w:r w:rsidRPr="004128BF">
        <w:rPr>
          <w:rFonts w:ascii="Verdana" w:hAnsi="Verdana"/>
        </w:rPr>
        <w:t>–</w:t>
      </w:r>
      <w:r w:rsidRPr="004128BF">
        <w:t xml:space="preserve"> Science &amp; Technical Subjects</w:t>
      </w:r>
    </w:p>
    <w:p w14:paraId="7C7105EF" w14:textId="77777777" w:rsidR="001C5F1B" w:rsidRDefault="001C5F1B" w:rsidP="001C5F1B">
      <w:pPr>
        <w:pStyle w:val="FFABody"/>
        <w:numPr>
          <w:ilvl w:val="0"/>
          <w:numId w:val="3"/>
        </w:numPr>
      </w:pPr>
      <w:r>
        <w:t xml:space="preserve">CCSS.ELA-Literacy.RST.9-10.1. Cite specific textual evidence to support analysis of science and technical texts, </w:t>
      </w:r>
      <w:r>
        <w:lastRenderedPageBreak/>
        <w:t>attending to the precise details of explanations or descriptions.</w:t>
      </w:r>
    </w:p>
    <w:p w14:paraId="16FD985D" w14:textId="77777777" w:rsidR="001C5F1B" w:rsidRPr="004128BF" w:rsidRDefault="001C5F1B" w:rsidP="001C5F1B">
      <w:pPr>
        <w:pStyle w:val="FFABody"/>
        <w:numPr>
          <w:ilvl w:val="0"/>
          <w:numId w:val="3"/>
        </w:numPr>
      </w:pPr>
      <w:r w:rsidRPr="004128BF">
        <w:t>CCSS.ELA-Literacy.RST.9</w:t>
      </w:r>
      <w:r>
        <w:t>-</w:t>
      </w:r>
      <w:r w:rsidRPr="004128BF">
        <w:t>10.8. Assess the extent to which the reasoning and evidence in a text support the author's claim or a recommendation for solving a scientific or technical problem.</w:t>
      </w:r>
    </w:p>
    <w:p w14:paraId="185B5338" w14:textId="77777777" w:rsidR="001C5F1B" w:rsidRPr="004128BF" w:rsidRDefault="001C5F1B" w:rsidP="001C5F1B">
      <w:pPr>
        <w:pStyle w:val="FFASub2"/>
        <w:rPr>
          <w:b/>
        </w:rPr>
      </w:pPr>
      <w:r w:rsidRPr="004128BF">
        <w:t xml:space="preserve">Common Core </w:t>
      </w:r>
      <w:r w:rsidRPr="004128BF">
        <w:rPr>
          <w:rFonts w:ascii="Verdana" w:hAnsi="Verdana"/>
        </w:rPr>
        <w:t>–</w:t>
      </w:r>
      <w:r w:rsidRPr="004128BF">
        <w:t xml:space="preserve"> Literacy in Science &amp; Technical Subjects: Writing</w:t>
      </w:r>
    </w:p>
    <w:p w14:paraId="0294475E" w14:textId="6177EB43" w:rsidR="001C5F1B" w:rsidRPr="004128BF" w:rsidRDefault="001C5F1B" w:rsidP="001C5F1B">
      <w:pPr>
        <w:pStyle w:val="FFABody"/>
        <w:numPr>
          <w:ilvl w:val="0"/>
          <w:numId w:val="3"/>
        </w:numPr>
      </w:pPr>
      <w:r w:rsidRPr="004128BF">
        <w:t>CCSS.ELA-Literacy.WHST.9.10.6. Use technology, including the Internet, to produce, publish, and update individual or shared writing products, taking advantage of technology's capacity to link to other information and to display information flexibly and dynamically.</w:t>
      </w:r>
    </w:p>
    <w:p w14:paraId="62A4114B" w14:textId="77777777" w:rsidR="001C5F1B" w:rsidRPr="004128BF" w:rsidRDefault="001C5F1B" w:rsidP="001C5F1B">
      <w:pPr>
        <w:pStyle w:val="FFASub2"/>
        <w:rPr>
          <w:b/>
        </w:rPr>
      </w:pPr>
      <w:r w:rsidRPr="004128BF">
        <w:t>Next Generation Science</w:t>
      </w:r>
    </w:p>
    <w:p w14:paraId="4B3853D2" w14:textId="77777777" w:rsidR="001C5F1B" w:rsidRPr="004128BF" w:rsidRDefault="001C5F1B" w:rsidP="001C5F1B">
      <w:pPr>
        <w:pStyle w:val="FFABody"/>
        <w:numPr>
          <w:ilvl w:val="0"/>
          <w:numId w:val="4"/>
        </w:numPr>
      </w:pPr>
      <w:r w:rsidRPr="004128BF">
        <w:t>HS-ETS1-3. Evaluate a solution to a complex real-world problem based on prioritized criteria and trade-offs that account for a range of constraints, including cost, safety, reliability, and aesthetics as well as possible social, cultural, and environmental impacts.</w:t>
      </w:r>
    </w:p>
    <w:p w14:paraId="1F731D30" w14:textId="77777777" w:rsidR="001C5F1B" w:rsidRPr="004128BF" w:rsidRDefault="001C5F1B" w:rsidP="001C5F1B">
      <w:pPr>
        <w:pStyle w:val="FFASub2"/>
      </w:pPr>
      <w:r w:rsidRPr="004128BF">
        <w:t>Green/Sustainability Knowledge and Skill Statements</w:t>
      </w:r>
    </w:p>
    <w:p w14:paraId="1E338A9D" w14:textId="77777777" w:rsidR="001C5F1B" w:rsidRDefault="001C5F1B" w:rsidP="001C5F1B">
      <w:pPr>
        <w:pStyle w:val="FFABody"/>
        <w:numPr>
          <w:ilvl w:val="0"/>
          <w:numId w:val="4"/>
        </w:numPr>
      </w:pPr>
      <w:r w:rsidRPr="004128BF">
        <w:t>AFNR Career Cluster, Statement 2. Analyze community practice or policy development related to sustainability in AFNR.</w:t>
      </w:r>
    </w:p>
    <w:p w14:paraId="134A07BA" w14:textId="610362D9" w:rsidR="001C5F1B" w:rsidRPr="004128BF" w:rsidRDefault="001C5F1B" w:rsidP="001C5F1B">
      <w:pPr>
        <w:pStyle w:val="FFASub2"/>
      </w:pPr>
      <w:r w:rsidRPr="004128BF">
        <w:t>AFNR Career Ready Practices</w:t>
      </w:r>
    </w:p>
    <w:p w14:paraId="1A172ED5" w14:textId="5EAA34AC" w:rsidR="001C5F1B" w:rsidRDefault="001C5F1B" w:rsidP="001C5F1B">
      <w:pPr>
        <w:pStyle w:val="FFABody"/>
        <w:numPr>
          <w:ilvl w:val="0"/>
          <w:numId w:val="4"/>
        </w:numPr>
      </w:pPr>
      <w:r>
        <w:t>CRP.02. Apply appropriate academic and technical skills. Career-ready individuals readily access and use the knowledge and skills acquired through experience and education to be more productive.</w:t>
      </w:r>
    </w:p>
    <w:p w14:paraId="066C6711" w14:textId="239BA20D" w:rsidR="001C5F1B" w:rsidRPr="004128BF" w:rsidRDefault="001C5F1B" w:rsidP="001C5F1B">
      <w:pPr>
        <w:pStyle w:val="FFABody"/>
        <w:numPr>
          <w:ilvl w:val="0"/>
          <w:numId w:val="4"/>
        </w:numPr>
      </w:pPr>
      <w:r w:rsidRPr="004128BF">
        <w:t>CRP.04. Communicate clearly, effectively, and with reason. Career-ready individuals communicate thoughts, ideas and action plans with clarity, whether using written, verbal and/or visual methods.</w:t>
      </w:r>
    </w:p>
    <w:p w14:paraId="07BAA7CF" w14:textId="4D86F35F" w:rsidR="001C5F1B" w:rsidRPr="004128BF" w:rsidRDefault="001C5F1B" w:rsidP="001C5F1B">
      <w:pPr>
        <w:pStyle w:val="FFABody"/>
        <w:numPr>
          <w:ilvl w:val="0"/>
          <w:numId w:val="4"/>
        </w:numPr>
      </w:pPr>
      <w:r w:rsidRPr="004128BF">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1EC45F42" w14:textId="77777777" w:rsidR="001C5F1B" w:rsidRPr="004128BF" w:rsidRDefault="001C5F1B" w:rsidP="001C5F1B">
      <w:pPr>
        <w:pStyle w:val="FFABody"/>
        <w:numPr>
          <w:ilvl w:val="0"/>
          <w:numId w:val="4"/>
        </w:numPr>
      </w:pPr>
      <w:r w:rsidRPr="004128BF">
        <w:t>CRP.06. Demonstrate creativity and innovation. Career-ready individuals regularly think of ideas that solve problems in new and different ways, and they contribute those ideas in a useful and productive manner to improve their organization.</w:t>
      </w:r>
    </w:p>
    <w:p w14:paraId="6E871D26" w14:textId="77777777" w:rsidR="001C5F1B" w:rsidRPr="004128BF" w:rsidRDefault="001C5F1B" w:rsidP="001C5F1B">
      <w:pPr>
        <w:pStyle w:val="FFABody"/>
        <w:numPr>
          <w:ilvl w:val="0"/>
          <w:numId w:val="4"/>
        </w:numPr>
      </w:pPr>
      <w:r w:rsidRPr="004128BF">
        <w:t>CRP.07. Employ valid and reliable research strategies. Career-ready individuals are discerning in accepting and using new information to make decisions, change practices or inform strategies.</w:t>
      </w:r>
    </w:p>
    <w:p w14:paraId="50762128" w14:textId="77777777" w:rsidR="001C5F1B" w:rsidRPr="004128BF" w:rsidRDefault="001C5F1B" w:rsidP="001C5F1B">
      <w:pPr>
        <w:pStyle w:val="FFABody"/>
        <w:numPr>
          <w:ilvl w:val="0"/>
          <w:numId w:val="4"/>
        </w:numPr>
      </w:pPr>
      <w:r w:rsidRPr="004128BF">
        <w:t>CRP.08. Utilize critical thinking to make sense of problems and persevere in solving them. Career-ready individuals readily recognize problems in the workplace, understand the nature of the problem, and devise effective plans to solve the problem.</w:t>
      </w:r>
    </w:p>
    <w:p w14:paraId="3FD866E8" w14:textId="77777777" w:rsidR="001C5F1B" w:rsidRPr="004128BF" w:rsidRDefault="001C5F1B" w:rsidP="001C5F1B">
      <w:pPr>
        <w:pStyle w:val="FFASub2"/>
      </w:pPr>
      <w:r w:rsidRPr="004128BF">
        <w:t>Partnership for 21</w:t>
      </w:r>
      <w:r w:rsidRPr="004128BF">
        <w:rPr>
          <w:vertAlign w:val="superscript"/>
        </w:rPr>
        <w:t>st</w:t>
      </w:r>
      <w:r w:rsidRPr="004128BF">
        <w:t xml:space="preserve"> Century Skills </w:t>
      </w:r>
    </w:p>
    <w:p w14:paraId="6BF0B077" w14:textId="77777777" w:rsidR="001C5F1B" w:rsidRPr="004128BF" w:rsidRDefault="001C5F1B" w:rsidP="001C5F1B">
      <w:pPr>
        <w:pStyle w:val="FFABody"/>
        <w:numPr>
          <w:ilvl w:val="0"/>
          <w:numId w:val="4"/>
        </w:numPr>
      </w:pPr>
      <w:r w:rsidRPr="004128BF">
        <w:t>Communication</w:t>
      </w:r>
    </w:p>
    <w:p w14:paraId="0BAEAB70" w14:textId="77777777" w:rsidR="001C5F1B" w:rsidRPr="004128BF" w:rsidRDefault="001C5F1B" w:rsidP="001C5F1B">
      <w:pPr>
        <w:pStyle w:val="FFABody"/>
        <w:numPr>
          <w:ilvl w:val="0"/>
          <w:numId w:val="4"/>
        </w:numPr>
      </w:pPr>
      <w:r w:rsidRPr="004128BF">
        <w:t>Critical Thinking and Problem Solving</w:t>
      </w:r>
    </w:p>
    <w:p w14:paraId="46F391DF" w14:textId="77777777" w:rsidR="001C5F1B" w:rsidRPr="004128BF" w:rsidRDefault="001C5F1B" w:rsidP="001C5F1B">
      <w:pPr>
        <w:pStyle w:val="FFABody"/>
        <w:numPr>
          <w:ilvl w:val="0"/>
          <w:numId w:val="4"/>
        </w:numPr>
      </w:pPr>
      <w:r w:rsidRPr="004128BF">
        <w:t>Global Awareness</w:t>
      </w:r>
    </w:p>
    <w:p w14:paraId="092FFBF8" w14:textId="77777777" w:rsidR="001C5F1B" w:rsidRPr="004128BF" w:rsidRDefault="001C5F1B" w:rsidP="001C5F1B">
      <w:pPr>
        <w:pStyle w:val="FFABody"/>
        <w:numPr>
          <w:ilvl w:val="0"/>
          <w:numId w:val="4"/>
        </w:numPr>
      </w:pPr>
      <w:r w:rsidRPr="004128BF">
        <w:t>Information, Communications, and Technology Literacy</w:t>
      </w:r>
    </w:p>
    <w:p w14:paraId="10E21869" w14:textId="77777777" w:rsidR="001C5F1B" w:rsidRDefault="001C5F1B" w:rsidP="001C5F1B">
      <w:pPr>
        <w:pStyle w:val="FFABody"/>
        <w:numPr>
          <w:ilvl w:val="0"/>
          <w:numId w:val="4"/>
        </w:numPr>
      </w:pPr>
      <w:r>
        <w:t>Initiative and Self-Direction</w:t>
      </w:r>
    </w:p>
    <w:p w14:paraId="4CCF3A47" w14:textId="77777777" w:rsidR="001C5F1B" w:rsidRDefault="001C5F1B" w:rsidP="001C5F1B">
      <w:pPr>
        <w:pStyle w:val="FFABody"/>
        <w:numPr>
          <w:ilvl w:val="0"/>
          <w:numId w:val="4"/>
        </w:numPr>
      </w:pPr>
      <w:r>
        <w:t>Leadership and Responsibility</w:t>
      </w:r>
    </w:p>
    <w:p w14:paraId="44FB903B" w14:textId="77777777" w:rsidR="001C5F1B" w:rsidRDefault="001C5F1B" w:rsidP="001C5F1B">
      <w:pPr>
        <w:pStyle w:val="FFABody"/>
        <w:numPr>
          <w:ilvl w:val="0"/>
          <w:numId w:val="4"/>
        </w:numPr>
      </w:pPr>
      <w:r w:rsidRPr="004128BF">
        <w:t>Think Creatively</w:t>
      </w:r>
    </w:p>
    <w:p w14:paraId="26E240AD" w14:textId="77777777" w:rsidR="00CF39F5" w:rsidRPr="004128BF" w:rsidRDefault="00CF39F5" w:rsidP="00CF39F5">
      <w:pPr>
        <w:pStyle w:val="FFABody"/>
      </w:pPr>
    </w:p>
    <w:p w14:paraId="0B0C5E1E" w14:textId="583CAF7C" w:rsidR="002361C2" w:rsidRPr="00611C37" w:rsidRDefault="002361C2" w:rsidP="002361C2">
      <w:pPr>
        <w:pStyle w:val="FFASub1"/>
      </w:pPr>
      <w:r w:rsidRPr="00611C37">
        <w:t>Lesson Plan:</w:t>
      </w:r>
    </w:p>
    <w:p w14:paraId="08191AF5" w14:textId="69649C14" w:rsidR="009F4255" w:rsidRPr="00BD5EEC" w:rsidRDefault="002361C2" w:rsidP="000932CA">
      <w:pPr>
        <w:pStyle w:val="FFABody"/>
        <w:numPr>
          <w:ilvl w:val="0"/>
          <w:numId w:val="6"/>
        </w:numPr>
        <w:rPr>
          <w:i/>
        </w:rPr>
      </w:pPr>
      <w:r w:rsidRPr="0095179F">
        <w:rPr>
          <w:i/>
          <w:color w:val="004C97"/>
        </w:rPr>
        <w:t>Bell Ringer:</w:t>
      </w:r>
      <w:r w:rsidRPr="0095179F">
        <w:rPr>
          <w:i/>
        </w:rPr>
        <w:t xml:space="preserve"> </w:t>
      </w:r>
      <w:r w:rsidR="009D5965">
        <w:t xml:space="preserve">Agriculture exists to </w:t>
      </w:r>
      <w:r w:rsidR="00BD5EEC">
        <w:t>sustain life. Efficient and effective agricultural systems</w:t>
      </w:r>
      <w:r w:rsidR="005031D8">
        <w:t xml:space="preserve"> can</w:t>
      </w:r>
      <w:r w:rsidR="00BD5EEC">
        <w:t xml:space="preserve"> </w:t>
      </w:r>
      <w:r w:rsidR="009D5965">
        <w:t>improve lives by providing access to food, fiber and natural resources.</w:t>
      </w:r>
      <w:r w:rsidR="00BD5EEC">
        <w:t xml:space="preserve"> The agricultur</w:t>
      </w:r>
      <w:r w:rsidR="009163A4">
        <w:t>e</w:t>
      </w:r>
      <w:r w:rsidR="00BD5EEC">
        <w:t xml:space="preserve"> industry can also improve lives by providing sustainable solutions to critical challenges.</w:t>
      </w:r>
    </w:p>
    <w:p w14:paraId="28259F4B" w14:textId="53C496A3" w:rsidR="00BD5EEC" w:rsidRPr="00BD5EEC" w:rsidRDefault="00BD5EEC" w:rsidP="00BD5EEC">
      <w:pPr>
        <w:pStyle w:val="FFABody"/>
        <w:numPr>
          <w:ilvl w:val="1"/>
          <w:numId w:val="6"/>
        </w:numPr>
      </w:pPr>
      <w:r>
        <w:t xml:space="preserve">To understand how the </w:t>
      </w:r>
      <w:r w:rsidR="000B24E6">
        <w:t>agricultur</w:t>
      </w:r>
      <w:r w:rsidR="009163A4">
        <w:t>e</w:t>
      </w:r>
      <w:r>
        <w:t xml:space="preserve"> industry can improve lives, it is important to investigate the roles agriculture plays in our lives</w:t>
      </w:r>
      <w:r w:rsidR="000B24E6">
        <w:t>.</w:t>
      </w:r>
    </w:p>
    <w:p w14:paraId="0748C66A" w14:textId="37D3D038" w:rsidR="000B24E6" w:rsidRDefault="000B24E6" w:rsidP="000B24E6">
      <w:pPr>
        <w:pStyle w:val="FFABody"/>
        <w:numPr>
          <w:ilvl w:val="2"/>
          <w:numId w:val="6"/>
        </w:numPr>
      </w:pPr>
      <w:r w:rsidRPr="006942EB">
        <w:t>Hand out the “How Does Agriculture Improve Lives” worksheet</w:t>
      </w:r>
      <w:r w:rsidRPr="00B803FD">
        <w:t>,</w:t>
      </w:r>
      <w:r>
        <w:t xml:space="preserve"> and</w:t>
      </w:r>
      <w:r w:rsidRPr="00B803FD">
        <w:t xml:space="preserve"> encourage</w:t>
      </w:r>
      <w:r>
        <w:t xml:space="preserve"> students to </w:t>
      </w:r>
      <w:r w:rsidR="00651E11">
        <w:t xml:space="preserve">brainstorm the different ways agriculture can improve lives </w:t>
      </w:r>
      <w:r w:rsidR="006C12AA">
        <w:t>through the food, fiber and natural resource industries</w:t>
      </w:r>
      <w:r w:rsidR="00651E11">
        <w:t xml:space="preserve">. </w:t>
      </w:r>
    </w:p>
    <w:p w14:paraId="0DF08FC0" w14:textId="4A410AF6" w:rsidR="000B24E6" w:rsidRDefault="000B24E6" w:rsidP="000B24E6">
      <w:pPr>
        <w:pStyle w:val="FFABody"/>
        <w:numPr>
          <w:ilvl w:val="3"/>
          <w:numId w:val="6"/>
        </w:numPr>
        <w:rPr>
          <w:color w:val="000000" w:themeColor="text1"/>
        </w:rPr>
      </w:pPr>
      <w:r>
        <w:rPr>
          <w:color w:val="000000" w:themeColor="text1"/>
        </w:rPr>
        <w:t>Questions</w:t>
      </w:r>
      <w:r w:rsidR="00405EF5">
        <w:rPr>
          <w:color w:val="000000" w:themeColor="text1"/>
        </w:rPr>
        <w:t>/activities</w:t>
      </w:r>
      <w:r>
        <w:rPr>
          <w:color w:val="000000" w:themeColor="text1"/>
        </w:rPr>
        <w:t xml:space="preserve"> included in the worksheet:</w:t>
      </w:r>
    </w:p>
    <w:p w14:paraId="6FBC1B4D" w14:textId="493CE784" w:rsidR="006942EB" w:rsidRDefault="006942EB" w:rsidP="006942EB">
      <w:pPr>
        <w:pStyle w:val="FFABody"/>
        <w:numPr>
          <w:ilvl w:val="4"/>
          <w:numId w:val="6"/>
        </w:numPr>
      </w:pPr>
      <w:bookmarkStart w:id="0" w:name="_Hlk14351729"/>
      <w:r>
        <w:t xml:space="preserve">Think creatively. Brainstorm different ways agriculture can improve lives </w:t>
      </w:r>
      <w:r w:rsidR="009163A4">
        <w:t xml:space="preserve">through </w:t>
      </w:r>
      <w:r>
        <w:t xml:space="preserve">food, fiber and natural resources. </w:t>
      </w:r>
      <w:r w:rsidR="008E78C8">
        <w:t>Consider</w:t>
      </w:r>
      <w:r w:rsidR="009163A4">
        <w:t xml:space="preserve"> this question</w:t>
      </w:r>
      <w:r w:rsidR="008E78C8">
        <w:t>: Do certain agricultur</w:t>
      </w:r>
      <w:r w:rsidR="009163A4">
        <w:t>e</w:t>
      </w:r>
      <w:r w:rsidR="008E78C8">
        <w:t xml:space="preserve"> careers exist to improve lives?</w:t>
      </w:r>
    </w:p>
    <w:p w14:paraId="3BC8FAF8" w14:textId="408A9F4D" w:rsidR="006942EB" w:rsidRDefault="006942EB" w:rsidP="006942EB">
      <w:pPr>
        <w:pStyle w:val="FFABody"/>
        <w:numPr>
          <w:ilvl w:val="4"/>
          <w:numId w:val="6"/>
        </w:numPr>
      </w:pPr>
      <w:r>
        <w:t xml:space="preserve">What elements do each </w:t>
      </w:r>
      <w:r w:rsidR="00BF2F61">
        <w:t xml:space="preserve">sector </w:t>
      </w:r>
      <w:r>
        <w:t>have in common</w:t>
      </w:r>
      <w:r w:rsidR="002A79BB">
        <w:t xml:space="preserve"> with the ways they can improve lives</w:t>
      </w:r>
      <w:r>
        <w:t xml:space="preserve">? What differences do </w:t>
      </w:r>
      <w:r w:rsidR="002A79BB">
        <w:t>they</w:t>
      </w:r>
      <w:r>
        <w:t xml:space="preserve"> have?</w:t>
      </w:r>
    </w:p>
    <w:p w14:paraId="4A6A5478" w14:textId="14D2F5A7" w:rsidR="006942EB" w:rsidRDefault="006942EB" w:rsidP="006942EB">
      <w:pPr>
        <w:pStyle w:val="FFABody"/>
        <w:numPr>
          <w:ilvl w:val="4"/>
          <w:numId w:val="6"/>
        </w:numPr>
      </w:pPr>
      <w:r>
        <w:t>How can each agricultur</w:t>
      </w:r>
      <w:r w:rsidR="00BF2F61">
        <w:t>e</w:t>
      </w:r>
      <w:r>
        <w:t xml:space="preserve"> </w:t>
      </w:r>
      <w:r w:rsidR="00BF2F61">
        <w:t>sector</w:t>
      </w:r>
      <w:r>
        <w:t xml:space="preserve">—food, fiber and natural resources—improve lives in your </w:t>
      </w:r>
      <w:r w:rsidR="009432A9">
        <w:t>school</w:t>
      </w:r>
      <w:r>
        <w:t>? In your community?</w:t>
      </w:r>
    </w:p>
    <w:p w14:paraId="532C5BB6" w14:textId="7C26B991" w:rsidR="009432A9" w:rsidRDefault="00EA3428" w:rsidP="009432A9">
      <w:pPr>
        <w:pStyle w:val="FFABody"/>
        <w:numPr>
          <w:ilvl w:val="4"/>
          <w:numId w:val="6"/>
        </w:numPr>
      </w:pPr>
      <w:r>
        <w:t xml:space="preserve">Think critically. </w:t>
      </w:r>
      <w:r w:rsidR="009432A9">
        <w:t xml:space="preserve">What steps can your agricultural education classroom </w:t>
      </w:r>
      <w:r w:rsidR="005825CC">
        <w:t xml:space="preserve">specifically </w:t>
      </w:r>
      <w:r w:rsidR="00BF2F61">
        <w:t xml:space="preserve">take </w:t>
      </w:r>
      <w:r w:rsidR="009432A9">
        <w:t>to help improve lives in your school and community?</w:t>
      </w:r>
    </w:p>
    <w:bookmarkEnd w:id="0"/>
    <w:p w14:paraId="7DF23D9C" w14:textId="637699EA" w:rsidR="000B24E6" w:rsidRDefault="000B24E6" w:rsidP="000B24E6">
      <w:pPr>
        <w:pStyle w:val="FFABody"/>
        <w:numPr>
          <w:ilvl w:val="2"/>
          <w:numId w:val="6"/>
        </w:numPr>
      </w:pPr>
      <w:r>
        <w:t xml:space="preserve">As a class, </w:t>
      </w:r>
      <w:r w:rsidR="00651E11">
        <w:t>discuss the various ways the agricultur</w:t>
      </w:r>
      <w:r w:rsidR="00BF2F61">
        <w:t>e</w:t>
      </w:r>
      <w:r w:rsidR="00651E11">
        <w:t xml:space="preserve"> industry can improve lives.</w:t>
      </w:r>
      <w:r>
        <w:t xml:space="preserve"> </w:t>
      </w:r>
    </w:p>
    <w:p w14:paraId="45941B15" w14:textId="77777777" w:rsidR="00A17980" w:rsidRDefault="00A17980" w:rsidP="00504A5A">
      <w:pPr>
        <w:pStyle w:val="FFABody"/>
      </w:pPr>
    </w:p>
    <w:p w14:paraId="272B38D4" w14:textId="7F06D812" w:rsidR="007E30F3" w:rsidRDefault="00504A5A" w:rsidP="007E30F3">
      <w:pPr>
        <w:pStyle w:val="FFABody"/>
        <w:numPr>
          <w:ilvl w:val="0"/>
          <w:numId w:val="6"/>
        </w:numPr>
      </w:pPr>
      <w:r w:rsidRPr="00987018">
        <w:rPr>
          <w:i/>
          <w:color w:val="004C97"/>
        </w:rPr>
        <w:t>Introduction:</w:t>
      </w:r>
      <w:r>
        <w:t xml:space="preserve"> </w:t>
      </w:r>
      <w:r w:rsidR="00487166">
        <w:t>Agriculture improves lives by providing solutions to handling the biggest food and nutrition demands. One of the biggest challenges society faces across the globe is access to, quantity of, quality of, and sustainability of food products and systems. The</w:t>
      </w:r>
      <w:r w:rsidR="00487166" w:rsidRPr="00524B7C">
        <w:t xml:space="preserve"> </w:t>
      </w:r>
      <w:hyperlink r:id="rId30" w:history="1">
        <w:r w:rsidR="00487166" w:rsidRPr="00130417">
          <w:rPr>
            <w:rStyle w:val="Hyperlink"/>
          </w:rPr>
          <w:t>Global Panel on Agriculture and Food Systems for Nutrition</w:t>
        </w:r>
      </w:hyperlink>
      <w:r w:rsidR="00487166" w:rsidRPr="00524B7C">
        <w:t xml:space="preserve"> </w:t>
      </w:r>
      <w:r w:rsidR="00487166">
        <w:t xml:space="preserve">(2019) </w:t>
      </w:r>
      <w:r w:rsidR="00487166" w:rsidRPr="00524B7C">
        <w:t xml:space="preserve">identified </w:t>
      </w:r>
      <w:r w:rsidR="00487166">
        <w:t>three elements</w:t>
      </w:r>
      <w:r w:rsidR="00D73CFB" w:rsidRPr="00D73CFB">
        <w:t xml:space="preserve"> </w:t>
      </w:r>
      <w:r w:rsidR="00D73CFB">
        <w:t>within the food sector of agriculture</w:t>
      </w:r>
      <w:r w:rsidR="00487166">
        <w:t xml:space="preserve"> that impact the quality of a diet</w:t>
      </w:r>
      <w:r w:rsidR="009F27C2">
        <w:t xml:space="preserve">: </w:t>
      </w:r>
      <w:r w:rsidR="00487166">
        <w:t xml:space="preserve">diversity of food types, adequacy of </w:t>
      </w:r>
      <w:r w:rsidR="00487166">
        <w:lastRenderedPageBreak/>
        <w:t>food sources and safety of food products.</w:t>
      </w:r>
    </w:p>
    <w:p w14:paraId="2F07ABFE" w14:textId="689F2791" w:rsidR="003640E7" w:rsidRDefault="003640E7" w:rsidP="005B2045">
      <w:pPr>
        <w:pStyle w:val="FFABody"/>
        <w:numPr>
          <w:ilvl w:val="1"/>
          <w:numId w:val="6"/>
        </w:numPr>
      </w:pPr>
      <w:r>
        <w:t>Agriculture improves lives by providing solutions to handling the biggest food and nutrition demands.</w:t>
      </w:r>
    </w:p>
    <w:p w14:paraId="0B2BB369" w14:textId="379EDB7F" w:rsidR="00057984" w:rsidRDefault="00057984" w:rsidP="003640E7">
      <w:pPr>
        <w:pStyle w:val="FFABody"/>
        <w:numPr>
          <w:ilvl w:val="2"/>
          <w:numId w:val="6"/>
        </w:numPr>
      </w:pPr>
      <w:r>
        <w:t xml:space="preserve">Watch the </w:t>
      </w:r>
      <w:r w:rsidRPr="00057984">
        <w:t>Global Panel on Agriculture and Food Systems for Nutrition</w:t>
      </w:r>
      <w:r>
        <w:t>’s</w:t>
      </w:r>
      <w:r w:rsidRPr="00524B7C">
        <w:t xml:space="preserve"> </w:t>
      </w:r>
      <w:r>
        <w:t>(2019)</w:t>
      </w:r>
      <w:r w:rsidR="00BF2F61">
        <w:t xml:space="preserve"> video</w:t>
      </w:r>
      <w:r>
        <w:t xml:space="preserve"> “How can Agriculture and Food System Policies Improve Nutrition.” The </w:t>
      </w:r>
      <w:r w:rsidR="00BF2F61">
        <w:t xml:space="preserve">video </w:t>
      </w:r>
      <w:r>
        <w:t xml:space="preserve">can be accessed at </w:t>
      </w:r>
      <w:hyperlink r:id="rId31" w:history="1">
        <w:r w:rsidRPr="007C5179">
          <w:rPr>
            <w:rStyle w:val="Hyperlink"/>
          </w:rPr>
          <w:t>https://youtu.be/B2FmQgFJY6A</w:t>
        </w:r>
      </w:hyperlink>
      <w:r w:rsidR="00BF2F61">
        <w:t>.</w:t>
      </w:r>
    </w:p>
    <w:p w14:paraId="152D7FD0" w14:textId="64576583" w:rsidR="00057984" w:rsidRDefault="00057984" w:rsidP="00057984">
      <w:pPr>
        <w:pStyle w:val="FFABody"/>
        <w:numPr>
          <w:ilvl w:val="3"/>
          <w:numId w:val="6"/>
        </w:numPr>
      </w:pPr>
      <w:r w:rsidRPr="00611C37">
        <w:rPr>
          <w:i/>
        </w:rPr>
        <w:t>Optional:</w:t>
      </w:r>
      <w:r w:rsidRPr="00611C37">
        <w:t xml:space="preserve"> If YouTube is not </w:t>
      </w:r>
      <w:r w:rsidR="00EA25B1">
        <w:t>available</w:t>
      </w:r>
      <w:r w:rsidRPr="00611C37">
        <w:t xml:space="preserve">, have students </w:t>
      </w:r>
      <w:r>
        <w:t xml:space="preserve">go directly to the </w:t>
      </w:r>
      <w:r w:rsidRPr="00057984">
        <w:t>Global Panel on Agriculture and Food Systems for Nutrition</w:t>
      </w:r>
      <w:r>
        <w:t>’s</w:t>
      </w:r>
      <w:r w:rsidRPr="00524B7C">
        <w:t xml:space="preserve"> </w:t>
      </w:r>
      <w:r>
        <w:t xml:space="preserve">(2019) website, available at </w:t>
      </w:r>
      <w:hyperlink r:id="rId32" w:history="1">
        <w:r w:rsidRPr="007C5179">
          <w:rPr>
            <w:rStyle w:val="Hyperlink"/>
          </w:rPr>
          <w:t>http://glopan.org/nutrition</w:t>
        </w:r>
      </w:hyperlink>
      <w:r w:rsidR="00BF2F61">
        <w:t>.</w:t>
      </w:r>
    </w:p>
    <w:p w14:paraId="62A49FE6" w14:textId="07DE2C48" w:rsidR="005B2045" w:rsidRDefault="003640E7" w:rsidP="003640E7">
      <w:pPr>
        <w:pStyle w:val="FFABody"/>
        <w:numPr>
          <w:ilvl w:val="2"/>
          <w:numId w:val="6"/>
        </w:numPr>
      </w:pPr>
      <w:r>
        <w:t>Within the food sector of agriculture, the</w:t>
      </w:r>
      <w:r w:rsidR="00524B7C" w:rsidRPr="00524B7C">
        <w:t xml:space="preserve"> </w:t>
      </w:r>
      <w:hyperlink r:id="rId33" w:history="1">
        <w:r w:rsidR="00524B7C" w:rsidRPr="00524B7C">
          <w:rPr>
            <w:rStyle w:val="Hyperlink"/>
          </w:rPr>
          <w:t>Global Panel on Agriculture and Food Systems for Nutrition</w:t>
        </w:r>
      </w:hyperlink>
      <w:r w:rsidR="00524B7C" w:rsidRPr="00524B7C">
        <w:t xml:space="preserve"> </w:t>
      </w:r>
      <w:r w:rsidR="00524B7C">
        <w:t xml:space="preserve">(2019) </w:t>
      </w:r>
      <w:r w:rsidR="00524B7C" w:rsidRPr="00524B7C">
        <w:t xml:space="preserve">identified </w:t>
      </w:r>
      <w:r>
        <w:t>three elements that impact the quality of a diet—diversity of food types, adequacy of food sources and safety of food products.</w:t>
      </w:r>
    </w:p>
    <w:p w14:paraId="7B591D56" w14:textId="715589E4" w:rsidR="003640E7" w:rsidRDefault="003640E7" w:rsidP="003640E7">
      <w:pPr>
        <w:pStyle w:val="FFABody"/>
        <w:numPr>
          <w:ilvl w:val="2"/>
          <w:numId w:val="6"/>
        </w:numPr>
      </w:pPr>
      <w:r>
        <w:t>Have students complete the “</w:t>
      </w:r>
      <w:r w:rsidRPr="00AB167B">
        <w:t xml:space="preserve">Challenges to Food </w:t>
      </w:r>
      <w:r w:rsidR="00225E40" w:rsidRPr="00AB167B">
        <w:t>Security</w:t>
      </w:r>
      <w:r w:rsidRPr="00AB167B">
        <w:t>” worksheet and</w:t>
      </w:r>
      <w:r>
        <w:t xml:space="preserve"> then discuss</w:t>
      </w:r>
      <w:r w:rsidR="00BF2F61">
        <w:t xml:space="preserve"> their answers</w:t>
      </w:r>
      <w:r>
        <w:t>.</w:t>
      </w:r>
    </w:p>
    <w:p w14:paraId="071DAB7A" w14:textId="0563C598" w:rsidR="003640E7" w:rsidRDefault="003640E7" w:rsidP="003640E7">
      <w:pPr>
        <w:pStyle w:val="FFABody"/>
        <w:numPr>
          <w:ilvl w:val="3"/>
          <w:numId w:val="6"/>
        </w:numPr>
        <w:rPr>
          <w:color w:val="000000" w:themeColor="text1"/>
        </w:rPr>
      </w:pPr>
      <w:r>
        <w:rPr>
          <w:color w:val="000000" w:themeColor="text1"/>
        </w:rPr>
        <w:t>Questions</w:t>
      </w:r>
      <w:r w:rsidR="00405EF5">
        <w:rPr>
          <w:color w:val="000000" w:themeColor="text1"/>
        </w:rPr>
        <w:t>/activities</w:t>
      </w:r>
      <w:r>
        <w:rPr>
          <w:color w:val="000000" w:themeColor="text1"/>
        </w:rPr>
        <w:t xml:space="preserve"> included in the worksheet:</w:t>
      </w:r>
    </w:p>
    <w:p w14:paraId="1343ACBD" w14:textId="7997D175" w:rsidR="00AB167B" w:rsidRDefault="005C7DE7" w:rsidP="00AB167B">
      <w:pPr>
        <w:pStyle w:val="FFABody"/>
        <w:numPr>
          <w:ilvl w:val="4"/>
          <w:numId w:val="6"/>
        </w:numPr>
      </w:pPr>
      <w:r>
        <w:t>Use data from the video and/or website to fill in statistic information</w:t>
      </w:r>
      <w:r w:rsidR="00AB167B">
        <w:t>.</w:t>
      </w:r>
    </w:p>
    <w:p w14:paraId="5E5BCB61" w14:textId="781807B5" w:rsidR="00AB167B" w:rsidRDefault="00AB167B" w:rsidP="00AB167B">
      <w:pPr>
        <w:pStyle w:val="FFABody"/>
        <w:numPr>
          <w:ilvl w:val="4"/>
          <w:numId w:val="6"/>
        </w:numPr>
      </w:pPr>
      <w:r>
        <w:t>List and define the three “</w:t>
      </w:r>
      <w:r w:rsidR="005C7DE7">
        <w:t>f</w:t>
      </w:r>
      <w:r>
        <w:t xml:space="preserve">ood </w:t>
      </w:r>
      <w:r w:rsidR="005C7DE7">
        <w:t>e</w:t>
      </w:r>
      <w:r>
        <w:t>nvironment” components that affect the quality of a person’s diet.</w:t>
      </w:r>
    </w:p>
    <w:p w14:paraId="3F104CB4" w14:textId="57B351E5" w:rsidR="00AB167B" w:rsidRDefault="00AB167B" w:rsidP="00AB167B">
      <w:pPr>
        <w:pStyle w:val="FFABody"/>
        <w:numPr>
          <w:ilvl w:val="4"/>
          <w:numId w:val="6"/>
        </w:numPr>
      </w:pPr>
      <w:r>
        <w:t xml:space="preserve">The </w:t>
      </w:r>
      <w:hyperlink r:id="rId34" w:history="1">
        <w:r w:rsidRPr="007260D4">
          <w:rPr>
            <w:rStyle w:val="Hyperlink"/>
          </w:rPr>
          <w:t>Global Panel on Agriculture and Food Systems for Nutrition</w:t>
        </w:r>
      </w:hyperlink>
      <w:r>
        <w:t xml:space="preserve"> (2019) listed four categories of policies that influence the “</w:t>
      </w:r>
      <w:r w:rsidR="005C7DE7">
        <w:t>f</w:t>
      </w:r>
      <w:r>
        <w:t xml:space="preserve">ood </w:t>
      </w:r>
      <w:r w:rsidR="005C7DE7">
        <w:t>e</w:t>
      </w:r>
      <w:r>
        <w:t xml:space="preserve">nvironment.” Choose one of the four policy categories. Research elements that influence that </w:t>
      </w:r>
      <w:r w:rsidR="005C7DE7">
        <w:t xml:space="preserve">category </w:t>
      </w:r>
      <w:r>
        <w:t>and answer the questions below.</w:t>
      </w:r>
    </w:p>
    <w:p w14:paraId="00DB2A04" w14:textId="6A18AE32" w:rsidR="00AB167B" w:rsidRDefault="00AB167B" w:rsidP="00AB167B">
      <w:pPr>
        <w:pStyle w:val="FFABody"/>
        <w:numPr>
          <w:ilvl w:val="4"/>
          <w:numId w:val="6"/>
        </w:numPr>
      </w:pPr>
      <w:r>
        <w:t xml:space="preserve">What is the background of the </w:t>
      </w:r>
      <w:r w:rsidR="005C7DE7">
        <w:t>policy category</w:t>
      </w:r>
      <w:r>
        <w:t xml:space="preserve">? Explain the significance of the </w:t>
      </w:r>
      <w:r w:rsidR="005C7DE7">
        <w:t>policy category</w:t>
      </w:r>
      <w:r>
        <w:t xml:space="preserve"> to the “</w:t>
      </w:r>
      <w:r w:rsidR="005C7DE7">
        <w:t>f</w:t>
      </w:r>
      <w:r>
        <w:t xml:space="preserve">ood </w:t>
      </w:r>
      <w:r w:rsidR="005C7DE7">
        <w:t>e</w:t>
      </w:r>
      <w:r>
        <w:t>nvironment.”</w:t>
      </w:r>
    </w:p>
    <w:p w14:paraId="12B854D5" w14:textId="189E6871" w:rsidR="00AB167B" w:rsidRDefault="00AB167B" w:rsidP="00AB167B">
      <w:pPr>
        <w:pStyle w:val="FFABody"/>
        <w:numPr>
          <w:ilvl w:val="4"/>
          <w:numId w:val="6"/>
        </w:numPr>
      </w:pPr>
      <w:r>
        <w:t xml:space="preserve">What are the strengths of </w:t>
      </w:r>
      <w:r w:rsidR="005C7DE7">
        <w:t>this policy category</w:t>
      </w:r>
      <w:r>
        <w:t>?</w:t>
      </w:r>
    </w:p>
    <w:p w14:paraId="4C9EC67E" w14:textId="1EE7CECD" w:rsidR="00AB167B" w:rsidRDefault="00AB167B" w:rsidP="00AB167B">
      <w:pPr>
        <w:pStyle w:val="FFABody"/>
        <w:numPr>
          <w:ilvl w:val="4"/>
          <w:numId w:val="6"/>
        </w:numPr>
      </w:pPr>
      <w:r>
        <w:t xml:space="preserve">What are the weaknesses of </w:t>
      </w:r>
      <w:r w:rsidR="005C7DE7">
        <w:t>this policy category</w:t>
      </w:r>
      <w:r>
        <w:t>?</w:t>
      </w:r>
    </w:p>
    <w:p w14:paraId="0FE6D893" w14:textId="2134552F" w:rsidR="00AB167B" w:rsidRDefault="00AB167B" w:rsidP="00AB167B">
      <w:pPr>
        <w:pStyle w:val="FFABody"/>
        <w:numPr>
          <w:ilvl w:val="4"/>
          <w:numId w:val="6"/>
        </w:numPr>
      </w:pPr>
      <w:r>
        <w:t xml:space="preserve">How could </w:t>
      </w:r>
      <w:r w:rsidR="005C7DE7">
        <w:t>this policy category</w:t>
      </w:r>
      <w:r w:rsidR="005C7DE7" w:rsidDel="005C7DE7">
        <w:t xml:space="preserve"> </w:t>
      </w:r>
      <w:r>
        <w:t>influence global agriculture?</w:t>
      </w:r>
    </w:p>
    <w:p w14:paraId="222EE128" w14:textId="689E761C" w:rsidR="00AB167B" w:rsidRDefault="00AB167B" w:rsidP="00AB167B">
      <w:pPr>
        <w:pStyle w:val="FFABody"/>
        <w:numPr>
          <w:ilvl w:val="4"/>
          <w:numId w:val="6"/>
        </w:numPr>
      </w:pPr>
      <w:r>
        <w:t xml:space="preserve">How could </w:t>
      </w:r>
      <w:r w:rsidR="005C7DE7">
        <w:t>this policy category</w:t>
      </w:r>
      <w:r w:rsidR="005C7DE7" w:rsidDel="005C7DE7">
        <w:t xml:space="preserve"> </w:t>
      </w:r>
      <w:r>
        <w:t>influence American agriculture?</w:t>
      </w:r>
    </w:p>
    <w:p w14:paraId="4FB34508" w14:textId="2225FF38" w:rsidR="00D60F7F" w:rsidRPr="00D75483" w:rsidRDefault="00D60F7F" w:rsidP="00D60F7F">
      <w:pPr>
        <w:pStyle w:val="FFABody"/>
        <w:numPr>
          <w:ilvl w:val="4"/>
          <w:numId w:val="6"/>
        </w:numPr>
      </w:pPr>
      <w:r>
        <w:t xml:space="preserve">What careers may exist to work with the chosen </w:t>
      </w:r>
      <w:r w:rsidR="005C7DE7">
        <w:t>policy category</w:t>
      </w:r>
      <w:r>
        <w:t>?</w:t>
      </w:r>
    </w:p>
    <w:p w14:paraId="62C1B2EC" w14:textId="362DD15E" w:rsidR="00651E11" w:rsidRDefault="001F7447" w:rsidP="0024255B">
      <w:pPr>
        <w:pStyle w:val="FFABody"/>
        <w:ind w:left="720" w:hanging="720"/>
        <w:jc w:val="center"/>
      </w:pPr>
      <w:r>
        <w:rPr>
          <w:noProof/>
        </w:rPr>
        <w:drawing>
          <wp:inline distT="0" distB="0" distL="0" distR="0" wp14:anchorId="4C8D25FA" wp14:editId="0E0FDB1A">
            <wp:extent cx="4584032" cy="33255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od Environment.jpg"/>
                    <pic:cNvPicPr/>
                  </pic:nvPicPr>
                  <pic:blipFill>
                    <a:blip r:embed="rId35">
                      <a:extLst>
                        <a:ext uri="{28A0092B-C50C-407E-A947-70E740481C1C}">
                          <a14:useLocalDpi xmlns:a14="http://schemas.microsoft.com/office/drawing/2010/main" val="0"/>
                        </a:ext>
                      </a:extLst>
                    </a:blip>
                    <a:stretch>
                      <a:fillRect/>
                    </a:stretch>
                  </pic:blipFill>
                  <pic:spPr>
                    <a:xfrm>
                      <a:off x="0" y="0"/>
                      <a:ext cx="4631855" cy="3360239"/>
                    </a:xfrm>
                    <a:prstGeom prst="rect">
                      <a:avLst/>
                    </a:prstGeom>
                  </pic:spPr>
                </pic:pic>
              </a:graphicData>
            </a:graphic>
          </wp:inline>
        </w:drawing>
      </w:r>
    </w:p>
    <w:p w14:paraId="579E09BE" w14:textId="26BCD08D" w:rsidR="00717990" w:rsidRDefault="00717990" w:rsidP="00717990">
      <w:pPr>
        <w:pStyle w:val="FFABody"/>
      </w:pPr>
      <w:r w:rsidRPr="00220C9F">
        <w:rPr>
          <w:rStyle w:val="FFASub2Char"/>
        </w:rPr>
        <w:t>Figure 1.</w:t>
      </w:r>
      <w:r>
        <w:rPr>
          <w:color w:val="000000" w:themeColor="text1"/>
        </w:rPr>
        <w:t xml:space="preserve"> Reprinted from the </w:t>
      </w:r>
      <w:r w:rsidRPr="00717990">
        <w:t>Global Panel on Agriculture and Food Systems for Nutrition</w:t>
      </w:r>
      <w:r w:rsidRPr="00524B7C">
        <w:t xml:space="preserve"> </w:t>
      </w:r>
      <w:r>
        <w:t xml:space="preserve">(2019) “Food Systems and Nutrition” website. The website can be accessed at </w:t>
      </w:r>
      <w:hyperlink r:id="rId36" w:history="1">
        <w:r w:rsidRPr="007C5179">
          <w:rPr>
            <w:rStyle w:val="Hyperlink"/>
          </w:rPr>
          <w:t>http://glopan.org/nutrition</w:t>
        </w:r>
      </w:hyperlink>
      <w:r w:rsidR="005C7DE7">
        <w:t>.</w:t>
      </w:r>
    </w:p>
    <w:p w14:paraId="5DE913DF" w14:textId="77777777" w:rsidR="00717990" w:rsidRDefault="00717990" w:rsidP="00E42E87">
      <w:pPr>
        <w:pStyle w:val="FFABody"/>
      </w:pPr>
    </w:p>
    <w:p w14:paraId="2BC76B69" w14:textId="34997675" w:rsidR="00DB79E5" w:rsidRDefault="00332772" w:rsidP="000932CA">
      <w:pPr>
        <w:pStyle w:val="FFABody"/>
        <w:numPr>
          <w:ilvl w:val="0"/>
          <w:numId w:val="6"/>
        </w:numPr>
      </w:pPr>
      <w:r w:rsidRPr="00611C37">
        <w:rPr>
          <w:i/>
          <w:color w:val="004C97"/>
        </w:rPr>
        <w:t>Part 1</w:t>
      </w:r>
      <w:r>
        <w:rPr>
          <w:i/>
          <w:color w:val="004C97"/>
        </w:rPr>
        <w:t>:</w:t>
      </w:r>
      <w:r w:rsidRPr="00611C37">
        <w:rPr>
          <w:i/>
          <w:color w:val="004C97"/>
        </w:rPr>
        <w:t xml:space="preserve"> </w:t>
      </w:r>
      <w:r w:rsidR="00D74458">
        <w:rPr>
          <w:i/>
          <w:color w:val="004C97"/>
        </w:rPr>
        <w:t>Food Environment—</w:t>
      </w:r>
      <w:r w:rsidR="00CD237D">
        <w:rPr>
          <w:i/>
          <w:color w:val="004C97"/>
        </w:rPr>
        <w:t xml:space="preserve">Improving Lives </w:t>
      </w:r>
      <w:r w:rsidR="00017CAD">
        <w:rPr>
          <w:i/>
          <w:color w:val="004C97"/>
        </w:rPr>
        <w:t>T</w:t>
      </w:r>
      <w:r w:rsidR="00CD237D">
        <w:rPr>
          <w:i/>
          <w:color w:val="004C97"/>
        </w:rPr>
        <w:t>hrough</w:t>
      </w:r>
      <w:r w:rsidR="00375CED">
        <w:rPr>
          <w:i/>
          <w:color w:val="004C97"/>
        </w:rPr>
        <w:t xml:space="preserve"> the</w:t>
      </w:r>
      <w:r w:rsidR="00CD237D">
        <w:rPr>
          <w:i/>
          <w:color w:val="004C97"/>
        </w:rPr>
        <w:t xml:space="preserve"> </w:t>
      </w:r>
      <w:r w:rsidR="00D74458">
        <w:rPr>
          <w:i/>
          <w:color w:val="004C97"/>
        </w:rPr>
        <w:t xml:space="preserve">Diversity </w:t>
      </w:r>
      <w:r w:rsidR="00614DAC">
        <w:rPr>
          <w:i/>
          <w:color w:val="004C97"/>
        </w:rPr>
        <w:t>of</w:t>
      </w:r>
      <w:r w:rsidR="00D74458">
        <w:rPr>
          <w:i/>
          <w:color w:val="004C97"/>
        </w:rPr>
        <w:t xml:space="preserve"> Food </w:t>
      </w:r>
      <w:r w:rsidR="00717990">
        <w:rPr>
          <w:i/>
          <w:color w:val="004C97"/>
        </w:rPr>
        <w:t>Products</w:t>
      </w:r>
    </w:p>
    <w:p w14:paraId="323F9C8F" w14:textId="7E623A0C" w:rsidR="00F75888" w:rsidRDefault="007C33C1" w:rsidP="007C33C1">
      <w:pPr>
        <w:pStyle w:val="FFABody"/>
        <w:numPr>
          <w:ilvl w:val="1"/>
          <w:numId w:val="6"/>
        </w:numPr>
      </w:pPr>
      <w:r>
        <w:t>The</w:t>
      </w:r>
      <w:r w:rsidR="00717990">
        <w:t xml:space="preserve"> first step to improving lives through the food industry is to increase the diversity </w:t>
      </w:r>
      <w:r w:rsidR="00F75888">
        <w:t>of nutrient-dense food products</w:t>
      </w:r>
      <w:r w:rsidR="00717990">
        <w:t>.</w:t>
      </w:r>
      <w:r w:rsidR="00F75888">
        <w:t xml:space="preserve"> </w:t>
      </w:r>
    </w:p>
    <w:p w14:paraId="4616A118" w14:textId="6052EF22" w:rsidR="00717990" w:rsidRDefault="00F75888" w:rsidP="007C33C1">
      <w:pPr>
        <w:pStyle w:val="FFABody"/>
        <w:numPr>
          <w:ilvl w:val="1"/>
          <w:numId w:val="6"/>
        </w:numPr>
      </w:pPr>
      <w:r>
        <w:t xml:space="preserve">Most Americans have access to an abundant and affordable food supply. However, what to eat and how much to eat </w:t>
      </w:r>
      <w:r w:rsidR="00352C36">
        <w:t xml:space="preserve">can </w:t>
      </w:r>
      <w:r>
        <w:t xml:space="preserve">create a challenge for </w:t>
      </w:r>
      <w:r w:rsidR="00352C36">
        <w:t>some consumers.</w:t>
      </w:r>
    </w:p>
    <w:p w14:paraId="68ACA789" w14:textId="1959CC82" w:rsidR="00F75888" w:rsidRDefault="00F75888" w:rsidP="00717990">
      <w:pPr>
        <w:pStyle w:val="FFABody"/>
        <w:numPr>
          <w:ilvl w:val="2"/>
          <w:numId w:val="6"/>
        </w:numPr>
      </w:pPr>
      <w:r>
        <w:t>The United States Department of Agriculture (2019) has several resources available to help increase the diversity of the nutrient-</w:t>
      </w:r>
      <w:r w:rsidR="006E098D">
        <w:t>dense</w:t>
      </w:r>
      <w:r w:rsidR="00FD4143">
        <w:t xml:space="preserve"> </w:t>
      </w:r>
      <w:r>
        <w:t>food choices available in a diet through the “MyPlate” initiative.</w:t>
      </w:r>
    </w:p>
    <w:p w14:paraId="093F9129" w14:textId="23E0AC08" w:rsidR="00717990" w:rsidRDefault="00F75888" w:rsidP="00F75888">
      <w:pPr>
        <w:pStyle w:val="FFABody"/>
        <w:numPr>
          <w:ilvl w:val="3"/>
          <w:numId w:val="6"/>
        </w:numPr>
      </w:pPr>
      <w:r>
        <w:t xml:space="preserve">Watch </w:t>
      </w:r>
      <w:r w:rsidR="005068F9">
        <w:t xml:space="preserve">the </w:t>
      </w:r>
      <w:r>
        <w:t xml:space="preserve">USDA (2019) “Start Simple” video, available at </w:t>
      </w:r>
      <w:hyperlink r:id="rId37" w:history="1">
        <w:r w:rsidRPr="007C5179">
          <w:rPr>
            <w:rStyle w:val="Hyperlink"/>
          </w:rPr>
          <w:t>https://youtu.be/W7_i5tY-5BY</w:t>
        </w:r>
      </w:hyperlink>
      <w:r w:rsidR="005068F9">
        <w:t>.</w:t>
      </w:r>
    </w:p>
    <w:p w14:paraId="6B4B6109" w14:textId="7D346753" w:rsidR="00F75888" w:rsidRDefault="00F75888" w:rsidP="00F75888">
      <w:pPr>
        <w:pStyle w:val="FFABody"/>
        <w:numPr>
          <w:ilvl w:val="4"/>
          <w:numId w:val="6"/>
        </w:numPr>
      </w:pPr>
      <w:r w:rsidRPr="00611C37">
        <w:rPr>
          <w:i/>
        </w:rPr>
        <w:t>Optional:</w:t>
      </w:r>
      <w:r w:rsidRPr="00611C37">
        <w:t xml:space="preserve"> If YouTube is not </w:t>
      </w:r>
      <w:r>
        <w:t>available</w:t>
      </w:r>
      <w:r w:rsidRPr="00611C37">
        <w:t xml:space="preserve">, have students </w:t>
      </w:r>
      <w:r>
        <w:t>go directly to the MyPlate.gov</w:t>
      </w:r>
      <w:r w:rsidRPr="00524B7C">
        <w:t xml:space="preserve"> </w:t>
      </w:r>
      <w:r>
        <w:lastRenderedPageBreak/>
        <w:t xml:space="preserve">(2019) website, available at </w:t>
      </w:r>
      <w:hyperlink r:id="rId38" w:history="1">
        <w:r w:rsidRPr="007C5179">
          <w:rPr>
            <w:rStyle w:val="Hyperlink"/>
          </w:rPr>
          <w:t>https://www.choosemyplate.gov</w:t>
        </w:r>
      </w:hyperlink>
      <w:r w:rsidR="005068F9">
        <w:t>.</w:t>
      </w:r>
    </w:p>
    <w:p w14:paraId="3859E24C" w14:textId="0FDD729B" w:rsidR="00F75888" w:rsidRDefault="00405EF5" w:rsidP="00F75888">
      <w:pPr>
        <w:pStyle w:val="FFABody"/>
        <w:numPr>
          <w:ilvl w:val="3"/>
          <w:numId w:val="6"/>
        </w:numPr>
      </w:pPr>
      <w:r>
        <w:t>Have students c</w:t>
      </w:r>
      <w:r w:rsidR="00CC4BE3">
        <w:t xml:space="preserve">omplete the “Improving Lives </w:t>
      </w:r>
      <w:r w:rsidR="00017CAD">
        <w:t>T</w:t>
      </w:r>
      <w:r w:rsidR="00CC4BE3">
        <w:t xml:space="preserve">hrough </w:t>
      </w:r>
      <w:r w:rsidR="00375CED">
        <w:t xml:space="preserve">the </w:t>
      </w:r>
      <w:r w:rsidR="00CC4BE3">
        <w:t xml:space="preserve">Diversity </w:t>
      </w:r>
      <w:r w:rsidR="00614DAC">
        <w:t>of</w:t>
      </w:r>
      <w:r w:rsidR="00CC4BE3">
        <w:t xml:space="preserve"> Food </w:t>
      </w:r>
      <w:r w:rsidR="004D0F16" w:rsidRPr="00AF3417">
        <w:t>Products</w:t>
      </w:r>
      <w:r w:rsidR="00CC4BE3" w:rsidRPr="00AF3417">
        <w:t>” worksheet</w:t>
      </w:r>
      <w:r w:rsidR="004D0F16" w:rsidRPr="00AF3417">
        <w:t>.</w:t>
      </w:r>
    </w:p>
    <w:p w14:paraId="43ABBB81" w14:textId="298D71AB" w:rsidR="004D0F16" w:rsidRPr="00AF3417" w:rsidRDefault="004D0F16" w:rsidP="00AF3417">
      <w:pPr>
        <w:pStyle w:val="FFABody"/>
        <w:numPr>
          <w:ilvl w:val="4"/>
          <w:numId w:val="6"/>
        </w:numPr>
        <w:rPr>
          <w:color w:val="000000" w:themeColor="text1"/>
        </w:rPr>
      </w:pPr>
      <w:r>
        <w:rPr>
          <w:color w:val="000000" w:themeColor="text1"/>
        </w:rPr>
        <w:t>Questions</w:t>
      </w:r>
      <w:r w:rsidR="00405EF5">
        <w:rPr>
          <w:color w:val="000000" w:themeColor="text1"/>
        </w:rPr>
        <w:t>/activities</w:t>
      </w:r>
      <w:r>
        <w:rPr>
          <w:color w:val="000000" w:themeColor="text1"/>
        </w:rPr>
        <w:t xml:space="preserve"> included in the worksheet:</w:t>
      </w:r>
    </w:p>
    <w:p w14:paraId="15535C36" w14:textId="3D8264E6" w:rsidR="003276D3" w:rsidRDefault="003276D3" w:rsidP="00AF3417">
      <w:pPr>
        <w:pStyle w:val="FFABody"/>
        <w:numPr>
          <w:ilvl w:val="5"/>
          <w:numId w:val="6"/>
        </w:numPr>
      </w:pPr>
      <w:bookmarkStart w:id="1" w:name="_Hlk14351770"/>
      <w:r>
        <w:t xml:space="preserve">Draw and label the MyPlate diagram with the five food group components. </w:t>
      </w:r>
    </w:p>
    <w:p w14:paraId="01F438ED" w14:textId="08DD8534" w:rsidR="00AF3417" w:rsidRPr="002243DC" w:rsidRDefault="00AF3417" w:rsidP="00AF3417">
      <w:pPr>
        <w:pStyle w:val="FFABody"/>
        <w:numPr>
          <w:ilvl w:val="5"/>
          <w:numId w:val="6"/>
        </w:numPr>
      </w:pPr>
      <w:r>
        <w:t>Visit the MyPlate.gov</w:t>
      </w:r>
      <w:r w:rsidRPr="00524B7C">
        <w:t xml:space="preserve"> </w:t>
      </w:r>
      <w:r>
        <w:t>(2019) website (</w:t>
      </w:r>
      <w:hyperlink r:id="rId39" w:history="1">
        <w:r w:rsidR="005068F9" w:rsidRPr="009F27C2">
          <w:rPr>
            <w:rStyle w:val="Hyperlink"/>
          </w:rPr>
          <w:t>https://www.choosemyplate.gov/</w:t>
        </w:r>
      </w:hyperlink>
      <w:r w:rsidR="005068F9" w:rsidRPr="00352C36">
        <w:t>)</w:t>
      </w:r>
      <w:r>
        <w:t>. Click on each food group icon and list three “</w:t>
      </w:r>
      <w:r w:rsidR="005068F9">
        <w:t>t</w:t>
      </w:r>
      <w:r>
        <w:t xml:space="preserve">ips” for each food group. </w:t>
      </w:r>
      <w:r>
        <w:rPr>
          <w:i/>
        </w:rPr>
        <w:t xml:space="preserve">Note: </w:t>
      </w:r>
      <w:r>
        <w:t>Tip Sheets are available for food group type</w:t>
      </w:r>
      <w:r w:rsidR="005068F9">
        <w:t>s</w:t>
      </w:r>
      <w:r>
        <w:t xml:space="preserve"> after you click on </w:t>
      </w:r>
      <w:r w:rsidR="005068F9">
        <w:t xml:space="preserve">the </w:t>
      </w:r>
      <w:r>
        <w:t>food group</w:t>
      </w:r>
      <w:r w:rsidR="00F47118">
        <w:t>’</w:t>
      </w:r>
      <w:r>
        <w:t xml:space="preserve">s icon and then click on the attachment titled “Tips for </w:t>
      </w:r>
      <w:r w:rsidR="005068F9">
        <w:t xml:space="preserve">[name of </w:t>
      </w:r>
      <w:r w:rsidR="00F47118">
        <w:t>f</w:t>
      </w:r>
      <w:r w:rsidR="005068F9">
        <w:t>ood group].”</w:t>
      </w:r>
    </w:p>
    <w:p w14:paraId="68807B4D" w14:textId="354BE206" w:rsidR="003276D3" w:rsidRDefault="00AF3417" w:rsidP="00AF3417">
      <w:pPr>
        <w:pStyle w:val="FFABody"/>
        <w:numPr>
          <w:ilvl w:val="5"/>
          <w:numId w:val="6"/>
        </w:numPr>
      </w:pPr>
      <w:r>
        <w:t>What food group do you need to balance more in your life to increase the diversity of food products in your diet?</w:t>
      </w:r>
    </w:p>
    <w:bookmarkEnd w:id="1"/>
    <w:p w14:paraId="602F81D0" w14:textId="2C577F77" w:rsidR="00CD237D" w:rsidRDefault="00CD237D" w:rsidP="00CD237D">
      <w:pPr>
        <w:pStyle w:val="FFABody"/>
        <w:numPr>
          <w:ilvl w:val="3"/>
          <w:numId w:val="6"/>
        </w:numPr>
      </w:pPr>
      <w:r>
        <w:t xml:space="preserve">Discuss strategies </w:t>
      </w:r>
      <w:r w:rsidR="006E098D">
        <w:t>to balance a diet using MyPlate.gov resources</w:t>
      </w:r>
      <w:r>
        <w:t>.</w:t>
      </w:r>
    </w:p>
    <w:p w14:paraId="2E452F16" w14:textId="77777777" w:rsidR="004D0F16" w:rsidRDefault="004D0F16" w:rsidP="004D0F16">
      <w:pPr>
        <w:pStyle w:val="FFABody"/>
      </w:pPr>
    </w:p>
    <w:p w14:paraId="699604BE" w14:textId="00D8E766" w:rsidR="00CD237D" w:rsidRDefault="00CD237D" w:rsidP="00CD237D">
      <w:pPr>
        <w:pStyle w:val="FFABody"/>
        <w:numPr>
          <w:ilvl w:val="0"/>
          <w:numId w:val="6"/>
        </w:numPr>
      </w:pPr>
      <w:r>
        <w:rPr>
          <w:i/>
          <w:color w:val="004C97"/>
        </w:rPr>
        <w:t>Part 2:</w:t>
      </w:r>
      <w:r w:rsidRPr="00611C37">
        <w:rPr>
          <w:i/>
          <w:color w:val="004C97"/>
        </w:rPr>
        <w:t xml:space="preserve"> </w:t>
      </w:r>
      <w:r>
        <w:rPr>
          <w:i/>
          <w:color w:val="004C97"/>
        </w:rPr>
        <w:t xml:space="preserve">Food Environment—Improving Lives </w:t>
      </w:r>
      <w:r w:rsidR="00017CAD">
        <w:rPr>
          <w:i/>
          <w:color w:val="004C97"/>
        </w:rPr>
        <w:t>T</w:t>
      </w:r>
      <w:r>
        <w:rPr>
          <w:i/>
          <w:color w:val="004C97"/>
        </w:rPr>
        <w:t>hrough</w:t>
      </w:r>
      <w:r w:rsidR="00375CED">
        <w:rPr>
          <w:i/>
          <w:color w:val="004C97"/>
        </w:rPr>
        <w:t xml:space="preserve"> </w:t>
      </w:r>
      <w:r w:rsidR="00A57B3A">
        <w:rPr>
          <w:i/>
          <w:color w:val="004C97"/>
        </w:rPr>
        <w:t xml:space="preserve">an </w:t>
      </w:r>
      <w:r>
        <w:rPr>
          <w:i/>
          <w:color w:val="004C97"/>
        </w:rPr>
        <w:t>A</w:t>
      </w:r>
      <w:r w:rsidR="0020065D">
        <w:rPr>
          <w:i/>
          <w:color w:val="004C97"/>
        </w:rPr>
        <w:t>dequate</w:t>
      </w:r>
      <w:r>
        <w:rPr>
          <w:i/>
          <w:color w:val="004C97"/>
        </w:rPr>
        <w:t xml:space="preserve"> </w:t>
      </w:r>
      <w:r w:rsidR="00A57B3A">
        <w:rPr>
          <w:i/>
          <w:color w:val="004C97"/>
        </w:rPr>
        <w:t>Diet and Lifestyle</w:t>
      </w:r>
      <w:r>
        <w:rPr>
          <w:i/>
          <w:color w:val="004C97"/>
        </w:rPr>
        <w:t xml:space="preserve"> </w:t>
      </w:r>
    </w:p>
    <w:p w14:paraId="7F31C356" w14:textId="1204AB21" w:rsidR="007A6ABB" w:rsidRDefault="00F44A91" w:rsidP="007A6ABB">
      <w:pPr>
        <w:pStyle w:val="FFABody"/>
        <w:numPr>
          <w:ilvl w:val="1"/>
          <w:numId w:val="6"/>
        </w:numPr>
      </w:pPr>
      <w:r>
        <w:t xml:space="preserve">Healthy </w:t>
      </w:r>
      <w:r w:rsidR="007D08E2">
        <w:t>lifestyles</w:t>
      </w:r>
      <w:r>
        <w:t xml:space="preserve"> require more than meeting the necessary caloric intake for the day. Consumers must also consider the types of food they are eating and </w:t>
      </w:r>
      <w:r w:rsidR="007D08E2">
        <w:t>how a</w:t>
      </w:r>
      <w:r w:rsidR="007A6ABB">
        <w:t>deq</w:t>
      </w:r>
      <w:r>
        <w:t>uate</w:t>
      </w:r>
      <w:r w:rsidR="007D08E2">
        <w:t xml:space="preserve"> </w:t>
      </w:r>
      <w:r>
        <w:t>nutrition</w:t>
      </w:r>
      <w:r w:rsidR="007D08E2">
        <w:t>al value</w:t>
      </w:r>
      <w:r>
        <w:t xml:space="preserve"> </w:t>
      </w:r>
      <w:r w:rsidR="0040119C">
        <w:t>can help people</w:t>
      </w:r>
      <w:r>
        <w:t xml:space="preserve"> </w:t>
      </w:r>
      <w:r w:rsidR="0040119C">
        <w:t>live</w:t>
      </w:r>
      <w:r>
        <w:t xml:space="preserve"> a healthy and balanced life.</w:t>
      </w:r>
    </w:p>
    <w:p w14:paraId="1100786B" w14:textId="60B1BFAC" w:rsidR="00672643" w:rsidRDefault="00672643" w:rsidP="007D08E2">
      <w:pPr>
        <w:pStyle w:val="FFABody"/>
        <w:numPr>
          <w:ilvl w:val="2"/>
          <w:numId w:val="6"/>
        </w:numPr>
      </w:pPr>
      <w:r>
        <w:t xml:space="preserve">After analyzing what types of food make up a healthy and balanced diet, it is important to understand what lifestyle changes can be made to live a healthier lifestyle </w:t>
      </w:r>
      <w:r w:rsidR="002A171B">
        <w:t>and</w:t>
      </w:r>
      <w:r>
        <w:t xml:space="preserve"> understand what quantities of different food types should be consumed based on age, gender and physical fitness levels.</w:t>
      </w:r>
    </w:p>
    <w:p w14:paraId="23AF54F7" w14:textId="1F86C742" w:rsidR="007D08E2" w:rsidRDefault="007D08E2" w:rsidP="007D08E2">
      <w:pPr>
        <w:pStyle w:val="FFABody"/>
        <w:numPr>
          <w:ilvl w:val="3"/>
          <w:numId w:val="6"/>
        </w:numPr>
      </w:pPr>
      <w:r>
        <w:t xml:space="preserve">Using the MyPlate.gov resources </w:t>
      </w:r>
      <w:r w:rsidR="002A21C8">
        <w:t xml:space="preserve">for teen </w:t>
      </w:r>
      <w:r w:rsidR="00B143F5">
        <w:t>audiences</w:t>
      </w:r>
      <w:r w:rsidR="002A21C8">
        <w:t xml:space="preserve"> (ages 13</w:t>
      </w:r>
      <w:r w:rsidR="002A171B">
        <w:t xml:space="preserve"> to </w:t>
      </w:r>
      <w:r>
        <w:t>19)</w:t>
      </w:r>
      <w:r w:rsidR="002A21C8">
        <w:t xml:space="preserve">, analyze the </w:t>
      </w:r>
      <w:r w:rsidR="00B143F5">
        <w:t xml:space="preserve">steps </w:t>
      </w:r>
      <w:r w:rsidR="0036375B">
        <w:t>for</w:t>
      </w:r>
      <w:r w:rsidR="00B143F5">
        <w:t xml:space="preserve"> improving lifestyles through developin</w:t>
      </w:r>
      <w:r w:rsidR="0036375B">
        <w:t>g and using adequate nutrition</w:t>
      </w:r>
      <w:r w:rsidR="00B143F5">
        <w:t xml:space="preserve"> plans. The </w:t>
      </w:r>
      <w:r w:rsidR="002A171B">
        <w:t xml:space="preserve">website </w:t>
      </w:r>
      <w:r w:rsidR="00B143F5">
        <w:t xml:space="preserve">can be accessed at </w:t>
      </w:r>
      <w:hyperlink r:id="rId40" w:history="1">
        <w:r w:rsidR="00F01536" w:rsidRPr="007C5179">
          <w:rPr>
            <w:rStyle w:val="Hyperlink"/>
          </w:rPr>
          <w:t>https://www.choosemyplate.gov/teens</w:t>
        </w:r>
      </w:hyperlink>
      <w:r w:rsidR="002A171B">
        <w:t>.</w:t>
      </w:r>
    </w:p>
    <w:p w14:paraId="16382136" w14:textId="1096E5E7" w:rsidR="0053254F" w:rsidRDefault="0053254F" w:rsidP="0053254F">
      <w:pPr>
        <w:pStyle w:val="FFABody"/>
        <w:numPr>
          <w:ilvl w:val="3"/>
          <w:numId w:val="6"/>
        </w:numPr>
      </w:pPr>
      <w:r>
        <w:t>Visit the “</w:t>
      </w:r>
      <w:r w:rsidRPr="00622D5E">
        <w:t>Take Charge of Your Health: A Guide for Teenagers</w:t>
      </w:r>
      <w:r>
        <w:t xml:space="preserve">” webpage at </w:t>
      </w:r>
      <w:hyperlink r:id="rId41" w:history="1">
        <w:r w:rsidRPr="00890A96">
          <w:rPr>
            <w:rStyle w:val="Hyperlink"/>
          </w:rPr>
          <w:t>https://www.niddk.nih.gov/health-information/weight-management/take-charge-health-guide-teenagers?dkrd=lglgc1334</w:t>
        </w:r>
      </w:hyperlink>
      <w:r w:rsidR="002A171B">
        <w:t>.</w:t>
      </w:r>
    </w:p>
    <w:p w14:paraId="1829321E" w14:textId="4AAF04EC" w:rsidR="007D08E2" w:rsidRDefault="00405EF5" w:rsidP="007D08E2">
      <w:pPr>
        <w:pStyle w:val="FFABody"/>
        <w:numPr>
          <w:ilvl w:val="3"/>
          <w:numId w:val="6"/>
        </w:numPr>
      </w:pPr>
      <w:r>
        <w:t>Have students c</w:t>
      </w:r>
      <w:r w:rsidR="007D08E2">
        <w:t xml:space="preserve">omplete the “Improving Lives </w:t>
      </w:r>
      <w:r w:rsidR="00017CAD">
        <w:t>T</w:t>
      </w:r>
      <w:r w:rsidR="007D08E2">
        <w:t xml:space="preserve">hrough </w:t>
      </w:r>
      <w:r w:rsidR="00A57B3A">
        <w:t xml:space="preserve">an </w:t>
      </w:r>
      <w:r w:rsidR="0020065D">
        <w:t>Adequate</w:t>
      </w:r>
      <w:r w:rsidR="007D08E2">
        <w:t xml:space="preserve"> </w:t>
      </w:r>
      <w:r w:rsidR="00A57B3A">
        <w:t>Diet and Lifestyle</w:t>
      </w:r>
      <w:r w:rsidR="007D08E2" w:rsidRPr="0053254F">
        <w:t>” worksheet.</w:t>
      </w:r>
    </w:p>
    <w:p w14:paraId="7F7468E2" w14:textId="4FB683DE" w:rsidR="007D08E2" w:rsidRDefault="007D08E2" w:rsidP="007D08E2">
      <w:pPr>
        <w:pStyle w:val="FFABody"/>
        <w:numPr>
          <w:ilvl w:val="4"/>
          <w:numId w:val="6"/>
        </w:numPr>
        <w:rPr>
          <w:color w:val="000000" w:themeColor="text1"/>
        </w:rPr>
      </w:pPr>
      <w:r>
        <w:rPr>
          <w:color w:val="000000" w:themeColor="text1"/>
        </w:rPr>
        <w:t>Questions</w:t>
      </w:r>
      <w:r w:rsidR="00405EF5">
        <w:rPr>
          <w:color w:val="000000" w:themeColor="text1"/>
        </w:rPr>
        <w:t>/activities</w:t>
      </w:r>
      <w:r>
        <w:rPr>
          <w:color w:val="000000" w:themeColor="text1"/>
        </w:rPr>
        <w:t xml:space="preserve"> included in the worksheet:</w:t>
      </w:r>
    </w:p>
    <w:p w14:paraId="306AAEEA" w14:textId="35BA8530" w:rsidR="000F46A8" w:rsidRDefault="00D339A1" w:rsidP="000F46A8">
      <w:pPr>
        <w:pStyle w:val="FFABody"/>
        <w:numPr>
          <w:ilvl w:val="5"/>
          <w:numId w:val="6"/>
        </w:numPr>
      </w:pPr>
      <w:bookmarkStart w:id="2" w:name="_Hlk14351779"/>
      <w:r>
        <w:t xml:space="preserve">Building a healthy lifestyle as </w:t>
      </w:r>
      <w:r w:rsidR="00E574AA">
        <w:t xml:space="preserve">a </w:t>
      </w:r>
      <w:r>
        <w:t>teenager is vital</w:t>
      </w:r>
      <w:r w:rsidR="00E574AA">
        <w:t xml:space="preserve"> in helping</w:t>
      </w:r>
      <w:r>
        <w:t xml:space="preserve"> to develop strong habits as </w:t>
      </w:r>
      <w:r w:rsidR="00E574AA">
        <w:t xml:space="preserve">an </w:t>
      </w:r>
      <w:r>
        <w:t xml:space="preserve">adult. Using the Teen Guide online, define what each section means below. List techniques or tips for how to </w:t>
      </w:r>
      <w:r w:rsidR="00405EF5">
        <w:t xml:space="preserve">practice </w:t>
      </w:r>
      <w:r>
        <w:t>each healthy habit</w:t>
      </w:r>
      <w:r w:rsidR="000F46A8">
        <w:t>.</w:t>
      </w:r>
    </w:p>
    <w:p w14:paraId="7297A352" w14:textId="77777777" w:rsidR="000F46A8" w:rsidRDefault="00D339A1" w:rsidP="000F46A8">
      <w:pPr>
        <w:pStyle w:val="FFABody"/>
        <w:numPr>
          <w:ilvl w:val="5"/>
          <w:numId w:val="6"/>
        </w:numPr>
      </w:pPr>
      <w:r>
        <w:t xml:space="preserve">What role does agriculture play in developing these strong lifestyle habits? </w:t>
      </w:r>
      <w:r w:rsidR="000F46A8">
        <w:t>What careers exist to help with these lifestyles?</w:t>
      </w:r>
    </w:p>
    <w:p w14:paraId="2C4A8235" w14:textId="4F9446B2" w:rsidR="00D339A1" w:rsidRDefault="00D339A1" w:rsidP="000F46A8">
      <w:pPr>
        <w:pStyle w:val="FFABody"/>
        <w:numPr>
          <w:ilvl w:val="5"/>
          <w:numId w:val="6"/>
        </w:numPr>
      </w:pPr>
      <w:r>
        <w:t>What can agriculturists do to ensure there is an abundan</w:t>
      </w:r>
      <w:r w:rsidR="00405EF5">
        <w:t>ce</w:t>
      </w:r>
      <w:r>
        <w:t xml:space="preserve"> of healthy options for teenagers in school?</w:t>
      </w:r>
    </w:p>
    <w:bookmarkEnd w:id="2"/>
    <w:p w14:paraId="0BF30811" w14:textId="783BA730" w:rsidR="007D08E2" w:rsidRDefault="007D08E2" w:rsidP="007D08E2">
      <w:pPr>
        <w:pStyle w:val="FFABody"/>
        <w:numPr>
          <w:ilvl w:val="3"/>
          <w:numId w:val="6"/>
        </w:numPr>
      </w:pPr>
      <w:r>
        <w:t xml:space="preserve">Discuss strategies to </w:t>
      </w:r>
      <w:r w:rsidR="00B143F5">
        <w:t xml:space="preserve">gain access to an adequate food supply and nutritional plan </w:t>
      </w:r>
      <w:r>
        <w:t>using MyPlate.gov resources.</w:t>
      </w:r>
    </w:p>
    <w:p w14:paraId="285D1A9F" w14:textId="7C0E7F5F" w:rsidR="00BE284A" w:rsidRDefault="00BE284A" w:rsidP="00BE284A">
      <w:pPr>
        <w:pStyle w:val="FFABody"/>
      </w:pPr>
    </w:p>
    <w:p w14:paraId="749B4608" w14:textId="2901EB65" w:rsidR="001F101B" w:rsidRPr="001F101B" w:rsidRDefault="00EC523E" w:rsidP="000932CA">
      <w:pPr>
        <w:pStyle w:val="FFABody"/>
        <w:numPr>
          <w:ilvl w:val="0"/>
          <w:numId w:val="6"/>
        </w:numPr>
      </w:pPr>
      <w:r>
        <w:rPr>
          <w:i/>
          <w:color w:val="004C97"/>
        </w:rPr>
        <w:t>Part 3</w:t>
      </w:r>
      <w:r w:rsidR="00D31BB0">
        <w:rPr>
          <w:i/>
          <w:color w:val="004C97"/>
        </w:rPr>
        <w:t>:</w:t>
      </w:r>
      <w:r w:rsidR="000464CC">
        <w:rPr>
          <w:i/>
          <w:color w:val="004C97"/>
        </w:rPr>
        <w:t xml:space="preserve"> </w:t>
      </w:r>
      <w:r w:rsidR="001F101B">
        <w:rPr>
          <w:i/>
          <w:color w:val="004C97"/>
        </w:rPr>
        <w:t xml:space="preserve">Food Environment—Improving Lives </w:t>
      </w:r>
      <w:r w:rsidR="00017CAD">
        <w:rPr>
          <w:i/>
          <w:color w:val="004C97"/>
        </w:rPr>
        <w:t>T</w:t>
      </w:r>
      <w:r w:rsidR="001F101B">
        <w:rPr>
          <w:i/>
          <w:color w:val="004C97"/>
        </w:rPr>
        <w:t xml:space="preserve">hrough </w:t>
      </w:r>
      <w:r w:rsidR="004E1FA0">
        <w:rPr>
          <w:i/>
          <w:color w:val="004C97"/>
        </w:rPr>
        <w:t xml:space="preserve">the </w:t>
      </w:r>
      <w:r w:rsidR="001F101B">
        <w:rPr>
          <w:i/>
          <w:color w:val="004C97"/>
        </w:rPr>
        <w:t>Safety of Food Products</w:t>
      </w:r>
    </w:p>
    <w:p w14:paraId="6D8A4ADF" w14:textId="6A44843D" w:rsidR="00CC2F58" w:rsidRDefault="00CC2F58" w:rsidP="00CC2F58">
      <w:pPr>
        <w:pStyle w:val="FFABody"/>
        <w:numPr>
          <w:ilvl w:val="1"/>
          <w:numId w:val="6"/>
        </w:numPr>
      </w:pPr>
      <w:r>
        <w:t xml:space="preserve">Not only is access to diverse and adequate food supplies </w:t>
      </w:r>
      <w:r w:rsidR="00622933">
        <w:t>central</w:t>
      </w:r>
      <w:r>
        <w:t xml:space="preserve"> to improving lives through agriculture, but the food products </w:t>
      </w:r>
      <w:r w:rsidR="0036375B">
        <w:t>must also be</w:t>
      </w:r>
      <w:r>
        <w:t xml:space="preserve"> safe to consume.</w:t>
      </w:r>
    </w:p>
    <w:p w14:paraId="4E76F246" w14:textId="14D959B4" w:rsidR="00CC2F58" w:rsidRDefault="00CC2F58" w:rsidP="00CC2F58">
      <w:pPr>
        <w:pStyle w:val="FFABody"/>
        <w:numPr>
          <w:ilvl w:val="2"/>
          <w:numId w:val="6"/>
        </w:numPr>
      </w:pPr>
      <w:r>
        <w:t xml:space="preserve">American agriculture is one of the safest and most secure food systems in the world; however, on average, one in six Americans will experience food poisoning </w:t>
      </w:r>
      <w:r w:rsidR="00622933">
        <w:t>each year</w:t>
      </w:r>
      <w:r>
        <w:t xml:space="preserve"> (FoodSafety.gov, 2019).</w:t>
      </w:r>
    </w:p>
    <w:p w14:paraId="3CC55553" w14:textId="49B041C1" w:rsidR="00622933" w:rsidRDefault="00622933" w:rsidP="00CC2F58">
      <w:pPr>
        <w:pStyle w:val="FFABody"/>
        <w:numPr>
          <w:ilvl w:val="2"/>
          <w:numId w:val="6"/>
        </w:numPr>
      </w:pPr>
      <w:r>
        <w:t xml:space="preserve">Food safety </w:t>
      </w:r>
      <w:r w:rsidR="004E1FA0">
        <w:t>at home can be accomplished by four simple steps—clean, separate, cook and chill.</w:t>
      </w:r>
    </w:p>
    <w:p w14:paraId="04BD435D" w14:textId="70AD7F81" w:rsidR="004E1FA0" w:rsidRDefault="004E1FA0" w:rsidP="004E1FA0">
      <w:pPr>
        <w:pStyle w:val="FFABody"/>
        <w:numPr>
          <w:ilvl w:val="3"/>
          <w:numId w:val="6"/>
        </w:numPr>
      </w:pPr>
      <w:r>
        <w:t xml:space="preserve">Using the FoodSafety.gov </w:t>
      </w:r>
      <w:r w:rsidR="00554EB0">
        <w:t xml:space="preserve">(2019) </w:t>
      </w:r>
      <w:r>
        <w:t>resources</w:t>
      </w:r>
      <w:r w:rsidR="00405EF5">
        <w:t xml:space="preserve">, available at </w:t>
      </w:r>
      <w:hyperlink r:id="rId42" w:history="1">
        <w:r w:rsidR="00405EF5" w:rsidRPr="007C5179">
          <w:rPr>
            <w:rStyle w:val="Hyperlink"/>
          </w:rPr>
          <w:t>https://www.foodsafety.gov/keep-food-safe/4-steps-to-food-safety</w:t>
        </w:r>
      </w:hyperlink>
      <w:r>
        <w:t xml:space="preserve">, analyze the steps to </w:t>
      </w:r>
      <w:r w:rsidR="00E66804">
        <w:t>ensure</w:t>
      </w:r>
      <w:r>
        <w:t xml:space="preserve"> food products are safe to consume</w:t>
      </w:r>
      <w:r w:rsidR="00405EF5">
        <w:t>.</w:t>
      </w:r>
    </w:p>
    <w:p w14:paraId="6BCDEE32" w14:textId="0DDEAA2C" w:rsidR="004E1FA0" w:rsidRDefault="00405EF5" w:rsidP="004E1FA0">
      <w:pPr>
        <w:pStyle w:val="FFABody"/>
        <w:numPr>
          <w:ilvl w:val="3"/>
          <w:numId w:val="6"/>
        </w:numPr>
      </w:pPr>
      <w:r>
        <w:t>Have students c</w:t>
      </w:r>
      <w:r w:rsidR="004E1FA0">
        <w:t xml:space="preserve">omplete the “Improving Lives </w:t>
      </w:r>
      <w:r w:rsidR="00017CAD">
        <w:t>T</w:t>
      </w:r>
      <w:r w:rsidR="004E1FA0">
        <w:t xml:space="preserve">hrough the </w:t>
      </w:r>
      <w:r w:rsidR="004E1FA0" w:rsidRPr="00FC3277">
        <w:t>Safety of Food Products” worksheet.</w:t>
      </w:r>
    </w:p>
    <w:p w14:paraId="5637E2D5" w14:textId="411439FD" w:rsidR="004E1FA0" w:rsidRDefault="004E1FA0" w:rsidP="004E1FA0">
      <w:pPr>
        <w:pStyle w:val="FFABody"/>
        <w:numPr>
          <w:ilvl w:val="4"/>
          <w:numId w:val="6"/>
        </w:numPr>
        <w:rPr>
          <w:color w:val="000000" w:themeColor="text1"/>
        </w:rPr>
      </w:pPr>
      <w:r>
        <w:rPr>
          <w:color w:val="000000" w:themeColor="text1"/>
        </w:rPr>
        <w:t>Questions</w:t>
      </w:r>
      <w:r w:rsidR="00405EF5">
        <w:rPr>
          <w:color w:val="000000" w:themeColor="text1"/>
        </w:rPr>
        <w:t>/activities</w:t>
      </w:r>
      <w:r>
        <w:rPr>
          <w:color w:val="000000" w:themeColor="text1"/>
        </w:rPr>
        <w:t xml:space="preserve"> included in the worksheet:</w:t>
      </w:r>
    </w:p>
    <w:p w14:paraId="5FCDE8A7" w14:textId="32332344" w:rsidR="00F37EAC" w:rsidRDefault="00F37EAC" w:rsidP="00F37EAC">
      <w:pPr>
        <w:pStyle w:val="FFABody"/>
        <w:numPr>
          <w:ilvl w:val="5"/>
          <w:numId w:val="6"/>
        </w:numPr>
      </w:pPr>
      <w:bookmarkStart w:id="3" w:name="_Hlk14351792"/>
      <w:r>
        <w:t xml:space="preserve">List strategies households can </w:t>
      </w:r>
      <w:r w:rsidR="00405EF5">
        <w:t xml:space="preserve">use </w:t>
      </w:r>
      <w:r>
        <w:t>to accomplish each of the four food safety steps.</w:t>
      </w:r>
    </w:p>
    <w:p w14:paraId="354AA0C7" w14:textId="77777777" w:rsidR="00F37EAC" w:rsidRDefault="00F37EAC" w:rsidP="00F37EAC">
      <w:pPr>
        <w:pStyle w:val="FFABody"/>
        <w:numPr>
          <w:ilvl w:val="5"/>
          <w:numId w:val="6"/>
        </w:numPr>
      </w:pPr>
      <w:r>
        <w:t>How can proper food safety precautions improve lives?</w:t>
      </w:r>
    </w:p>
    <w:p w14:paraId="3E971B54" w14:textId="3A9D9374" w:rsidR="00F37EAC" w:rsidRDefault="00F37EAC" w:rsidP="00F37EAC">
      <w:pPr>
        <w:pStyle w:val="FFABody"/>
        <w:numPr>
          <w:ilvl w:val="5"/>
          <w:numId w:val="6"/>
        </w:numPr>
      </w:pPr>
      <w:r>
        <w:t>What can your agricultural education classroom do to help promote food safety in your school? In your community?</w:t>
      </w:r>
    </w:p>
    <w:bookmarkEnd w:id="3"/>
    <w:p w14:paraId="1024637C" w14:textId="0379E37F" w:rsidR="00CC2F58" w:rsidRDefault="004E1FA0" w:rsidP="004E1FA0">
      <w:pPr>
        <w:pStyle w:val="FFABody"/>
        <w:numPr>
          <w:ilvl w:val="3"/>
          <w:numId w:val="6"/>
        </w:numPr>
      </w:pPr>
      <w:r>
        <w:t>Discuss food safety tips and strategies to incorporate in homes and schools.</w:t>
      </w:r>
    </w:p>
    <w:p w14:paraId="4CF9C7CD" w14:textId="77777777" w:rsidR="001F101B" w:rsidRDefault="001F101B" w:rsidP="004E1FA0">
      <w:pPr>
        <w:pStyle w:val="FFABody"/>
      </w:pPr>
    </w:p>
    <w:p w14:paraId="7CBF4A41" w14:textId="3D2102E1" w:rsidR="009D15EB" w:rsidRPr="009D15EB" w:rsidRDefault="004E1FA0" w:rsidP="009D15EB">
      <w:pPr>
        <w:pStyle w:val="FFABody"/>
        <w:numPr>
          <w:ilvl w:val="0"/>
          <w:numId w:val="6"/>
        </w:numPr>
        <w:rPr>
          <w:rFonts w:eastAsiaTheme="minorEastAsia"/>
          <w:lang w:eastAsia="ja-JP"/>
        </w:rPr>
      </w:pPr>
      <w:r w:rsidRPr="00611C37">
        <w:rPr>
          <w:i/>
          <w:color w:val="004C97"/>
        </w:rPr>
        <w:t>Follow-up:</w:t>
      </w:r>
      <w:r w:rsidRPr="00611C37">
        <w:t xml:space="preserve"> </w:t>
      </w:r>
      <w:r w:rsidR="009D15EB">
        <w:t xml:space="preserve">In groups of </w:t>
      </w:r>
      <w:r w:rsidR="00405EF5">
        <w:t>two to three</w:t>
      </w:r>
      <w:r w:rsidR="009D15EB">
        <w:t>,</w:t>
      </w:r>
      <w:r>
        <w:t xml:space="preserve"> have students </w:t>
      </w:r>
      <w:r w:rsidR="009D15EB">
        <w:t xml:space="preserve">select one of the four </w:t>
      </w:r>
      <w:r w:rsidR="00E05F86">
        <w:t>polic</w:t>
      </w:r>
      <w:r w:rsidR="00405EF5">
        <w:t>y categories</w:t>
      </w:r>
      <w:r w:rsidR="009D15EB">
        <w:t>—agricultural production,</w:t>
      </w:r>
      <w:r w:rsidR="009D15EB">
        <w:rPr>
          <w:rFonts w:eastAsiaTheme="minorEastAsia"/>
          <w:lang w:eastAsia="ja-JP"/>
        </w:rPr>
        <w:t xml:space="preserve"> </w:t>
      </w:r>
      <w:r w:rsidR="009D15EB">
        <w:t>consumer purchasing power,</w:t>
      </w:r>
      <w:r w:rsidR="009D15EB">
        <w:rPr>
          <w:rFonts w:eastAsiaTheme="minorEastAsia"/>
          <w:lang w:eastAsia="ja-JP"/>
        </w:rPr>
        <w:t xml:space="preserve"> f</w:t>
      </w:r>
      <w:r w:rsidR="009D15EB">
        <w:t>ood transformation and consumer demand, and market and trade systems—</w:t>
      </w:r>
      <w:r w:rsidR="00405EF5">
        <w:t>outlined by</w:t>
      </w:r>
      <w:r w:rsidR="009D15EB">
        <w:t xml:space="preserve"> the </w:t>
      </w:r>
      <w:r w:rsidR="009D15EB" w:rsidRPr="00717990">
        <w:t>Global Panel on Agriculture and Food Systems for Nutrition</w:t>
      </w:r>
      <w:r w:rsidR="009D15EB" w:rsidRPr="00524B7C">
        <w:t xml:space="preserve"> </w:t>
      </w:r>
      <w:r w:rsidR="009D15EB">
        <w:t>(2019)</w:t>
      </w:r>
      <w:r w:rsidR="00405EF5">
        <w:t xml:space="preserve"> in its</w:t>
      </w:r>
      <w:r w:rsidR="009D15EB">
        <w:t xml:space="preserve"> “Food Environment” graphic. The website can be accessed at </w:t>
      </w:r>
      <w:hyperlink r:id="rId43" w:history="1">
        <w:r w:rsidR="009D15EB" w:rsidRPr="007C5179">
          <w:rPr>
            <w:rStyle w:val="Hyperlink"/>
          </w:rPr>
          <w:t>http://glopan.org/nutrition</w:t>
        </w:r>
      </w:hyperlink>
      <w:r w:rsidR="00405EF5">
        <w:t>.</w:t>
      </w:r>
    </w:p>
    <w:p w14:paraId="17443C50" w14:textId="4D38A6EF" w:rsidR="009D15EB" w:rsidRPr="009D15EB" w:rsidRDefault="00405EF5" w:rsidP="009D15EB">
      <w:pPr>
        <w:pStyle w:val="FFABody"/>
        <w:numPr>
          <w:ilvl w:val="1"/>
          <w:numId w:val="6"/>
        </w:numPr>
        <w:rPr>
          <w:rFonts w:eastAsiaTheme="minorEastAsia"/>
          <w:lang w:eastAsia="ja-JP"/>
        </w:rPr>
      </w:pPr>
      <w:r>
        <w:lastRenderedPageBreak/>
        <w:t xml:space="preserve">Have students share their </w:t>
      </w:r>
      <w:r w:rsidR="00E05F86">
        <w:t xml:space="preserve">responses from the </w:t>
      </w:r>
      <w:r w:rsidR="003758CB">
        <w:t>“</w:t>
      </w:r>
      <w:r w:rsidR="003758CB" w:rsidRPr="00AB167B">
        <w:t>Challenges to Food Security” worksheet</w:t>
      </w:r>
      <w:r w:rsidR="003758CB">
        <w:t xml:space="preserve"> </w:t>
      </w:r>
      <w:r w:rsidR="00D60F7F">
        <w:t xml:space="preserve">completed at the beginning of the lesson </w:t>
      </w:r>
      <w:r w:rsidR="003758CB">
        <w:t xml:space="preserve">with a partner. </w:t>
      </w:r>
      <w:r>
        <w:t>As a class, d</w:t>
      </w:r>
      <w:r w:rsidR="00F20295">
        <w:t xml:space="preserve">iscuss possibilities </w:t>
      </w:r>
      <w:r>
        <w:t xml:space="preserve">for </w:t>
      </w:r>
      <w:r w:rsidR="00F20295">
        <w:t>connect</w:t>
      </w:r>
      <w:r>
        <w:t>ing</w:t>
      </w:r>
      <w:r w:rsidR="00F20295">
        <w:t xml:space="preserve"> policies in your agricultural education classroom.</w:t>
      </w:r>
    </w:p>
    <w:p w14:paraId="3923D7A0" w14:textId="65BDDD56" w:rsidR="00B7129A" w:rsidRDefault="00B7129A" w:rsidP="00F32542">
      <w:pPr>
        <w:pStyle w:val="FFABody"/>
      </w:pPr>
    </w:p>
    <w:p w14:paraId="6738E0D8" w14:textId="4EFC3890" w:rsidR="00AD0613" w:rsidRPr="00611C37" w:rsidRDefault="00AD0613" w:rsidP="000932CA">
      <w:pPr>
        <w:pStyle w:val="FFABody"/>
        <w:numPr>
          <w:ilvl w:val="0"/>
          <w:numId w:val="6"/>
        </w:numPr>
        <w:rPr>
          <w:i/>
        </w:rPr>
      </w:pPr>
      <w:r w:rsidRPr="00611C37">
        <w:rPr>
          <w:i/>
          <w:color w:val="004C97"/>
        </w:rPr>
        <w:t>Leveling Up:</w:t>
      </w:r>
      <w:r w:rsidRPr="00611C37">
        <w:rPr>
          <w:i/>
        </w:rPr>
        <w:t xml:space="preserve"> </w:t>
      </w:r>
    </w:p>
    <w:p w14:paraId="47B681A4" w14:textId="4F8DFF0D" w:rsidR="000C2437" w:rsidRPr="00611C37" w:rsidRDefault="000C2437" w:rsidP="000932CA">
      <w:pPr>
        <w:pStyle w:val="FFABody"/>
        <w:numPr>
          <w:ilvl w:val="1"/>
          <w:numId w:val="6"/>
        </w:numPr>
      </w:pPr>
      <w:r>
        <w:t>“</w:t>
      </w:r>
      <w:proofErr w:type="spellStart"/>
      <w:r w:rsidRPr="00611C37">
        <w:t>Agriscience</w:t>
      </w:r>
      <w:proofErr w:type="spellEnd"/>
      <w:r w:rsidRPr="00611C37">
        <w:t xml:space="preserve"> </w:t>
      </w:r>
      <w:r>
        <w:t>Fair P</w:t>
      </w:r>
      <w:r w:rsidRPr="00611C37">
        <w:t>roject</w:t>
      </w:r>
      <w:r>
        <w:t>”</w:t>
      </w:r>
      <w:r w:rsidRPr="00611C37">
        <w:t>:</w:t>
      </w:r>
    </w:p>
    <w:p w14:paraId="3F9852A9" w14:textId="22A471D6" w:rsidR="000C2437" w:rsidRPr="00611C37" w:rsidRDefault="000C2437" w:rsidP="000932CA">
      <w:pPr>
        <w:pStyle w:val="FFABody"/>
        <w:numPr>
          <w:ilvl w:val="2"/>
          <w:numId w:val="6"/>
        </w:numPr>
      </w:pPr>
      <w:r>
        <w:t>Read</w:t>
      </w:r>
      <w:r w:rsidRPr="00611C37">
        <w:t xml:space="preserve"> the overview and rules for the </w:t>
      </w:r>
      <w:r>
        <w:t xml:space="preserve">National FFA </w:t>
      </w:r>
      <w:proofErr w:type="spellStart"/>
      <w:r>
        <w:t>Agriscience</w:t>
      </w:r>
      <w:proofErr w:type="spellEnd"/>
      <w:r>
        <w:t xml:space="preserve"> Fair </w:t>
      </w:r>
      <w:r w:rsidRPr="00611C37">
        <w:t xml:space="preserve">at </w:t>
      </w:r>
      <w:hyperlink r:id="rId44" w:history="1">
        <w:r>
          <w:rPr>
            <w:rStyle w:val="Hyperlink"/>
          </w:rPr>
          <w:t>FFA</w:t>
        </w:r>
        <w:r w:rsidRPr="00611C37">
          <w:rPr>
            <w:rStyle w:val="Hyperlink"/>
          </w:rPr>
          <w:t>.org/participate/awards/</w:t>
        </w:r>
        <w:proofErr w:type="spellStart"/>
        <w:r w:rsidRPr="00611C37">
          <w:rPr>
            <w:rStyle w:val="Hyperlink"/>
          </w:rPr>
          <w:t>agriscience</w:t>
        </w:r>
        <w:proofErr w:type="spellEnd"/>
        <w:r w:rsidRPr="00611C37">
          <w:rPr>
            <w:rStyle w:val="Hyperlink"/>
          </w:rPr>
          <w:t>-fair/</w:t>
        </w:r>
      </w:hyperlink>
      <w:r w:rsidRPr="00611C37">
        <w:t xml:space="preserve">. </w:t>
      </w:r>
    </w:p>
    <w:p w14:paraId="51A7EE51" w14:textId="2272BF68" w:rsidR="000C2437" w:rsidRPr="00611C37" w:rsidRDefault="000C2437" w:rsidP="000932CA">
      <w:pPr>
        <w:pStyle w:val="FFABody"/>
        <w:numPr>
          <w:ilvl w:val="2"/>
          <w:numId w:val="6"/>
        </w:numPr>
      </w:pPr>
      <w:r w:rsidRPr="00611C37">
        <w:t xml:space="preserve">Identify a need within one of the six </w:t>
      </w:r>
      <w:proofErr w:type="spellStart"/>
      <w:r>
        <w:t>a</w:t>
      </w:r>
      <w:r w:rsidRPr="00611C37">
        <w:t>griscience</w:t>
      </w:r>
      <w:proofErr w:type="spellEnd"/>
      <w:r w:rsidRPr="00611C37">
        <w:t xml:space="preserve"> </w:t>
      </w:r>
      <w:r>
        <w:t>f</w:t>
      </w:r>
      <w:r w:rsidRPr="00611C37">
        <w:t>air categories: animal systems; environmental service/natural resource systems; food products and processing systems; plant systems; power, structural and technical systems; and social science.</w:t>
      </w:r>
    </w:p>
    <w:p w14:paraId="326E79DC" w14:textId="6771E90A" w:rsidR="000C2437" w:rsidRPr="00611C37" w:rsidRDefault="000C2437" w:rsidP="000932CA">
      <w:pPr>
        <w:pStyle w:val="FFABody"/>
        <w:numPr>
          <w:ilvl w:val="2"/>
          <w:numId w:val="6"/>
        </w:numPr>
      </w:pPr>
      <w:r>
        <w:t>Using the key elements of</w:t>
      </w:r>
      <w:r w:rsidRPr="00611C37">
        <w:t xml:space="preserve"> </w:t>
      </w:r>
      <w:r w:rsidR="00023447">
        <w:t>improving lives</w:t>
      </w:r>
      <w:r w:rsidRPr="00611C37">
        <w:t xml:space="preserve"> as a framework</w:t>
      </w:r>
      <w:r>
        <w:t>,</w:t>
      </w:r>
      <w:r w:rsidRPr="00611C37">
        <w:t xml:space="preserve"> the </w:t>
      </w:r>
      <w:r>
        <w:t xml:space="preserve">National FFA </w:t>
      </w:r>
      <w:proofErr w:type="spellStart"/>
      <w:r w:rsidRPr="00611C37">
        <w:t>Agriscience</w:t>
      </w:r>
      <w:proofErr w:type="spellEnd"/>
      <w:r w:rsidRPr="00611C37">
        <w:t xml:space="preserve"> Fair handbook and </w:t>
      </w:r>
      <w:r>
        <w:t xml:space="preserve">online resources, </w:t>
      </w:r>
      <w:r w:rsidRPr="00611C37">
        <w:t xml:space="preserve">prepare an </w:t>
      </w:r>
      <w:proofErr w:type="spellStart"/>
      <w:r w:rsidRPr="00611C37">
        <w:t>agriscience</w:t>
      </w:r>
      <w:proofErr w:type="spellEnd"/>
      <w:r w:rsidRPr="00611C37">
        <w:t xml:space="preserve"> fair project to investigate </w:t>
      </w:r>
      <w:r>
        <w:t xml:space="preserve">the </w:t>
      </w:r>
      <w:r w:rsidRPr="00611C37">
        <w:t>identified need.</w:t>
      </w:r>
    </w:p>
    <w:p w14:paraId="18E14A02" w14:textId="0AF5E49D" w:rsidR="000C2437" w:rsidRDefault="000C2437" w:rsidP="000932CA">
      <w:pPr>
        <w:pStyle w:val="FFABody"/>
        <w:numPr>
          <w:ilvl w:val="1"/>
          <w:numId w:val="6"/>
        </w:numPr>
      </w:pPr>
      <w:r>
        <w:t>“Art Gallery” or “Public Campaign Display”:</w:t>
      </w:r>
    </w:p>
    <w:p w14:paraId="15E0F9F5" w14:textId="4B5365F7" w:rsidR="000C2437" w:rsidRDefault="000C2437" w:rsidP="000932CA">
      <w:pPr>
        <w:pStyle w:val="FFABody"/>
        <w:numPr>
          <w:ilvl w:val="2"/>
          <w:numId w:val="6"/>
        </w:numPr>
      </w:pPr>
      <w:r>
        <w:t xml:space="preserve">Invite other teachers or community members to share </w:t>
      </w:r>
      <w:r w:rsidR="00023447">
        <w:t>ideas for how agriculture can improve lives in schools and communities</w:t>
      </w:r>
      <w:r>
        <w:t xml:space="preserve">. </w:t>
      </w:r>
    </w:p>
    <w:p w14:paraId="07D887E0" w14:textId="022820F2" w:rsidR="000C2437" w:rsidRDefault="000C2437" w:rsidP="000932CA">
      <w:pPr>
        <w:pStyle w:val="FFABody"/>
        <w:numPr>
          <w:ilvl w:val="2"/>
          <w:numId w:val="6"/>
        </w:numPr>
      </w:pPr>
      <w:r>
        <w:t>Connect with existing school events to get others involved. For example, post art projects in the lobby of the school during sporting events or invite presentations on each campaign during FFA chapter or alumni meetings.</w:t>
      </w:r>
    </w:p>
    <w:p w14:paraId="5345BDFE" w14:textId="77777777" w:rsidR="000C2437" w:rsidRDefault="000C2437" w:rsidP="000932CA">
      <w:pPr>
        <w:pStyle w:val="FFABody"/>
        <w:numPr>
          <w:ilvl w:val="1"/>
          <w:numId w:val="6"/>
        </w:numPr>
      </w:pPr>
      <w:r>
        <w:t>“Careers Guest Speaker”:</w:t>
      </w:r>
    </w:p>
    <w:p w14:paraId="3596A7A5" w14:textId="597B83EE" w:rsidR="000C2437" w:rsidRDefault="000C2437" w:rsidP="000932CA">
      <w:pPr>
        <w:pStyle w:val="FFABody"/>
        <w:numPr>
          <w:ilvl w:val="2"/>
          <w:numId w:val="6"/>
        </w:numPr>
      </w:pPr>
      <w:r>
        <w:t xml:space="preserve">Identify what types of careers </w:t>
      </w:r>
      <w:r w:rsidR="0064741A">
        <w:t xml:space="preserve">can </w:t>
      </w:r>
      <w:r>
        <w:t xml:space="preserve">relate to </w:t>
      </w:r>
      <w:r w:rsidR="00023447">
        <w:t>improving lives</w:t>
      </w:r>
      <w:r>
        <w:t xml:space="preserve">. What types of careers support the mission of </w:t>
      </w:r>
      <w:r w:rsidR="00023447">
        <w:t>bettering lives through</w:t>
      </w:r>
      <w:r>
        <w:t xml:space="preserve"> agriculture?</w:t>
      </w:r>
    </w:p>
    <w:p w14:paraId="6FAA2DC5" w14:textId="164A774C" w:rsidR="000C2437" w:rsidRDefault="000C2437" w:rsidP="000932CA">
      <w:pPr>
        <w:pStyle w:val="FFABody"/>
        <w:numPr>
          <w:ilvl w:val="3"/>
          <w:numId w:val="6"/>
        </w:numPr>
      </w:pPr>
      <w:r w:rsidRPr="00611C37">
        <w:t xml:space="preserve">Visit </w:t>
      </w:r>
      <w:proofErr w:type="spellStart"/>
      <w:r w:rsidRPr="00611C37">
        <w:t>AgExplorer</w:t>
      </w:r>
      <w:proofErr w:type="spellEnd"/>
      <w:r w:rsidRPr="00611C37">
        <w:t xml:space="preserve"> (</w:t>
      </w:r>
      <w:hyperlink r:id="rId45" w:history="1">
        <w:hyperlink r:id="rId46" w:history="1">
          <w:r w:rsidR="00530BCF" w:rsidRPr="00530BCF">
            <w:rPr>
              <w:rStyle w:val="Hyperlink"/>
            </w:rPr>
            <w:t>AgExplorer.ffa.org</w:t>
          </w:r>
        </w:hyperlink>
      </w:hyperlink>
      <w:r w:rsidRPr="00611C37">
        <w:t>)</w:t>
      </w:r>
      <w:r>
        <w:t xml:space="preserve"> and review the career focus areas for ideas of types of careers to choose from.</w:t>
      </w:r>
    </w:p>
    <w:p w14:paraId="6EAACDAF" w14:textId="6F8C430F" w:rsidR="000C2437" w:rsidRDefault="000C2437" w:rsidP="000932CA">
      <w:pPr>
        <w:pStyle w:val="FFABody"/>
        <w:numPr>
          <w:ilvl w:val="2"/>
          <w:numId w:val="6"/>
        </w:numPr>
      </w:pPr>
      <w:r>
        <w:t xml:space="preserve">As a class, select someone from the community who has a career that contributes to </w:t>
      </w:r>
      <w:r w:rsidR="00023447">
        <w:t>improving lives through agriculture</w:t>
      </w:r>
      <w:r>
        <w:t xml:space="preserve">. Ask the individual to speak to the class to share details about his or her career. </w:t>
      </w:r>
    </w:p>
    <w:p w14:paraId="29A19ACD" w14:textId="1B6D560E" w:rsidR="000C2437" w:rsidRDefault="000C2437" w:rsidP="000932CA">
      <w:pPr>
        <w:pStyle w:val="FFABody"/>
        <w:numPr>
          <w:ilvl w:val="3"/>
          <w:numId w:val="6"/>
        </w:numPr>
      </w:pPr>
      <w:r>
        <w:t>It might be helpful to refer this task to a class committee to select a speaker.</w:t>
      </w:r>
    </w:p>
    <w:p w14:paraId="37BC776D" w14:textId="00D1B323" w:rsidR="000C2437" w:rsidRDefault="000C2437" w:rsidP="000932CA">
      <w:pPr>
        <w:pStyle w:val="FFABody"/>
        <w:numPr>
          <w:ilvl w:val="2"/>
          <w:numId w:val="6"/>
        </w:numPr>
      </w:pPr>
      <w:r>
        <w:t>Encourage students to research the speaker’s bio and business/company/school and prepare two to three questions for the speaker prior to his or her arrival.</w:t>
      </w:r>
    </w:p>
    <w:p w14:paraId="3E770E22" w14:textId="1654BF6C" w:rsidR="00BA6065" w:rsidRDefault="00BA6065" w:rsidP="000932CA">
      <w:pPr>
        <w:pStyle w:val="FFABody"/>
        <w:numPr>
          <w:ilvl w:val="1"/>
          <w:numId w:val="6"/>
        </w:numPr>
      </w:pPr>
      <w:r>
        <w:t>“</w:t>
      </w:r>
      <w:r w:rsidR="00AF4E78">
        <w:t>Healthy Teen Options” Presentation:</w:t>
      </w:r>
    </w:p>
    <w:p w14:paraId="33D2BB2E" w14:textId="2C77719A" w:rsidR="00AF4E78" w:rsidRDefault="00AF4E78" w:rsidP="00AF4E78">
      <w:pPr>
        <w:pStyle w:val="FFABody"/>
        <w:numPr>
          <w:ilvl w:val="2"/>
          <w:numId w:val="6"/>
        </w:numPr>
      </w:pPr>
      <w:r>
        <w:t>Visit the “</w:t>
      </w:r>
      <w:r w:rsidRPr="00AF4E78">
        <w:t>Take Charge of Your Health: A Guide for Teenagers</w:t>
      </w:r>
      <w:r>
        <w:t xml:space="preserve">” (U.S. Department of Health and Human Services, 2016) website </w:t>
      </w:r>
      <w:r w:rsidR="00537B3C">
        <w:t>(</w:t>
      </w:r>
      <w:hyperlink r:id="rId47" w:history="1">
        <w:r w:rsidRPr="007C5179">
          <w:rPr>
            <w:rStyle w:val="Hyperlink"/>
          </w:rPr>
          <w:t>https://www.niddk.nih.gov/health-information/weight-management/take-charge-health-guide-teenagers?dkrd=lglgc1334</w:t>
        </w:r>
      </w:hyperlink>
      <w:r w:rsidR="00537B3C">
        <w:t>).</w:t>
      </w:r>
    </w:p>
    <w:p w14:paraId="71E5C5EB" w14:textId="2FF8EF54" w:rsidR="00AF4E78" w:rsidRDefault="00AF4E78" w:rsidP="00AF4E78">
      <w:pPr>
        <w:pStyle w:val="FFABody"/>
        <w:numPr>
          <w:ilvl w:val="2"/>
          <w:numId w:val="6"/>
        </w:numPr>
      </w:pPr>
      <w:r>
        <w:t xml:space="preserve">Using the resources available for improving teen lives through better nutrition, prepare a </w:t>
      </w:r>
      <w:r w:rsidR="00537B3C">
        <w:t>five- to eight</w:t>
      </w:r>
      <w:r>
        <w:t>-minute presentation discussing steps students can take to improve their nutrition.</w:t>
      </w:r>
    </w:p>
    <w:p w14:paraId="5CA32C83" w14:textId="376B196A" w:rsidR="000C2437" w:rsidRDefault="000C2437" w:rsidP="000932CA">
      <w:pPr>
        <w:pStyle w:val="FFABody"/>
        <w:numPr>
          <w:ilvl w:val="1"/>
          <w:numId w:val="6"/>
        </w:numPr>
      </w:pPr>
      <w:r>
        <w:t>“Four Stages of Innovation” Model:</w:t>
      </w:r>
    </w:p>
    <w:p w14:paraId="7AEF8643" w14:textId="19305265" w:rsidR="000C2437" w:rsidRDefault="000C2437" w:rsidP="000932CA">
      <w:pPr>
        <w:pStyle w:val="FFABody"/>
        <w:numPr>
          <w:ilvl w:val="2"/>
          <w:numId w:val="6"/>
        </w:numPr>
      </w:pPr>
      <w:r>
        <w:t>Using the “Blue 365: Four Stages of Innovation” lesson plan, have students apply the fou</w:t>
      </w:r>
      <w:r w:rsidR="00023447">
        <w:t>r stages of innovation model to one strategy for agriculture to improve lives</w:t>
      </w:r>
      <w:r>
        <w:t xml:space="preserve">. </w:t>
      </w:r>
    </w:p>
    <w:p w14:paraId="51FEAF07" w14:textId="77777777" w:rsidR="000C2437" w:rsidRDefault="000C2437" w:rsidP="000932CA">
      <w:pPr>
        <w:pStyle w:val="FFABody"/>
        <w:numPr>
          <w:ilvl w:val="2"/>
          <w:numId w:val="6"/>
        </w:numPr>
      </w:pPr>
      <w:r>
        <w:t xml:space="preserve">In what ways could the four stages help raise awareness of the issue? </w:t>
      </w:r>
    </w:p>
    <w:p w14:paraId="1A567FBF" w14:textId="098464BF" w:rsidR="00C83FAB" w:rsidRPr="00FF6D8B" w:rsidRDefault="00C83FAB" w:rsidP="000932CA">
      <w:pPr>
        <w:pStyle w:val="FFABody"/>
        <w:numPr>
          <w:ilvl w:val="1"/>
          <w:numId w:val="6"/>
        </w:numPr>
      </w:pPr>
      <w:r>
        <w:t>“L</w:t>
      </w:r>
      <w:r w:rsidRPr="004758D0">
        <w:t>iving to S</w:t>
      </w:r>
      <w:r w:rsidRPr="00F54E79">
        <w:t>erve</w:t>
      </w:r>
      <w:r>
        <w:t>”</w:t>
      </w:r>
      <w:r w:rsidRPr="00F54E79">
        <w:t xml:space="preserve"> platform</w:t>
      </w:r>
      <w:r w:rsidRPr="004758D0">
        <w:t>:</w:t>
      </w:r>
    </w:p>
    <w:p w14:paraId="059E0A1D" w14:textId="72811B13" w:rsidR="00C83FAB" w:rsidRPr="00F54E79" w:rsidRDefault="00C83FAB" w:rsidP="000932CA">
      <w:pPr>
        <w:pStyle w:val="FFABody"/>
        <w:numPr>
          <w:ilvl w:val="2"/>
          <w:numId w:val="6"/>
        </w:numPr>
      </w:pPr>
      <w:r>
        <w:t>Encourage students to look through available grants for service plans related to hunger, health and nutrition.</w:t>
      </w:r>
      <w:r w:rsidR="006C5C79">
        <w:t xml:space="preserve"> </w:t>
      </w:r>
      <w:r w:rsidR="00AF0564">
        <w:t>See links below:</w:t>
      </w:r>
    </w:p>
    <w:p w14:paraId="44CEA40D" w14:textId="79699F12" w:rsidR="00C83FAB" w:rsidRDefault="00C83FAB" w:rsidP="000932CA">
      <w:pPr>
        <w:pStyle w:val="FFABody"/>
        <w:numPr>
          <w:ilvl w:val="3"/>
          <w:numId w:val="6"/>
        </w:numPr>
      </w:pPr>
      <w:r w:rsidRPr="00F54E79">
        <w:t>Hunger</w:t>
      </w:r>
      <w:r w:rsidR="00537B3C">
        <w:t>,</w:t>
      </w:r>
      <w:r w:rsidRPr="00F54E79">
        <w:t xml:space="preserve"> Health and Nutrition</w:t>
      </w:r>
      <w:r w:rsidR="00D31BB0">
        <w:t>:</w:t>
      </w:r>
      <w:r w:rsidRPr="00F54E79">
        <w:t xml:space="preserve"> Living to Serve Grants from National FFA </w:t>
      </w:r>
      <w:r w:rsidR="00537B3C">
        <w:t>(</w:t>
      </w:r>
      <w:hyperlink r:id="rId48" w:history="1">
        <w:r w:rsidR="00D31BB0">
          <w:rPr>
            <w:rStyle w:val="Hyperlink"/>
          </w:rPr>
          <w:t>FFA</w:t>
        </w:r>
        <w:r w:rsidR="00D31BB0" w:rsidRPr="00F54E79">
          <w:rPr>
            <w:rStyle w:val="Hyperlink"/>
          </w:rPr>
          <w:t>.org/</w:t>
        </w:r>
        <w:proofErr w:type="spellStart"/>
        <w:r w:rsidR="00D31BB0" w:rsidRPr="00F54E79">
          <w:rPr>
            <w:rStyle w:val="Hyperlink"/>
          </w:rPr>
          <w:t>livingtoserve</w:t>
        </w:r>
        <w:proofErr w:type="spellEnd"/>
        <w:r w:rsidR="00D31BB0" w:rsidRPr="00F54E79">
          <w:rPr>
            <w:rStyle w:val="Hyperlink"/>
          </w:rPr>
          <w:t>/grants/</w:t>
        </w:r>
      </w:hyperlink>
      <w:r w:rsidR="00537B3C">
        <w:t>)</w:t>
      </w:r>
    </w:p>
    <w:p w14:paraId="7C33458A" w14:textId="44A6D37C" w:rsidR="006C5C79" w:rsidRPr="00410A38" w:rsidRDefault="006C5C79" w:rsidP="000932CA">
      <w:pPr>
        <w:pStyle w:val="FFABody"/>
        <w:numPr>
          <w:ilvl w:val="3"/>
          <w:numId w:val="6"/>
        </w:numPr>
      </w:pPr>
      <w:r w:rsidRPr="00410A38">
        <w:t>Planning Guide: </w:t>
      </w:r>
      <w:hyperlink r:id="rId49" w:history="1">
        <w:r w:rsidR="00D31BB0" w:rsidRPr="00E33806">
          <w:rPr>
            <w:rStyle w:val="Hyperlink"/>
          </w:rPr>
          <w:t>https://FFA.app.box.com/s/9969na39x2qdvy70olfadu3dj1uxae6m</w:t>
        </w:r>
      </w:hyperlink>
      <w:r>
        <w:t xml:space="preserve"> </w:t>
      </w:r>
    </w:p>
    <w:p w14:paraId="348262C0" w14:textId="5DB667FB" w:rsidR="000C2437" w:rsidRPr="00611C37" w:rsidRDefault="000C2437" w:rsidP="000932CA">
      <w:pPr>
        <w:pStyle w:val="FFABody"/>
        <w:numPr>
          <w:ilvl w:val="1"/>
          <w:numId w:val="6"/>
        </w:numPr>
      </w:pPr>
      <w:r>
        <w:t>“School or Community Service”</w:t>
      </w:r>
      <w:r w:rsidRPr="003D634D">
        <w:t xml:space="preserve"> </w:t>
      </w:r>
      <w:r>
        <w:t>P</w:t>
      </w:r>
      <w:r w:rsidRPr="00611C37">
        <w:t>roject:</w:t>
      </w:r>
    </w:p>
    <w:p w14:paraId="09133EFD" w14:textId="22FA97BC" w:rsidR="000C2437" w:rsidRPr="00611C37" w:rsidRDefault="000C2437" w:rsidP="000932CA">
      <w:pPr>
        <w:pStyle w:val="FFABody"/>
        <w:numPr>
          <w:ilvl w:val="2"/>
          <w:numId w:val="6"/>
        </w:numPr>
      </w:pPr>
      <w:r w:rsidRPr="00611C37">
        <w:t>Identify a need on the school campus or in the community</w:t>
      </w:r>
      <w:r w:rsidRPr="00407CE1">
        <w:t xml:space="preserve"> </w:t>
      </w:r>
      <w:r>
        <w:t xml:space="preserve">related to </w:t>
      </w:r>
      <w:r w:rsidR="0064741A">
        <w:t>improving lives</w:t>
      </w:r>
      <w:r w:rsidRPr="00611C37">
        <w:t>.</w:t>
      </w:r>
    </w:p>
    <w:p w14:paraId="42641E37" w14:textId="77777777" w:rsidR="000C2437" w:rsidRDefault="000C2437" w:rsidP="000932CA">
      <w:pPr>
        <w:pStyle w:val="FFABody"/>
        <w:numPr>
          <w:ilvl w:val="2"/>
          <w:numId w:val="6"/>
        </w:numPr>
      </w:pPr>
      <w:r>
        <w:t>Organize a community or school drive to help address that need in the local community.</w:t>
      </w:r>
    </w:p>
    <w:p w14:paraId="15E80790" w14:textId="77777777" w:rsidR="000C2437" w:rsidRDefault="000C2437" w:rsidP="000932CA">
      <w:pPr>
        <w:pStyle w:val="FFABody"/>
        <w:numPr>
          <w:ilvl w:val="1"/>
          <w:numId w:val="6"/>
        </w:numPr>
      </w:pPr>
      <w:r>
        <w:t>“Ted Talk”</w:t>
      </w:r>
      <w:r w:rsidRPr="003D634D">
        <w:t xml:space="preserve"> </w:t>
      </w:r>
      <w:r>
        <w:t>Oral Presentations:</w:t>
      </w:r>
    </w:p>
    <w:p w14:paraId="4998270E" w14:textId="08F6B846" w:rsidR="00023447" w:rsidRDefault="00023447" w:rsidP="00023447">
      <w:pPr>
        <w:pStyle w:val="FFABody"/>
        <w:numPr>
          <w:ilvl w:val="2"/>
          <w:numId w:val="6"/>
        </w:numPr>
      </w:pPr>
      <w:r>
        <w:t>Watch</w:t>
      </w:r>
      <w:r w:rsidRPr="00516E7F">
        <w:t xml:space="preserve"> </w:t>
      </w:r>
      <w:r>
        <w:t>the “</w:t>
      </w:r>
      <w:r w:rsidRPr="00516E7F">
        <w:t>Blue 365</w:t>
      </w:r>
      <w:r>
        <w:t xml:space="preserve">” (2018) video from </w:t>
      </w:r>
      <w:r w:rsidRPr="00023447">
        <w:t xml:space="preserve">Julie </w:t>
      </w:r>
      <w:proofErr w:type="spellStart"/>
      <w:r w:rsidRPr="00023447">
        <w:t>DiNatale</w:t>
      </w:r>
      <w:proofErr w:type="spellEnd"/>
      <w:r w:rsidRPr="00023447">
        <w:t>, Director of Marketing for Granular, </w:t>
      </w:r>
      <w:r>
        <w:t>“</w:t>
      </w:r>
      <w:r w:rsidRPr="00023447">
        <w:t>A Day in the Life of a Digital Farmer</w:t>
      </w:r>
      <w:r>
        <w:t xml:space="preserve">,” available at </w:t>
      </w:r>
      <w:hyperlink r:id="rId50" w:history="1">
        <w:r w:rsidR="00460C56" w:rsidRPr="003077F3">
          <w:rPr>
            <w:rStyle w:val="Hyperlink"/>
          </w:rPr>
          <w:t>https://vimeo.com/315702285</w:t>
        </w:r>
      </w:hyperlink>
      <w:r w:rsidR="00460C56">
        <w:t>.</w:t>
      </w:r>
    </w:p>
    <w:p w14:paraId="46F5B293" w14:textId="77777777" w:rsidR="00460C56" w:rsidRDefault="00C325C4" w:rsidP="00E05F86">
      <w:pPr>
        <w:pStyle w:val="FFABody"/>
        <w:numPr>
          <w:ilvl w:val="2"/>
          <w:numId w:val="6"/>
        </w:numPr>
      </w:pPr>
      <w:r>
        <w:t>Watch</w:t>
      </w:r>
      <w:r w:rsidRPr="00516E7F">
        <w:t xml:space="preserve"> </w:t>
      </w:r>
      <w:r>
        <w:t>the “</w:t>
      </w:r>
      <w:r w:rsidRPr="00516E7F">
        <w:t>Blue 365</w:t>
      </w:r>
      <w:r>
        <w:t>” (2018) video from</w:t>
      </w:r>
      <w:r w:rsidRPr="00C325C4">
        <w:t xml:space="preserve"> Reza </w:t>
      </w:r>
      <w:proofErr w:type="spellStart"/>
      <w:r w:rsidRPr="00C325C4">
        <w:t>Rasoulpour</w:t>
      </w:r>
      <w:proofErr w:type="spellEnd"/>
      <w:r w:rsidRPr="00C325C4">
        <w:t>, Leader of Global Regulatory for Corteva,</w:t>
      </w:r>
      <w:r>
        <w:t xml:space="preserve"> on “</w:t>
      </w:r>
      <w:r w:rsidRPr="00C325C4">
        <w:t>Myths and Misconceptions of Pesticide Safety</w:t>
      </w:r>
      <w:r>
        <w:t xml:space="preserve">,” available at </w:t>
      </w:r>
      <w:hyperlink r:id="rId51" w:history="1">
        <w:r w:rsidR="00460C56" w:rsidRPr="003077F3">
          <w:rPr>
            <w:rStyle w:val="Hyperlink"/>
          </w:rPr>
          <w:t>https://vimeo.com/314344941</w:t>
        </w:r>
      </w:hyperlink>
      <w:r w:rsidR="00460C56">
        <w:t>.</w:t>
      </w:r>
    </w:p>
    <w:p w14:paraId="3085CC46" w14:textId="17BCF452" w:rsidR="00C325C4" w:rsidRDefault="00C325C4" w:rsidP="00E05F86">
      <w:pPr>
        <w:pStyle w:val="FFABody"/>
        <w:numPr>
          <w:ilvl w:val="2"/>
          <w:numId w:val="6"/>
        </w:numPr>
      </w:pPr>
      <w:r>
        <w:t>Watch</w:t>
      </w:r>
      <w:r w:rsidRPr="00516E7F">
        <w:t xml:space="preserve"> </w:t>
      </w:r>
      <w:r>
        <w:t>the “</w:t>
      </w:r>
      <w:r w:rsidRPr="00516E7F">
        <w:t>Blue 365</w:t>
      </w:r>
      <w:r>
        <w:t xml:space="preserve">” (2018) video from Rick Ekins with FMC on “Saving Water, Fuel, Labor and Time,” available at </w:t>
      </w:r>
      <w:hyperlink r:id="rId52" w:history="1">
        <w:r w:rsidRPr="00234E21">
          <w:rPr>
            <w:rStyle w:val="Hyperlink"/>
          </w:rPr>
          <w:t>https://vimeo.com/314082126</w:t>
        </w:r>
      </w:hyperlink>
      <w:r>
        <w:t xml:space="preserve">. </w:t>
      </w:r>
    </w:p>
    <w:p w14:paraId="3FBC9C41" w14:textId="77777777" w:rsidR="00023447" w:rsidRDefault="00023447" w:rsidP="000932CA">
      <w:pPr>
        <w:pStyle w:val="FFABody"/>
        <w:numPr>
          <w:ilvl w:val="3"/>
          <w:numId w:val="6"/>
        </w:numPr>
      </w:pPr>
      <w:r>
        <w:t xml:space="preserve">Select one video to watch. </w:t>
      </w:r>
    </w:p>
    <w:p w14:paraId="0AC76E95" w14:textId="318323D3" w:rsidR="000C2437" w:rsidRDefault="000C2437" w:rsidP="000932CA">
      <w:pPr>
        <w:pStyle w:val="FFABody"/>
        <w:numPr>
          <w:ilvl w:val="3"/>
          <w:numId w:val="6"/>
        </w:numPr>
      </w:pPr>
      <w:r>
        <w:t xml:space="preserve">Using techniques and points from </w:t>
      </w:r>
      <w:r w:rsidR="00382542">
        <w:t>the</w:t>
      </w:r>
      <w:r>
        <w:t xml:space="preserve"> selected speaker, develop a 12</w:t>
      </w:r>
      <w:r w:rsidR="00537B3C">
        <w:t>-</w:t>
      </w:r>
      <w:r w:rsidR="00023447">
        <w:t xml:space="preserve"> to 15</w:t>
      </w:r>
      <w:r w:rsidR="00537B3C">
        <w:t>-</w:t>
      </w:r>
      <w:r>
        <w:t xml:space="preserve">minute Ted Talk-style oral presentation to deliver to the class about an issue related to </w:t>
      </w:r>
      <w:r w:rsidR="00382542">
        <w:t>improving lives</w:t>
      </w:r>
      <w:r>
        <w:t>.</w:t>
      </w:r>
    </w:p>
    <w:p w14:paraId="1FE9EE79" w14:textId="46108CAF" w:rsidR="000C2437" w:rsidRDefault="000C2437" w:rsidP="000932CA">
      <w:pPr>
        <w:pStyle w:val="FFABody"/>
        <w:numPr>
          <w:ilvl w:val="4"/>
          <w:numId w:val="6"/>
        </w:numPr>
      </w:pPr>
      <w:r>
        <w:t xml:space="preserve">If possible, set </w:t>
      </w:r>
      <w:r w:rsidR="0020065D">
        <w:t>the</w:t>
      </w:r>
      <w:r>
        <w:t xml:space="preserve"> classroom up around a center stage to allow students to speak as if they were giving a real Ted Talk.</w:t>
      </w:r>
    </w:p>
    <w:p w14:paraId="6C6E4F1A" w14:textId="2E035D60" w:rsidR="000C2437" w:rsidRDefault="000C2437" w:rsidP="000932CA">
      <w:pPr>
        <w:pStyle w:val="FFABody"/>
        <w:numPr>
          <w:ilvl w:val="1"/>
          <w:numId w:val="6"/>
        </w:numPr>
      </w:pPr>
      <w:r>
        <w:t>“Written Report”:</w:t>
      </w:r>
    </w:p>
    <w:p w14:paraId="57763A25" w14:textId="16B5918D" w:rsidR="00460C56" w:rsidRDefault="00023447" w:rsidP="00E05F86">
      <w:pPr>
        <w:pStyle w:val="FFABody"/>
        <w:numPr>
          <w:ilvl w:val="2"/>
          <w:numId w:val="6"/>
        </w:numPr>
      </w:pPr>
      <w:r>
        <w:t>Watch</w:t>
      </w:r>
      <w:r w:rsidRPr="00516E7F">
        <w:t xml:space="preserve"> </w:t>
      </w:r>
      <w:r>
        <w:t>the “</w:t>
      </w:r>
      <w:r w:rsidRPr="00516E7F">
        <w:t>Blue 365</w:t>
      </w:r>
      <w:r>
        <w:t xml:space="preserve">” (2018) video from </w:t>
      </w:r>
      <w:r w:rsidRPr="00023447">
        <w:t xml:space="preserve">Julie </w:t>
      </w:r>
      <w:proofErr w:type="spellStart"/>
      <w:r w:rsidRPr="00023447">
        <w:t>DiNatale</w:t>
      </w:r>
      <w:proofErr w:type="spellEnd"/>
      <w:r w:rsidRPr="00023447">
        <w:t>, Director of Marketing for Granular, </w:t>
      </w:r>
      <w:r>
        <w:t>“</w:t>
      </w:r>
      <w:r w:rsidRPr="00023447">
        <w:t>A Day in the Life of a Digital Farmer</w:t>
      </w:r>
      <w:r>
        <w:t xml:space="preserve">,” available at </w:t>
      </w:r>
      <w:hyperlink r:id="rId53" w:history="1">
        <w:r w:rsidR="00460C56" w:rsidRPr="003077F3">
          <w:rPr>
            <w:rStyle w:val="Hyperlink"/>
          </w:rPr>
          <w:t>https://vimeo.com/315702285</w:t>
        </w:r>
      </w:hyperlink>
      <w:r w:rsidR="00537B3C">
        <w:t>.</w:t>
      </w:r>
    </w:p>
    <w:p w14:paraId="5A29C3C6" w14:textId="4E9D825F" w:rsidR="00460C56" w:rsidRDefault="00023447" w:rsidP="00E05F86">
      <w:pPr>
        <w:pStyle w:val="FFABody"/>
        <w:numPr>
          <w:ilvl w:val="2"/>
          <w:numId w:val="6"/>
        </w:numPr>
      </w:pPr>
      <w:r>
        <w:t>Watch</w:t>
      </w:r>
      <w:r w:rsidRPr="00516E7F">
        <w:t xml:space="preserve"> </w:t>
      </w:r>
      <w:r>
        <w:t>the “</w:t>
      </w:r>
      <w:r w:rsidRPr="00516E7F">
        <w:t>Blue 365</w:t>
      </w:r>
      <w:r>
        <w:t>” (2018) video from</w:t>
      </w:r>
      <w:r w:rsidRPr="00C325C4">
        <w:t xml:space="preserve"> Reza </w:t>
      </w:r>
      <w:proofErr w:type="spellStart"/>
      <w:r w:rsidRPr="00C325C4">
        <w:t>Rasoulpour</w:t>
      </w:r>
      <w:proofErr w:type="spellEnd"/>
      <w:r w:rsidRPr="00C325C4">
        <w:t>, Leader of Global Regulatory for Corteva,</w:t>
      </w:r>
      <w:r>
        <w:t xml:space="preserve"> </w:t>
      </w:r>
      <w:r>
        <w:lastRenderedPageBreak/>
        <w:t>on “</w:t>
      </w:r>
      <w:r w:rsidRPr="00C325C4">
        <w:t>Myths and Misconceptions of Pesticide Safety</w:t>
      </w:r>
      <w:r>
        <w:t xml:space="preserve">,” available at </w:t>
      </w:r>
      <w:hyperlink r:id="rId54" w:history="1">
        <w:r w:rsidR="00460C56" w:rsidRPr="003077F3">
          <w:rPr>
            <w:rStyle w:val="Hyperlink"/>
          </w:rPr>
          <w:t>https://vimeo.com/314344941</w:t>
        </w:r>
      </w:hyperlink>
      <w:r w:rsidR="00537B3C">
        <w:t>.</w:t>
      </w:r>
    </w:p>
    <w:p w14:paraId="5F92F798" w14:textId="50049089" w:rsidR="00023447" w:rsidRDefault="00023447" w:rsidP="00E05F86">
      <w:pPr>
        <w:pStyle w:val="FFABody"/>
        <w:numPr>
          <w:ilvl w:val="2"/>
          <w:numId w:val="6"/>
        </w:numPr>
      </w:pPr>
      <w:r>
        <w:t>Watch</w:t>
      </w:r>
      <w:r w:rsidRPr="00516E7F">
        <w:t xml:space="preserve"> </w:t>
      </w:r>
      <w:r>
        <w:t>the “</w:t>
      </w:r>
      <w:r w:rsidRPr="00516E7F">
        <w:t>Blue 365</w:t>
      </w:r>
      <w:r>
        <w:t xml:space="preserve">” (2018) video from Rick Ekins with FMC on “Saving Water, Fuel, Labor and Time,” available at </w:t>
      </w:r>
      <w:hyperlink r:id="rId55" w:history="1">
        <w:r w:rsidRPr="00234E21">
          <w:rPr>
            <w:rStyle w:val="Hyperlink"/>
          </w:rPr>
          <w:t>https://vimeo.com/314082126</w:t>
        </w:r>
      </w:hyperlink>
      <w:r>
        <w:t xml:space="preserve">. </w:t>
      </w:r>
    </w:p>
    <w:p w14:paraId="6FCC22CE" w14:textId="3FFEC88D" w:rsidR="00023447" w:rsidRDefault="00023447" w:rsidP="00023447">
      <w:pPr>
        <w:pStyle w:val="FFABody"/>
        <w:numPr>
          <w:ilvl w:val="3"/>
          <w:numId w:val="6"/>
        </w:numPr>
      </w:pPr>
      <w:r>
        <w:t xml:space="preserve">Select one video to watch. </w:t>
      </w:r>
    </w:p>
    <w:p w14:paraId="47293071" w14:textId="62C21C7C" w:rsidR="000C2437" w:rsidRDefault="000C2437" w:rsidP="000932CA">
      <w:pPr>
        <w:pStyle w:val="FFABody"/>
        <w:numPr>
          <w:ilvl w:val="3"/>
          <w:numId w:val="6"/>
        </w:numPr>
      </w:pPr>
      <w:r>
        <w:t xml:space="preserve">Using techniques and points from </w:t>
      </w:r>
      <w:r w:rsidR="00382542">
        <w:t>the</w:t>
      </w:r>
      <w:r>
        <w:t xml:space="preserve"> selected speaker, prepare an eight</w:t>
      </w:r>
      <w:r w:rsidR="00537B3C">
        <w:t>-</w:t>
      </w:r>
      <w:r w:rsidR="00382542">
        <w:t xml:space="preserve"> to 10</w:t>
      </w:r>
      <w:r w:rsidR="00537B3C">
        <w:t>-</w:t>
      </w:r>
      <w:r>
        <w:t xml:space="preserve">page written report analyzing opportunities to </w:t>
      </w:r>
      <w:r w:rsidR="00382542">
        <w:t>improve lives through agriculture</w:t>
      </w:r>
      <w:r>
        <w:t>. Students should be sure to highlight the following:</w:t>
      </w:r>
    </w:p>
    <w:p w14:paraId="73387F58" w14:textId="3F598DFA" w:rsidR="00023447" w:rsidRDefault="00023447" w:rsidP="00023447">
      <w:pPr>
        <w:pStyle w:val="FFABody"/>
        <w:numPr>
          <w:ilvl w:val="4"/>
          <w:numId w:val="6"/>
        </w:numPr>
      </w:pPr>
      <w:r>
        <w:t>What elements do</w:t>
      </w:r>
      <w:r w:rsidR="00537B3C">
        <w:t>es</w:t>
      </w:r>
      <w:r>
        <w:t xml:space="preserve"> the</w:t>
      </w:r>
      <w:r w:rsidR="00537B3C">
        <w:t xml:space="preserve"> speaker</w:t>
      </w:r>
      <w:r>
        <w:t xml:space="preserve"> discuss in </w:t>
      </w:r>
      <w:r w:rsidR="00537B3C">
        <w:t xml:space="preserve">his or her </w:t>
      </w:r>
      <w:r>
        <w:t>presentation that highlights how the agricultur</w:t>
      </w:r>
      <w:r w:rsidR="00537B3C">
        <w:t>e</w:t>
      </w:r>
      <w:r>
        <w:t xml:space="preserve"> industry is improving lives?</w:t>
      </w:r>
    </w:p>
    <w:p w14:paraId="76B408CD" w14:textId="572212DC" w:rsidR="000C2437" w:rsidRDefault="000C2437" w:rsidP="000932CA">
      <w:pPr>
        <w:pStyle w:val="FFABody"/>
        <w:numPr>
          <w:ilvl w:val="4"/>
          <w:numId w:val="6"/>
        </w:numPr>
      </w:pPr>
      <w:r>
        <w:t xml:space="preserve">What challenges does </w:t>
      </w:r>
      <w:r w:rsidR="00023447">
        <w:t>agriculture</w:t>
      </w:r>
      <w:r>
        <w:t xml:space="preserve"> face in terms of </w:t>
      </w:r>
      <w:r w:rsidR="00023447">
        <w:t>improving lives</w:t>
      </w:r>
      <w:r>
        <w:t>?</w:t>
      </w:r>
    </w:p>
    <w:p w14:paraId="73C29B0D" w14:textId="0353D773" w:rsidR="000C2437" w:rsidRDefault="000C2437" w:rsidP="000932CA">
      <w:pPr>
        <w:pStyle w:val="FFABody"/>
        <w:numPr>
          <w:ilvl w:val="4"/>
          <w:numId w:val="6"/>
        </w:numPr>
      </w:pPr>
      <w:r>
        <w:t xml:space="preserve">What can be done to </w:t>
      </w:r>
      <w:r w:rsidR="00023447">
        <w:t xml:space="preserve">help improve lives </w:t>
      </w:r>
      <w:r w:rsidR="00537B3C">
        <w:t xml:space="preserve">in the future </w:t>
      </w:r>
      <w:r w:rsidR="00023447">
        <w:t>using the agricultur</w:t>
      </w:r>
      <w:r w:rsidR="00537B3C">
        <w:t xml:space="preserve">e </w:t>
      </w:r>
      <w:r w:rsidR="00023447">
        <w:t>industry</w:t>
      </w:r>
      <w:r>
        <w:t>?</w:t>
      </w:r>
    </w:p>
    <w:p w14:paraId="3B928CF5" w14:textId="3F2A7798" w:rsidR="000C2437" w:rsidRDefault="000C2437" w:rsidP="000C2437">
      <w:pPr>
        <w:pStyle w:val="FFABody"/>
      </w:pPr>
    </w:p>
    <w:p w14:paraId="49B399B8" w14:textId="427CF7D2" w:rsidR="00C66A5C" w:rsidRPr="00C66A5C" w:rsidRDefault="00510D62" w:rsidP="00C66A5C">
      <w:pPr>
        <w:pStyle w:val="FFABody"/>
        <w:numPr>
          <w:ilvl w:val="0"/>
          <w:numId w:val="6"/>
        </w:numPr>
        <w:rPr>
          <w:i/>
        </w:rPr>
      </w:pPr>
      <w:r w:rsidRPr="00E73AAC">
        <w:rPr>
          <w:i/>
          <w:color w:val="004C97"/>
        </w:rPr>
        <w:t>Exit Ticket:</w:t>
      </w:r>
      <w:r w:rsidRPr="00E73AAC">
        <w:rPr>
          <w:i/>
        </w:rPr>
        <w:t xml:space="preserve"> </w:t>
      </w:r>
      <w:r w:rsidR="00C66A5C">
        <w:t xml:space="preserve">With a partner, have students identify two to three strategies the local agricultural education program or FFA chapter can </w:t>
      </w:r>
      <w:r w:rsidR="00382542">
        <w:t xml:space="preserve">do to </w:t>
      </w:r>
      <w:r w:rsidR="00C66A5C">
        <w:t>improve lives in the community or school</w:t>
      </w:r>
      <w:r w:rsidR="00D60F7F">
        <w:t xml:space="preserve">. </w:t>
      </w:r>
      <w:r w:rsidR="00382542">
        <w:t>Incorporate ways to</w:t>
      </w:r>
      <w:r w:rsidR="00C66A5C">
        <w:t xml:space="preserve"> </w:t>
      </w:r>
      <w:r w:rsidR="00382542">
        <w:t xml:space="preserve">increase the </w:t>
      </w:r>
      <w:r w:rsidR="00C66A5C">
        <w:t xml:space="preserve">diversity, adequacy and safety of food products. </w:t>
      </w:r>
    </w:p>
    <w:p w14:paraId="2028C924" w14:textId="13742166" w:rsidR="000310FB" w:rsidRPr="00C66A5C" w:rsidRDefault="00C66A5C" w:rsidP="00C66A5C">
      <w:pPr>
        <w:pStyle w:val="FFABody"/>
        <w:numPr>
          <w:ilvl w:val="1"/>
          <w:numId w:val="6"/>
        </w:numPr>
      </w:pPr>
      <w:r w:rsidRPr="00C66A5C">
        <w:t xml:space="preserve">As a class, discuss one to two options to use during the </w:t>
      </w:r>
      <w:r w:rsidR="00382542">
        <w:t xml:space="preserve">school </w:t>
      </w:r>
      <w:r w:rsidRPr="00C66A5C">
        <w:t xml:space="preserve">year </w:t>
      </w:r>
      <w:r w:rsidR="00382542">
        <w:t xml:space="preserve">or summer </w:t>
      </w:r>
      <w:r w:rsidRPr="00C66A5C">
        <w:t>to promote nutritional literacy and improve lives within the school or community.</w:t>
      </w:r>
    </w:p>
    <w:p w14:paraId="49EED7D7" w14:textId="3C0B37B0" w:rsidR="0093273B" w:rsidRDefault="0093273B" w:rsidP="00510D62">
      <w:pPr>
        <w:pStyle w:val="FFABody"/>
        <w:ind w:left="720"/>
      </w:pPr>
    </w:p>
    <w:p w14:paraId="01AB731D" w14:textId="77777777" w:rsidR="0093273B" w:rsidRPr="00611C37" w:rsidRDefault="0093273B" w:rsidP="000B5E95">
      <w:pPr>
        <w:pStyle w:val="FFABody"/>
        <w:sectPr w:rsidR="0093273B" w:rsidRPr="00611C37" w:rsidSect="008C1F98">
          <w:footerReference w:type="default" r:id="rId56"/>
          <w:headerReference w:type="first" r:id="rId57"/>
          <w:footerReference w:type="first" r:id="rId58"/>
          <w:pgSz w:w="12240" w:h="15840" w:code="1"/>
          <w:pgMar w:top="990" w:right="720" w:bottom="1170" w:left="720" w:header="1440" w:footer="720" w:gutter="0"/>
          <w:cols w:space="720"/>
          <w:titlePg/>
          <w:docGrid w:linePitch="360"/>
        </w:sectPr>
      </w:pPr>
    </w:p>
    <w:p w14:paraId="208C090A" w14:textId="4992A419" w:rsidR="008A1143" w:rsidRDefault="008A1143" w:rsidP="00963D3F">
      <w:pPr>
        <w:pStyle w:val="FFATitle"/>
        <w:spacing w:before="120"/>
        <w:sectPr w:rsidR="008A1143" w:rsidSect="000E7AF3">
          <w:headerReference w:type="first" r:id="rId59"/>
          <w:type w:val="continuous"/>
          <w:pgSz w:w="12240" w:h="15840" w:code="1"/>
          <w:pgMar w:top="990" w:right="720" w:bottom="1170" w:left="720" w:header="720" w:footer="720" w:gutter="0"/>
          <w:cols w:space="720"/>
          <w:titlePg/>
          <w:docGrid w:linePitch="360"/>
        </w:sectPr>
      </w:pPr>
    </w:p>
    <w:p w14:paraId="3480DDF8" w14:textId="19AE3BE9" w:rsidR="00CC0532" w:rsidRPr="00611C37" w:rsidRDefault="000F52B3" w:rsidP="00963D3F">
      <w:pPr>
        <w:pStyle w:val="FFATitle"/>
        <w:spacing w:before="120"/>
      </w:pPr>
      <w:r w:rsidRPr="00876B65">
        <w:rPr>
          <w:noProof/>
          <w:sz w:val="28"/>
          <w:szCs w:val="28"/>
        </w:rPr>
        <w:lastRenderedPageBreak/>
        <mc:AlternateContent>
          <mc:Choice Requires="wps">
            <w:drawing>
              <wp:anchor distT="0" distB="0" distL="114300" distR="114300" simplePos="0" relativeHeight="251653120" behindDoc="0" locked="0" layoutInCell="1" allowOverlap="1" wp14:anchorId="5BEA5976" wp14:editId="2F6D9818">
                <wp:simplePos x="0" y="0"/>
                <wp:positionH relativeFrom="margin">
                  <wp:posOffset>2895600</wp:posOffset>
                </wp:positionH>
                <wp:positionV relativeFrom="paragraph">
                  <wp:posOffset>-584200</wp:posOffset>
                </wp:positionV>
                <wp:extent cx="3949700" cy="733425"/>
                <wp:effectExtent l="0" t="0" r="1270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733425"/>
                        </a:xfrm>
                        <a:prstGeom prst="rect">
                          <a:avLst/>
                        </a:prstGeom>
                        <a:solidFill>
                          <a:srgbClr val="FFFFFF"/>
                        </a:solidFill>
                        <a:ln w="9525">
                          <a:solidFill>
                            <a:srgbClr val="000000"/>
                          </a:solidFill>
                          <a:miter lim="800000"/>
                          <a:headEnd/>
                          <a:tailEnd/>
                        </a:ln>
                      </wps:spPr>
                      <wps:txbx>
                        <w:txbxContent>
                          <w:p w14:paraId="46071D93" w14:textId="77777777" w:rsidR="009163A4" w:rsidRPr="006B1BD3" w:rsidRDefault="009163A4" w:rsidP="000F52B3">
                            <w:pPr>
                              <w:rPr>
                                <w:rFonts w:ascii="Verdana" w:hAnsi="Verdana"/>
                                <w:b/>
                                <w:sz w:val="14"/>
                                <w:szCs w:val="14"/>
                              </w:rPr>
                            </w:pPr>
                            <w:r w:rsidRPr="006B1BD3">
                              <w:rPr>
                                <w:rFonts w:ascii="Verdana" w:hAnsi="Verdana"/>
                                <w:sz w:val="14"/>
                                <w:szCs w:val="14"/>
                              </w:rPr>
                              <w:t>Aligned to the following standards:</w:t>
                            </w:r>
                          </w:p>
                          <w:p w14:paraId="1A066FCA" w14:textId="63C97C1A" w:rsidR="009163A4" w:rsidRPr="006B1BD3" w:rsidRDefault="009163A4" w:rsidP="000F52B3">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EA5976" id="_x0000_t202" coordsize="21600,21600" o:spt="202" path="m,l,21600r21600,l21600,xe">
                <v:stroke joinstyle="miter"/>
                <v:path gradientshapeok="t" o:connecttype="rect"/>
              </v:shapetype>
              <v:shape id="Text Box 8" o:spid="_x0000_s1026" type="#_x0000_t202" style="position:absolute;margin-left:228pt;margin-top:-46pt;width:311pt;height:57.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">
                <v:textbox>
                  <w:txbxContent>
                    <w:p w14:paraId="46071D93" w14:textId="77777777" w:rsidR="009163A4" w:rsidRPr="006B1BD3" w:rsidRDefault="009163A4" w:rsidP="000F52B3">
                      <w:pPr>
                        <w:rPr>
                          <w:rFonts w:ascii="Verdana" w:hAnsi="Verdana"/>
                          <w:b/>
                          <w:sz w:val="14"/>
                          <w:szCs w:val="14"/>
                        </w:rPr>
                      </w:pPr>
                      <w:r w:rsidRPr="006B1BD3">
                        <w:rPr>
                          <w:rFonts w:ascii="Verdana" w:hAnsi="Verdana"/>
                          <w:sz w:val="14"/>
                          <w:szCs w:val="14"/>
                        </w:rPr>
                        <w:t>Aligned to the following standards:</w:t>
                      </w:r>
                    </w:p>
                    <w:p w14:paraId="1A066FCA" w14:textId="63C97C1A" w:rsidR="009163A4" w:rsidRPr="006B1BD3" w:rsidRDefault="009163A4" w:rsidP="000F52B3">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v:textbox>
                <w10:wrap anchorx="margin"/>
              </v:shape>
            </w:pict>
          </mc:Fallback>
        </mc:AlternateContent>
      </w:r>
      <w:r w:rsidR="008A1143">
        <w:t xml:space="preserve">How Does Agriculture </w:t>
      </w:r>
      <w:r w:rsidR="006B0362">
        <w:br/>
      </w:r>
      <w:r w:rsidR="008A1143">
        <w:t>Improve Lives</w:t>
      </w:r>
      <w:r w:rsidR="00F400D4">
        <w:t>?</w:t>
      </w:r>
    </w:p>
    <w:p w14:paraId="0B8F7DAB" w14:textId="77777777" w:rsidR="00A06B8D" w:rsidRPr="00611C37" w:rsidRDefault="00A06B8D" w:rsidP="00A06B8D">
      <w:pPr>
        <w:pStyle w:val="FFASub1"/>
        <w:spacing w:line="240" w:lineRule="auto"/>
      </w:pPr>
      <w:r w:rsidRPr="00611C37">
        <w:t>Directions:</w:t>
      </w:r>
    </w:p>
    <w:p w14:paraId="2E1AF42B" w14:textId="2A519D4A" w:rsidR="00A06B8D" w:rsidRPr="00BC3740" w:rsidRDefault="00CF39F5" w:rsidP="00CF39F5">
      <w:pPr>
        <w:pStyle w:val="FFABody"/>
        <w:rPr>
          <w:i/>
        </w:rPr>
      </w:pPr>
      <w:r>
        <w:t>Agriculture exists to sustain life. Efficient and effective agricultural systems can improve lives by providing access to food, fiber and natural resources. The agricultur</w:t>
      </w:r>
      <w:r w:rsidR="00F764DA">
        <w:t>e</w:t>
      </w:r>
      <w:r>
        <w:t xml:space="preserve"> industry can also improve lives by providing sustainable solutions to critical challenges.</w:t>
      </w:r>
      <w:r w:rsidR="00BC3740">
        <w:rPr>
          <w:i/>
        </w:rPr>
        <w:t xml:space="preserve"> </w:t>
      </w:r>
      <w:r>
        <w:t>To understand how the agricultur</w:t>
      </w:r>
      <w:r w:rsidR="00F764DA">
        <w:t>e</w:t>
      </w:r>
      <w:r>
        <w:t xml:space="preserve"> industry can improve lives, it is important to investigate the roles agriculture plays in our lives.</w:t>
      </w:r>
    </w:p>
    <w:p w14:paraId="5A6A3299" w14:textId="77777777" w:rsidR="00BC3740" w:rsidRDefault="00BC3740" w:rsidP="00CF39F5">
      <w:pPr>
        <w:pStyle w:val="FFABody"/>
      </w:pPr>
    </w:p>
    <w:p w14:paraId="073001D7" w14:textId="77777777" w:rsidR="00BC3740" w:rsidRDefault="00BC3740" w:rsidP="00BC3740">
      <w:pPr>
        <w:pStyle w:val="FFABody"/>
        <w:rPr>
          <w:color w:val="000000" w:themeColor="text1"/>
        </w:rPr>
      </w:pPr>
      <w:r>
        <w:rPr>
          <w:color w:val="000000" w:themeColor="text1"/>
        </w:rPr>
        <w:t>Complete the following:</w:t>
      </w:r>
    </w:p>
    <w:p w14:paraId="02CA9E6A" w14:textId="1A141273" w:rsidR="002A79BB" w:rsidRDefault="002A79BB" w:rsidP="00BC3740">
      <w:pPr>
        <w:pStyle w:val="FFABody"/>
        <w:numPr>
          <w:ilvl w:val="0"/>
          <w:numId w:val="9"/>
        </w:numPr>
        <w:ind w:left="720"/>
      </w:pPr>
      <w:r>
        <w:t>Think critically about what “</w:t>
      </w:r>
      <w:r w:rsidR="00F764DA">
        <w:t>i</w:t>
      </w:r>
      <w:r>
        <w:t xml:space="preserve">mproving </w:t>
      </w:r>
      <w:r w:rsidR="00F764DA">
        <w:t>l</w:t>
      </w:r>
      <w:r>
        <w:t>ives” means for agriculture.</w:t>
      </w:r>
    </w:p>
    <w:p w14:paraId="2A4283E5" w14:textId="6C503EEB" w:rsidR="00BC3740" w:rsidRDefault="00BC3740" w:rsidP="00BC3740">
      <w:pPr>
        <w:pStyle w:val="FFABody"/>
        <w:numPr>
          <w:ilvl w:val="0"/>
          <w:numId w:val="9"/>
        </w:numPr>
        <w:ind w:left="720"/>
      </w:pPr>
      <w:r>
        <w:t xml:space="preserve">Brainstorm different ways </w:t>
      </w:r>
      <w:r w:rsidR="00236967">
        <w:t>agriculture</w:t>
      </w:r>
      <w:r>
        <w:t xml:space="preserve"> can improve lives </w:t>
      </w:r>
      <w:r w:rsidR="00F764DA">
        <w:t>through</w:t>
      </w:r>
      <w:r w:rsidR="002A79BB">
        <w:t xml:space="preserve"> </w:t>
      </w:r>
      <w:r>
        <w:t xml:space="preserve">food, fiber and natural resources. </w:t>
      </w:r>
    </w:p>
    <w:p w14:paraId="54CAA542" w14:textId="77777777" w:rsidR="00BC3740" w:rsidRDefault="00BC3740" w:rsidP="00BC3740">
      <w:pPr>
        <w:pStyle w:val="FFABody"/>
        <w:numPr>
          <w:ilvl w:val="0"/>
          <w:numId w:val="9"/>
        </w:numPr>
        <w:ind w:left="720"/>
      </w:pPr>
      <w:r>
        <w:t>Record your responses below.</w:t>
      </w:r>
    </w:p>
    <w:p w14:paraId="7D32B03C" w14:textId="77777777" w:rsidR="00BC3740" w:rsidRDefault="00BC3740" w:rsidP="00BC3740">
      <w:pPr>
        <w:pStyle w:val="FFABody"/>
      </w:pPr>
    </w:p>
    <w:p w14:paraId="01ADC169" w14:textId="77777777" w:rsidR="00BC3740" w:rsidRDefault="00BC3740" w:rsidP="00BC3740">
      <w:pPr>
        <w:pStyle w:val="FFABody"/>
      </w:pPr>
    </w:p>
    <w:p w14:paraId="01E1843B" w14:textId="250A96CD" w:rsidR="00BC3740" w:rsidRDefault="00BC3740" w:rsidP="00BC3740">
      <w:pPr>
        <w:pStyle w:val="FFABody"/>
      </w:pPr>
    </w:p>
    <w:p w14:paraId="439A8FEC" w14:textId="22A87351" w:rsidR="00BC3740" w:rsidRDefault="00BC3740" w:rsidP="00BC3740">
      <w:pPr>
        <w:pStyle w:val="FFABody"/>
      </w:pPr>
      <w:r>
        <w:t xml:space="preserve">Think creatively. Brainstorm </w:t>
      </w:r>
      <w:r w:rsidR="00236967">
        <w:t xml:space="preserve">different ways agriculture can improve lives </w:t>
      </w:r>
      <w:r w:rsidR="00F764DA">
        <w:t xml:space="preserve">through </w:t>
      </w:r>
      <w:r w:rsidR="00236967">
        <w:t xml:space="preserve">food, fiber and natural resources. </w:t>
      </w:r>
      <w:r w:rsidR="008E78C8">
        <w:t>Consider</w:t>
      </w:r>
      <w:r w:rsidR="00F764DA">
        <w:t xml:space="preserve"> this question as you brainstorm</w:t>
      </w:r>
      <w:r w:rsidR="008E78C8">
        <w:t>: Do certain agricultur</w:t>
      </w:r>
      <w:r w:rsidR="00F764DA">
        <w:t>e</w:t>
      </w:r>
      <w:r w:rsidR="008E78C8">
        <w:t xml:space="preserve"> careers exist to improve lives? </w:t>
      </w:r>
      <w:r>
        <w:t xml:space="preserve">List all possible options below. </w:t>
      </w:r>
    </w:p>
    <w:p w14:paraId="7B3353E9" w14:textId="220F63F4" w:rsidR="00BC3740" w:rsidRDefault="00BC3740" w:rsidP="00CF39F5">
      <w:pPr>
        <w:pStyle w:val="FFABody"/>
      </w:pPr>
    </w:p>
    <w:p w14:paraId="595C6CD1" w14:textId="3A6841BC" w:rsidR="00236967" w:rsidRDefault="006942EB" w:rsidP="00CF39F5">
      <w:pPr>
        <w:pStyle w:val="FFABody"/>
      </w:pPr>
      <w:r>
        <w:rPr>
          <w:noProof/>
        </w:rPr>
        <mc:AlternateContent>
          <mc:Choice Requires="wps">
            <w:drawing>
              <wp:anchor distT="0" distB="0" distL="114300" distR="114300" simplePos="0" relativeHeight="251656192" behindDoc="1" locked="0" layoutInCell="1" allowOverlap="1" wp14:anchorId="7955579E" wp14:editId="72F999DA">
                <wp:simplePos x="0" y="0"/>
                <wp:positionH relativeFrom="column">
                  <wp:posOffset>2336898</wp:posOffset>
                </wp:positionH>
                <wp:positionV relativeFrom="paragraph">
                  <wp:posOffset>7620</wp:posOffset>
                </wp:positionV>
                <wp:extent cx="2111375" cy="2526030"/>
                <wp:effectExtent l="0" t="0" r="22225" b="13970"/>
                <wp:wrapNone/>
                <wp:docPr id="17" name="Rounded Rectangle 17" title="Food"/>
                <wp:cNvGraphicFramePr/>
                <a:graphic xmlns:a="http://schemas.openxmlformats.org/drawingml/2006/main">
                  <a:graphicData uri="http://schemas.microsoft.com/office/word/2010/wordprocessingShape">
                    <wps:wsp>
                      <wps:cNvSpPr/>
                      <wps:spPr>
                        <a:xfrm>
                          <a:off x="0" y="0"/>
                          <a:ext cx="2111375" cy="252603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34F8560" w14:textId="51EA97EF" w:rsidR="009163A4" w:rsidRPr="006942EB" w:rsidRDefault="009163A4" w:rsidP="006942EB">
                            <w:pPr>
                              <w:pStyle w:val="FFABody"/>
                              <w:spacing w:before="120"/>
                              <w:jc w:val="center"/>
                              <w:rPr>
                                <w:b/>
                                <w:sz w:val="20"/>
                              </w:rPr>
                            </w:pPr>
                            <w:r>
                              <w:rPr>
                                <w:b/>
                                <w:color w:val="004C97"/>
                                <w:sz w:val="20"/>
                              </w:rPr>
                              <w:t>Fiber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w14:anchorId="7955579E" id="Rounded Rectangle 17" o:spid="_x0000_s1027" alt="Title: Food" style="position:absolute;margin-left:184pt;margin-top:.6pt;width:166.25pt;height:198.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" filled="f" strokecolor="#243f60 [1604]" strokeweight="2pt">
                <v:textbox>
                  <w:txbxContent>
                    <w:p w14:paraId="234F8560" w14:textId="51EA97EF" w:rsidR="009163A4" w:rsidRPr="006942EB" w:rsidRDefault="009163A4" w:rsidP="006942EB">
                      <w:pPr>
                        <w:pStyle w:val="FFABody"/>
                        <w:spacing w:before="120"/>
                        <w:jc w:val="center"/>
                        <w:rPr>
                          <w:b/>
                          <w:sz w:val="20"/>
                        </w:rPr>
                      </w:pPr>
                      <w:r>
                        <w:rPr>
                          <w:b/>
                          <w:color w:val="004C97"/>
                          <w:sz w:val="20"/>
                        </w:rPr>
                        <w:t>Fiber</w:t>
                      </w:r>
                    </w:p>
                  </w:txbxContent>
                </v:textbox>
              </v:roundrect>
            </w:pict>
          </mc:Fallback>
        </mc:AlternateContent>
      </w:r>
      <w:r>
        <w:rPr>
          <w:noProof/>
        </w:rPr>
        <mc:AlternateContent>
          <mc:Choice Requires="wps">
            <w:drawing>
              <wp:anchor distT="0" distB="0" distL="114300" distR="114300" simplePos="0" relativeHeight="251657216" behindDoc="1" locked="0" layoutInCell="1" allowOverlap="1" wp14:anchorId="7FED2DAB" wp14:editId="4CAE8EC1">
                <wp:simplePos x="0" y="0"/>
                <wp:positionH relativeFrom="column">
                  <wp:posOffset>4669888</wp:posOffset>
                </wp:positionH>
                <wp:positionV relativeFrom="paragraph">
                  <wp:posOffset>11430</wp:posOffset>
                </wp:positionV>
                <wp:extent cx="2111375" cy="2526030"/>
                <wp:effectExtent l="0" t="0" r="22225" b="13970"/>
                <wp:wrapNone/>
                <wp:docPr id="19" name="Rounded Rectangle 19" title="Food"/>
                <wp:cNvGraphicFramePr/>
                <a:graphic xmlns:a="http://schemas.openxmlformats.org/drawingml/2006/main">
                  <a:graphicData uri="http://schemas.microsoft.com/office/word/2010/wordprocessingShape">
                    <wps:wsp>
                      <wps:cNvSpPr/>
                      <wps:spPr>
                        <a:xfrm>
                          <a:off x="0" y="0"/>
                          <a:ext cx="2111375" cy="252603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46D9119" w14:textId="2FD387C3" w:rsidR="009163A4" w:rsidRPr="006942EB" w:rsidRDefault="009163A4" w:rsidP="006942EB">
                            <w:pPr>
                              <w:pStyle w:val="FFABody"/>
                              <w:spacing w:before="120"/>
                              <w:jc w:val="center"/>
                              <w:rPr>
                                <w:b/>
                                <w:sz w:val="20"/>
                              </w:rPr>
                            </w:pPr>
                            <w:r>
                              <w:rPr>
                                <w:b/>
                                <w:color w:val="004C97"/>
                                <w:sz w:val="20"/>
                              </w:rPr>
                              <w:t>Natural Resources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w14:anchorId="7FED2DAB" id="Rounded Rectangle 19" o:spid="_x0000_s1028" alt="Title: Food" style="position:absolute;margin-left:367.7pt;margin-top:.9pt;width:166.25pt;height:198.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" filled="f" strokecolor="#243f60 [1604]" strokeweight="2pt">
                <v:textbox>
                  <w:txbxContent>
                    <w:p w14:paraId="146D9119" w14:textId="2FD387C3" w:rsidR="009163A4" w:rsidRPr="006942EB" w:rsidRDefault="009163A4" w:rsidP="006942EB">
                      <w:pPr>
                        <w:pStyle w:val="FFABody"/>
                        <w:spacing w:before="120"/>
                        <w:jc w:val="center"/>
                        <w:rPr>
                          <w:b/>
                          <w:sz w:val="20"/>
                        </w:rPr>
                      </w:pPr>
                      <w:r>
                        <w:rPr>
                          <w:b/>
                          <w:color w:val="004C97"/>
                          <w:sz w:val="20"/>
                        </w:rPr>
                        <w:t>Natural Resources</w:t>
                      </w:r>
                    </w:p>
                  </w:txbxContent>
                </v:textbox>
              </v:roundrect>
            </w:pict>
          </mc:Fallback>
        </mc:AlternateContent>
      </w:r>
      <w:r w:rsidR="00236967">
        <w:rPr>
          <w:noProof/>
        </w:rPr>
        <mc:AlternateContent>
          <mc:Choice Requires="wps">
            <w:drawing>
              <wp:anchor distT="0" distB="0" distL="114300" distR="114300" simplePos="0" relativeHeight="251655168" behindDoc="1" locked="0" layoutInCell="1" allowOverlap="1" wp14:anchorId="4A40D244" wp14:editId="7EB1124F">
                <wp:simplePos x="0" y="0"/>
                <wp:positionH relativeFrom="column">
                  <wp:posOffset>4713</wp:posOffset>
                </wp:positionH>
                <wp:positionV relativeFrom="paragraph">
                  <wp:posOffset>8504</wp:posOffset>
                </wp:positionV>
                <wp:extent cx="2111605" cy="2526030"/>
                <wp:effectExtent l="0" t="0" r="22225" b="13970"/>
                <wp:wrapNone/>
                <wp:docPr id="4" name="Rounded Rectangle 4" title="Food"/>
                <wp:cNvGraphicFramePr/>
                <a:graphic xmlns:a="http://schemas.openxmlformats.org/drawingml/2006/main">
                  <a:graphicData uri="http://schemas.microsoft.com/office/word/2010/wordprocessingShape">
                    <wps:wsp>
                      <wps:cNvSpPr/>
                      <wps:spPr>
                        <a:xfrm>
                          <a:off x="0" y="0"/>
                          <a:ext cx="2111605" cy="252603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54AD37E" w14:textId="335CB3B5" w:rsidR="009163A4" w:rsidRPr="006942EB" w:rsidRDefault="009163A4" w:rsidP="006942EB">
                            <w:pPr>
                              <w:pStyle w:val="FFABody"/>
                              <w:spacing w:before="120"/>
                              <w:jc w:val="center"/>
                              <w:rPr>
                                <w:b/>
                                <w:sz w:val="20"/>
                              </w:rPr>
                            </w:pPr>
                            <w:r w:rsidRPr="006942EB">
                              <w:rPr>
                                <w:b/>
                                <w:color w:val="004C97"/>
                                <w:sz w:val="20"/>
                              </w:rPr>
                              <w:t>Food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w14:anchorId="4A40D244" id="Rounded Rectangle 4" o:spid="_x0000_s1029" alt="Title: Food" style="position:absolute;margin-left:.35pt;margin-top:.65pt;width:166.25pt;height:198.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" filled="f" strokecolor="#243f60 [1604]" strokeweight="2pt">
                <v:textbox>
                  <w:txbxContent>
                    <w:p w14:paraId="154AD37E" w14:textId="335CB3B5" w:rsidR="009163A4" w:rsidRPr="006942EB" w:rsidRDefault="009163A4" w:rsidP="006942EB">
                      <w:pPr>
                        <w:pStyle w:val="FFABody"/>
                        <w:spacing w:before="120"/>
                        <w:jc w:val="center"/>
                        <w:rPr>
                          <w:b/>
                          <w:sz w:val="20"/>
                        </w:rPr>
                      </w:pPr>
                      <w:r w:rsidRPr="006942EB">
                        <w:rPr>
                          <w:b/>
                          <w:color w:val="004C97"/>
                          <w:sz w:val="20"/>
                        </w:rPr>
                        <w:t>Food</w:t>
                      </w:r>
                    </w:p>
                  </w:txbxContent>
                </v:textbox>
              </v:roundrect>
            </w:pict>
          </mc:Fallback>
        </mc:AlternateContent>
      </w:r>
    </w:p>
    <w:p w14:paraId="49C77C12" w14:textId="100CF5F2" w:rsidR="00236967" w:rsidRDefault="00236967" w:rsidP="006942EB">
      <w:pPr>
        <w:pStyle w:val="FFABody"/>
      </w:pPr>
    </w:p>
    <w:p w14:paraId="04EF98D5" w14:textId="77777777" w:rsidR="00236967" w:rsidRDefault="00236967" w:rsidP="00CF39F5">
      <w:pPr>
        <w:pStyle w:val="FFABody"/>
      </w:pPr>
    </w:p>
    <w:p w14:paraId="76C6D222" w14:textId="31ED0051" w:rsidR="00236967" w:rsidRDefault="00236967" w:rsidP="00CF39F5">
      <w:pPr>
        <w:pStyle w:val="FFABody"/>
      </w:pPr>
    </w:p>
    <w:p w14:paraId="44784961" w14:textId="77777777" w:rsidR="00236967" w:rsidRDefault="00236967" w:rsidP="00CF39F5">
      <w:pPr>
        <w:pStyle w:val="FFABody"/>
      </w:pPr>
    </w:p>
    <w:p w14:paraId="55A3DEC9" w14:textId="77777777" w:rsidR="00236967" w:rsidRDefault="00236967" w:rsidP="00CF39F5">
      <w:pPr>
        <w:pStyle w:val="FFABody"/>
      </w:pPr>
    </w:p>
    <w:p w14:paraId="0AA6A8FA" w14:textId="77777777" w:rsidR="00236967" w:rsidRDefault="00236967" w:rsidP="00CF39F5">
      <w:pPr>
        <w:pStyle w:val="FFABody"/>
      </w:pPr>
    </w:p>
    <w:p w14:paraId="36AD3E23" w14:textId="77777777" w:rsidR="00236967" w:rsidRDefault="00236967" w:rsidP="00CF39F5">
      <w:pPr>
        <w:pStyle w:val="FFABody"/>
      </w:pPr>
    </w:p>
    <w:p w14:paraId="2F358AD9" w14:textId="77777777" w:rsidR="00236967" w:rsidRDefault="00236967" w:rsidP="00CF39F5">
      <w:pPr>
        <w:pStyle w:val="FFABody"/>
      </w:pPr>
    </w:p>
    <w:p w14:paraId="341C8146" w14:textId="77777777" w:rsidR="00236967" w:rsidRDefault="00236967" w:rsidP="00CF39F5">
      <w:pPr>
        <w:pStyle w:val="FFABody"/>
      </w:pPr>
    </w:p>
    <w:p w14:paraId="4498171F" w14:textId="77777777" w:rsidR="00236967" w:rsidRDefault="00236967" w:rsidP="00CF39F5">
      <w:pPr>
        <w:pStyle w:val="FFABody"/>
      </w:pPr>
    </w:p>
    <w:p w14:paraId="19BBDF0C" w14:textId="77777777" w:rsidR="00236967" w:rsidRDefault="00236967" w:rsidP="00CF39F5">
      <w:pPr>
        <w:pStyle w:val="FFABody"/>
      </w:pPr>
    </w:p>
    <w:p w14:paraId="5768A095" w14:textId="77777777" w:rsidR="00236967" w:rsidRDefault="00236967" w:rsidP="00CF39F5">
      <w:pPr>
        <w:pStyle w:val="FFABody"/>
      </w:pPr>
    </w:p>
    <w:p w14:paraId="63E54A12" w14:textId="77777777" w:rsidR="00236967" w:rsidRDefault="00236967" w:rsidP="00CF39F5">
      <w:pPr>
        <w:pStyle w:val="FFABody"/>
      </w:pPr>
    </w:p>
    <w:p w14:paraId="6E577B7D" w14:textId="77777777" w:rsidR="00236967" w:rsidRDefault="00236967" w:rsidP="00CF39F5">
      <w:pPr>
        <w:pStyle w:val="FFABody"/>
      </w:pPr>
    </w:p>
    <w:p w14:paraId="2D295A48" w14:textId="77777777" w:rsidR="00236967" w:rsidRDefault="00236967" w:rsidP="00CF39F5">
      <w:pPr>
        <w:pStyle w:val="FFABody"/>
      </w:pPr>
    </w:p>
    <w:p w14:paraId="267936FA" w14:textId="77777777" w:rsidR="00236967" w:rsidRDefault="00236967" w:rsidP="00CF39F5">
      <w:pPr>
        <w:pStyle w:val="FFABody"/>
      </w:pPr>
    </w:p>
    <w:p w14:paraId="133EDEDA" w14:textId="77777777" w:rsidR="00236967" w:rsidRDefault="00236967" w:rsidP="00CF39F5">
      <w:pPr>
        <w:pStyle w:val="FFABody"/>
      </w:pPr>
    </w:p>
    <w:p w14:paraId="7B26FAB1" w14:textId="77777777" w:rsidR="00BC3740" w:rsidRDefault="00BC3740" w:rsidP="00CF39F5">
      <w:pPr>
        <w:pStyle w:val="FFABody"/>
      </w:pPr>
    </w:p>
    <w:p w14:paraId="6FB1040C" w14:textId="77777777" w:rsidR="006942EB" w:rsidRDefault="006942EB" w:rsidP="00CF39F5">
      <w:pPr>
        <w:pStyle w:val="FFABody"/>
      </w:pPr>
    </w:p>
    <w:p w14:paraId="4A30FF5E" w14:textId="77777777" w:rsidR="008951EA" w:rsidRDefault="008951EA" w:rsidP="00CF39F5">
      <w:pPr>
        <w:pStyle w:val="FFABody"/>
      </w:pPr>
    </w:p>
    <w:p w14:paraId="51A580A7" w14:textId="3683706E" w:rsidR="002A79BB" w:rsidRDefault="002A79BB" w:rsidP="002A79BB">
      <w:pPr>
        <w:pStyle w:val="FFABody"/>
      </w:pPr>
      <w:r>
        <w:t xml:space="preserve">What elements do each </w:t>
      </w:r>
      <w:r w:rsidR="00F764DA">
        <w:t xml:space="preserve">sector </w:t>
      </w:r>
      <w:r>
        <w:t>have in common with the ways they can improve lives? What differences do they have?</w:t>
      </w:r>
    </w:p>
    <w:p w14:paraId="7DBC978B" w14:textId="77777777" w:rsidR="006942EB" w:rsidRDefault="006942EB" w:rsidP="006942EB">
      <w:pPr>
        <w:pStyle w:val="FFABody"/>
      </w:pPr>
    </w:p>
    <w:p w14:paraId="1AEA0705" w14:textId="77777777" w:rsidR="006942EB" w:rsidRDefault="006942EB" w:rsidP="006942EB">
      <w:pPr>
        <w:pStyle w:val="FFABody"/>
      </w:pPr>
    </w:p>
    <w:p w14:paraId="1F1C0351" w14:textId="77777777" w:rsidR="006942EB" w:rsidRDefault="006942EB" w:rsidP="006942EB">
      <w:pPr>
        <w:pStyle w:val="FFABody"/>
      </w:pPr>
    </w:p>
    <w:p w14:paraId="10B7EC42" w14:textId="77777777" w:rsidR="006942EB" w:rsidRDefault="006942EB" w:rsidP="006942EB">
      <w:pPr>
        <w:pStyle w:val="FFABody"/>
      </w:pPr>
    </w:p>
    <w:p w14:paraId="06901085" w14:textId="77777777" w:rsidR="009432A9" w:rsidRDefault="009432A9" w:rsidP="006942EB">
      <w:pPr>
        <w:pStyle w:val="FFABody"/>
      </w:pPr>
    </w:p>
    <w:p w14:paraId="5BA18059" w14:textId="77777777" w:rsidR="006942EB" w:rsidRDefault="006942EB" w:rsidP="006942EB">
      <w:pPr>
        <w:pStyle w:val="FFABody"/>
      </w:pPr>
    </w:p>
    <w:p w14:paraId="5DC5C958" w14:textId="344FD5C9" w:rsidR="006942EB" w:rsidRDefault="006942EB" w:rsidP="006942EB">
      <w:pPr>
        <w:pStyle w:val="FFABody"/>
      </w:pPr>
      <w:r>
        <w:t>How can each agricultur</w:t>
      </w:r>
      <w:r w:rsidR="00F764DA">
        <w:t>e</w:t>
      </w:r>
      <w:r>
        <w:t xml:space="preserve"> </w:t>
      </w:r>
      <w:r w:rsidR="00F764DA">
        <w:t>sector</w:t>
      </w:r>
      <w:r>
        <w:t xml:space="preserve">—food, fiber and natural resources—improve lives in your </w:t>
      </w:r>
      <w:r w:rsidR="009432A9">
        <w:t>school</w:t>
      </w:r>
      <w:r>
        <w:t>? In your community?</w:t>
      </w:r>
    </w:p>
    <w:p w14:paraId="74F522BD" w14:textId="77777777" w:rsidR="006942EB" w:rsidRDefault="006942EB" w:rsidP="00CF39F5">
      <w:pPr>
        <w:pStyle w:val="FFABody"/>
      </w:pPr>
    </w:p>
    <w:p w14:paraId="66EE4B6B" w14:textId="77777777" w:rsidR="006942EB" w:rsidRDefault="006942EB" w:rsidP="00CF39F5">
      <w:pPr>
        <w:pStyle w:val="FFABody"/>
      </w:pPr>
    </w:p>
    <w:p w14:paraId="5ED03677" w14:textId="77777777" w:rsidR="006942EB" w:rsidRDefault="006942EB" w:rsidP="00CF39F5">
      <w:pPr>
        <w:pStyle w:val="FFABody"/>
      </w:pPr>
    </w:p>
    <w:p w14:paraId="5FD67503" w14:textId="77777777" w:rsidR="009432A9" w:rsidRDefault="009432A9" w:rsidP="00CF39F5">
      <w:pPr>
        <w:pStyle w:val="FFABody"/>
      </w:pPr>
    </w:p>
    <w:p w14:paraId="771CF67C" w14:textId="77777777" w:rsidR="006942EB" w:rsidRDefault="006942EB" w:rsidP="00CF39F5">
      <w:pPr>
        <w:pStyle w:val="FFABody"/>
      </w:pPr>
    </w:p>
    <w:p w14:paraId="2D28DC79" w14:textId="77777777" w:rsidR="006942EB" w:rsidRDefault="006942EB" w:rsidP="00CF39F5">
      <w:pPr>
        <w:pStyle w:val="FFABody"/>
      </w:pPr>
    </w:p>
    <w:p w14:paraId="139ED751" w14:textId="4A02503C" w:rsidR="006942EB" w:rsidRDefault="007A3398" w:rsidP="00CF39F5">
      <w:pPr>
        <w:pStyle w:val="FFABody"/>
      </w:pPr>
      <w:r>
        <w:t>Think critically.</w:t>
      </w:r>
      <w:r w:rsidR="002A79BB" w:rsidRPr="007A3398">
        <w:t xml:space="preserve"> </w:t>
      </w:r>
      <w:r w:rsidR="006942EB" w:rsidRPr="007A3398">
        <w:t>What</w:t>
      </w:r>
      <w:r w:rsidR="006942EB">
        <w:t xml:space="preserve"> </w:t>
      </w:r>
      <w:r w:rsidR="009432A9">
        <w:t xml:space="preserve">steps </w:t>
      </w:r>
      <w:r w:rsidR="006942EB">
        <w:t>can your agricultural education classroom</w:t>
      </w:r>
      <w:r w:rsidR="005825CC">
        <w:t xml:space="preserve"> specifically</w:t>
      </w:r>
      <w:r w:rsidR="006942EB">
        <w:t xml:space="preserve"> do to help improve lives in your </w:t>
      </w:r>
      <w:r w:rsidR="009432A9">
        <w:t>school and community?</w:t>
      </w:r>
    </w:p>
    <w:p w14:paraId="41ED757C" w14:textId="77777777" w:rsidR="006942EB" w:rsidRDefault="006942EB" w:rsidP="00CF39F5">
      <w:pPr>
        <w:pStyle w:val="FFABody"/>
      </w:pPr>
    </w:p>
    <w:p w14:paraId="529DB4DA" w14:textId="7BA77D61" w:rsidR="00BC3740" w:rsidRDefault="00BC3740" w:rsidP="00CF39F5">
      <w:pPr>
        <w:pStyle w:val="FFABody"/>
      </w:pPr>
    </w:p>
    <w:p w14:paraId="269F46FC" w14:textId="77777777" w:rsidR="008A1143" w:rsidRDefault="008A1143" w:rsidP="00930229">
      <w:pPr>
        <w:pStyle w:val="FFATitle"/>
        <w:spacing w:before="120"/>
        <w:sectPr w:rsidR="008A1143" w:rsidSect="008A1143">
          <w:pgSz w:w="12240" w:h="15840" w:code="1"/>
          <w:pgMar w:top="990" w:right="720" w:bottom="1170" w:left="720" w:header="720" w:footer="720" w:gutter="0"/>
          <w:cols w:space="720"/>
          <w:titlePg/>
          <w:docGrid w:linePitch="360"/>
        </w:sectPr>
      </w:pPr>
    </w:p>
    <w:p w14:paraId="2DC435D4" w14:textId="092C8E89" w:rsidR="00566BFA" w:rsidRPr="00611C37" w:rsidRDefault="00E0318A" w:rsidP="00930229">
      <w:pPr>
        <w:pStyle w:val="FFATitle"/>
        <w:spacing w:before="120"/>
      </w:pPr>
      <w:r w:rsidRPr="00876B65">
        <w:rPr>
          <w:noProof/>
          <w:sz w:val="28"/>
          <w:szCs w:val="28"/>
        </w:rPr>
        <w:lastRenderedPageBreak/>
        <mc:AlternateContent>
          <mc:Choice Requires="wps">
            <w:drawing>
              <wp:anchor distT="0" distB="0" distL="114300" distR="114300" simplePos="0" relativeHeight="251646976" behindDoc="0" locked="0" layoutInCell="1" allowOverlap="1" wp14:anchorId="0D64C26A" wp14:editId="6D83092A">
                <wp:simplePos x="0" y="0"/>
                <wp:positionH relativeFrom="margin">
                  <wp:posOffset>2895600</wp:posOffset>
                </wp:positionH>
                <wp:positionV relativeFrom="paragraph">
                  <wp:posOffset>-584200</wp:posOffset>
                </wp:positionV>
                <wp:extent cx="3949700" cy="733425"/>
                <wp:effectExtent l="0" t="0" r="1270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733425"/>
                        </a:xfrm>
                        <a:prstGeom prst="rect">
                          <a:avLst/>
                        </a:prstGeom>
                        <a:solidFill>
                          <a:srgbClr val="FFFFFF"/>
                        </a:solidFill>
                        <a:ln w="9525">
                          <a:solidFill>
                            <a:srgbClr val="000000"/>
                          </a:solidFill>
                          <a:miter lim="800000"/>
                          <a:headEnd/>
                          <a:tailEnd/>
                        </a:ln>
                      </wps:spPr>
                      <wps:txbx>
                        <w:txbxContent>
                          <w:p w14:paraId="1076E58C"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3C50F750"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4C26A" id="Text Box 9" o:spid="_x0000_s1030" type="#_x0000_t202" style="position:absolute;margin-left:228pt;margin-top:-46pt;width:311pt;height:57.7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">
                <v:textbox>
                  <w:txbxContent>
                    <w:p w14:paraId="1076E58C"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3C50F750"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v:textbox>
                <w10:wrap anchorx="margin"/>
              </v:shape>
            </w:pict>
          </mc:Fallback>
        </mc:AlternateContent>
      </w:r>
      <w:r w:rsidR="008A1143">
        <w:t>Challenges to Food</w:t>
      </w:r>
      <w:r w:rsidR="003D4DD3">
        <w:br/>
      </w:r>
      <w:r w:rsidR="008A1143">
        <w:t>Security</w:t>
      </w:r>
    </w:p>
    <w:p w14:paraId="5F832E81" w14:textId="77777777" w:rsidR="008A1143" w:rsidRPr="00611C37" w:rsidRDefault="008A1143" w:rsidP="008A1143">
      <w:pPr>
        <w:pStyle w:val="FFASub1"/>
        <w:spacing w:line="240" w:lineRule="auto"/>
      </w:pPr>
      <w:r w:rsidRPr="00611C37">
        <w:t>Directions:</w:t>
      </w:r>
    </w:p>
    <w:p w14:paraId="190FD9BB" w14:textId="3563936C" w:rsidR="0058477B" w:rsidRDefault="008951EA" w:rsidP="008951EA">
      <w:pPr>
        <w:pStyle w:val="FFABody"/>
      </w:pPr>
      <w:r>
        <w:t>Agriculture improves lives by providing solutions to handling the biggest food and nutrition demands</w:t>
      </w:r>
      <w:r w:rsidR="00487166">
        <w:t>.</w:t>
      </w:r>
      <w:r w:rsidR="0058477B">
        <w:t xml:space="preserve"> One of the biggest challenges society faces across the globe is access to, quantity of, quality of, and sustainability of food products and systems.</w:t>
      </w:r>
      <w:r w:rsidR="00FE2DBA">
        <w:t xml:space="preserve"> The</w:t>
      </w:r>
      <w:r w:rsidR="00FE2DBA" w:rsidRPr="00524B7C">
        <w:t xml:space="preserve"> </w:t>
      </w:r>
      <w:hyperlink r:id="rId60" w:history="1">
        <w:r w:rsidR="00FE2DBA" w:rsidRPr="00130417">
          <w:rPr>
            <w:rStyle w:val="Hyperlink"/>
          </w:rPr>
          <w:t>Global Panel on Agriculture and Food Systems for Nutrition</w:t>
        </w:r>
      </w:hyperlink>
      <w:r w:rsidR="00FE2DBA" w:rsidRPr="00524B7C">
        <w:t xml:space="preserve"> </w:t>
      </w:r>
      <w:r w:rsidR="00FE2DBA">
        <w:t xml:space="preserve">(2019) </w:t>
      </w:r>
      <w:r w:rsidR="00FE2DBA" w:rsidRPr="00524B7C">
        <w:t xml:space="preserve">identified </w:t>
      </w:r>
      <w:r w:rsidR="00FE2DBA">
        <w:t xml:space="preserve">three elements </w:t>
      </w:r>
      <w:r w:rsidR="00D73CFB">
        <w:t xml:space="preserve">within the food sector of agriculture </w:t>
      </w:r>
      <w:r w:rsidR="00FE2DBA">
        <w:t>that impact the quality of a diet</w:t>
      </w:r>
      <w:r w:rsidR="009F27C2">
        <w:t xml:space="preserve">: </w:t>
      </w:r>
      <w:r w:rsidR="00FE2DBA">
        <w:t>diversity of food types, adequacy of food sources and safety of food products.</w:t>
      </w:r>
    </w:p>
    <w:p w14:paraId="753E4ACD" w14:textId="77777777" w:rsidR="00130417" w:rsidRDefault="00130417" w:rsidP="00130417">
      <w:pPr>
        <w:pStyle w:val="FFABody"/>
      </w:pPr>
    </w:p>
    <w:p w14:paraId="33BBAF6D" w14:textId="77777777" w:rsidR="00130417" w:rsidRDefault="00130417" w:rsidP="00130417">
      <w:pPr>
        <w:pStyle w:val="FFABody"/>
        <w:rPr>
          <w:color w:val="000000" w:themeColor="text1"/>
        </w:rPr>
      </w:pPr>
      <w:r>
        <w:rPr>
          <w:color w:val="000000" w:themeColor="text1"/>
        </w:rPr>
        <w:t>Complete the following:</w:t>
      </w:r>
    </w:p>
    <w:p w14:paraId="102089C4" w14:textId="5CB27335" w:rsidR="0058477B" w:rsidRDefault="0058477B" w:rsidP="00FE2DBA">
      <w:pPr>
        <w:pStyle w:val="FFABody"/>
        <w:numPr>
          <w:ilvl w:val="0"/>
          <w:numId w:val="9"/>
        </w:numPr>
        <w:ind w:left="720"/>
      </w:pPr>
      <w:r>
        <w:t xml:space="preserve">Watch the </w:t>
      </w:r>
      <w:r w:rsidRPr="00057984">
        <w:t>Global Panel on Agriculture and Food Systems for Nutrition</w:t>
      </w:r>
      <w:r>
        <w:t>’s</w:t>
      </w:r>
      <w:r w:rsidRPr="00524B7C">
        <w:t xml:space="preserve"> </w:t>
      </w:r>
      <w:r w:rsidR="009F27C2">
        <w:t>video</w:t>
      </w:r>
      <w:r>
        <w:t xml:space="preserve"> “How can Agriculture and Food System Policies Improve Nutrition</w:t>
      </w:r>
      <w:r w:rsidR="009F27C2">
        <w:t>,</w:t>
      </w:r>
      <w:r>
        <w:t xml:space="preserve">” </w:t>
      </w:r>
      <w:r w:rsidR="009F27C2">
        <w:t>available</w:t>
      </w:r>
      <w:r>
        <w:t xml:space="preserve"> at </w:t>
      </w:r>
      <w:hyperlink r:id="rId61" w:history="1">
        <w:r w:rsidR="00130417" w:rsidRPr="00890A96">
          <w:rPr>
            <w:rStyle w:val="Hyperlink"/>
          </w:rPr>
          <w:t>https://youtu.be/B2FmQgFJY6A</w:t>
        </w:r>
      </w:hyperlink>
      <w:r w:rsidR="009F27C2">
        <w:t>.</w:t>
      </w:r>
    </w:p>
    <w:p w14:paraId="73C8E720" w14:textId="34C39894" w:rsidR="00130417" w:rsidRDefault="0058477B" w:rsidP="00130417">
      <w:pPr>
        <w:pStyle w:val="FFABody"/>
        <w:numPr>
          <w:ilvl w:val="1"/>
          <w:numId w:val="9"/>
        </w:numPr>
      </w:pPr>
      <w:r w:rsidRPr="00130417">
        <w:rPr>
          <w:i/>
        </w:rPr>
        <w:t>Optional</w:t>
      </w:r>
      <w:r w:rsidRPr="00130417">
        <w:t>:</w:t>
      </w:r>
      <w:r w:rsidRPr="00611C37">
        <w:t xml:space="preserve"> If YouTube is not </w:t>
      </w:r>
      <w:r>
        <w:t>available</w:t>
      </w:r>
      <w:r w:rsidR="00130417">
        <w:t>,</w:t>
      </w:r>
      <w:r w:rsidRPr="00611C37">
        <w:t xml:space="preserve"> </w:t>
      </w:r>
      <w:r w:rsidR="00130417">
        <w:t xml:space="preserve">visit </w:t>
      </w:r>
      <w:r>
        <w:t xml:space="preserve">the </w:t>
      </w:r>
      <w:r w:rsidRPr="00057984">
        <w:t>Global Panel on Agriculture and Food Systems for Nutrition</w:t>
      </w:r>
      <w:r>
        <w:t xml:space="preserve"> website</w:t>
      </w:r>
      <w:r w:rsidR="00A27FFE">
        <w:t xml:space="preserve"> and Technical Report</w:t>
      </w:r>
      <w:r>
        <w:t xml:space="preserve">, available at </w:t>
      </w:r>
      <w:hyperlink r:id="rId62" w:history="1">
        <w:r w:rsidR="00130417" w:rsidRPr="00890A96">
          <w:rPr>
            <w:rStyle w:val="Hyperlink"/>
          </w:rPr>
          <w:t>http://glopan.org/nutrition</w:t>
        </w:r>
      </w:hyperlink>
      <w:r w:rsidR="009F27C2">
        <w:t>.</w:t>
      </w:r>
      <w:r>
        <w:t xml:space="preserve"> </w:t>
      </w:r>
    </w:p>
    <w:p w14:paraId="645E8C79" w14:textId="65A92027" w:rsidR="00FE2DBA" w:rsidRDefault="009626CB" w:rsidP="00130417">
      <w:pPr>
        <w:pStyle w:val="FFABody"/>
        <w:numPr>
          <w:ilvl w:val="0"/>
          <w:numId w:val="9"/>
        </w:numPr>
        <w:ind w:left="720"/>
      </w:pPr>
      <w:r>
        <w:t>Us</w:t>
      </w:r>
      <w:r w:rsidR="009F27C2">
        <w:t>e</w:t>
      </w:r>
      <w:r>
        <w:t xml:space="preserve"> the video or the </w:t>
      </w:r>
      <w:r w:rsidRPr="00057984">
        <w:t>Global Panel on Agriculture and Food Systems for Nutrition</w:t>
      </w:r>
      <w:r>
        <w:t xml:space="preserve"> </w:t>
      </w:r>
      <w:r w:rsidR="00A27FFE">
        <w:t xml:space="preserve">website </w:t>
      </w:r>
      <w:r w:rsidR="009F27C2">
        <w:t xml:space="preserve">and </w:t>
      </w:r>
      <w:r>
        <w:t xml:space="preserve">Technical Report to </w:t>
      </w:r>
      <w:r w:rsidR="00A27FFE">
        <w:t>complete the worksheet</w:t>
      </w:r>
      <w:r>
        <w:t xml:space="preserve">. </w:t>
      </w:r>
    </w:p>
    <w:p w14:paraId="12211CF8" w14:textId="11E0FA52" w:rsidR="00130417" w:rsidRDefault="00130417" w:rsidP="00130417">
      <w:pPr>
        <w:pStyle w:val="FFABody"/>
        <w:numPr>
          <w:ilvl w:val="0"/>
          <w:numId w:val="9"/>
        </w:numPr>
        <w:ind w:left="720"/>
      </w:pPr>
      <w:r>
        <w:t>Record your responses below.</w:t>
      </w:r>
    </w:p>
    <w:p w14:paraId="1C956694" w14:textId="77777777" w:rsidR="009626CB" w:rsidRDefault="009626CB" w:rsidP="008A1143">
      <w:pPr>
        <w:pStyle w:val="FFABody"/>
      </w:pPr>
    </w:p>
    <w:p w14:paraId="73C604A9" w14:textId="77777777" w:rsidR="005734DE" w:rsidRDefault="005734DE" w:rsidP="008A1143">
      <w:pPr>
        <w:pStyle w:val="FFABody"/>
      </w:pPr>
    </w:p>
    <w:p w14:paraId="23C4A0F6" w14:textId="79F89EA4" w:rsidR="005734DE" w:rsidRDefault="005734DE" w:rsidP="008A1143">
      <w:pPr>
        <w:pStyle w:val="FFABody"/>
      </w:pPr>
      <w:r>
        <w:t>Complete the following statements:</w:t>
      </w:r>
    </w:p>
    <w:p w14:paraId="495FC440" w14:textId="77777777" w:rsidR="005734DE" w:rsidRDefault="005734DE" w:rsidP="008A1143">
      <w:pPr>
        <w:pStyle w:val="FFABody"/>
      </w:pPr>
    </w:p>
    <w:p w14:paraId="51EB0026" w14:textId="77777777" w:rsidR="005734DE" w:rsidRDefault="005734DE" w:rsidP="008A1143">
      <w:pPr>
        <w:pStyle w:val="FFABody"/>
      </w:pPr>
    </w:p>
    <w:p w14:paraId="2C361274" w14:textId="77777777" w:rsidR="002C3D35" w:rsidRDefault="002C3D35" w:rsidP="008A1143">
      <w:pPr>
        <w:pStyle w:val="FFABody"/>
      </w:pPr>
    </w:p>
    <w:p w14:paraId="6330BE8A" w14:textId="77777777" w:rsidR="009626CB" w:rsidRDefault="009626CB" w:rsidP="008A1143">
      <w:pPr>
        <w:pStyle w:val="FFABody"/>
        <w:sectPr w:rsidR="009626CB" w:rsidSect="008A1143">
          <w:pgSz w:w="12240" w:h="15840" w:code="1"/>
          <w:pgMar w:top="990" w:right="720" w:bottom="1170" w:left="720" w:header="720" w:footer="720" w:gutter="0"/>
          <w:cols w:space="720"/>
          <w:titlePg/>
          <w:docGrid w:linePitch="360"/>
        </w:sectPr>
      </w:pPr>
    </w:p>
    <w:p w14:paraId="5983A1BA" w14:textId="185F5E66" w:rsidR="009626CB" w:rsidRPr="00717169" w:rsidRDefault="009626CB" w:rsidP="009626CB">
      <w:pPr>
        <w:pStyle w:val="FFABody"/>
        <w:rPr>
          <w:b/>
        </w:rPr>
      </w:pPr>
      <w:r w:rsidRPr="00717169">
        <w:rPr>
          <w:b/>
        </w:rPr>
        <w:t>___________________</w:t>
      </w:r>
      <w:r w:rsidR="00A27FFE" w:rsidRPr="00717169">
        <w:rPr>
          <w:b/>
        </w:rPr>
        <w:t>______</w:t>
      </w:r>
    </w:p>
    <w:p w14:paraId="60968420" w14:textId="3B8E6522" w:rsidR="009626CB" w:rsidRDefault="009626CB" w:rsidP="009626CB">
      <w:pPr>
        <w:pStyle w:val="FFABody"/>
      </w:pPr>
      <w:r>
        <w:t xml:space="preserve">children </w:t>
      </w:r>
      <w:r w:rsidRPr="009626CB">
        <w:t xml:space="preserve">under the age of 5 are stunted or wasted due to undernutrition. </w:t>
      </w:r>
    </w:p>
    <w:p w14:paraId="51958355" w14:textId="77777777" w:rsidR="009626CB" w:rsidRDefault="009626CB" w:rsidP="009626CB">
      <w:pPr>
        <w:pStyle w:val="FFABody"/>
      </w:pPr>
    </w:p>
    <w:p w14:paraId="7FC67A51" w14:textId="77777777" w:rsidR="00A27FFE" w:rsidRPr="00A27FFE" w:rsidRDefault="00A27FFE" w:rsidP="00A27FFE">
      <w:pPr>
        <w:pStyle w:val="FFABody"/>
        <w:rPr>
          <w:b/>
        </w:rPr>
      </w:pPr>
      <w:r w:rsidRPr="00A27FFE">
        <w:rPr>
          <w:b/>
        </w:rPr>
        <w:t>___________________</w:t>
      </w:r>
      <w:r>
        <w:rPr>
          <w:b/>
        </w:rPr>
        <w:t>______</w:t>
      </w:r>
    </w:p>
    <w:p w14:paraId="48F5C140" w14:textId="3D652709" w:rsidR="009626CB" w:rsidRPr="009626CB" w:rsidRDefault="009626CB" w:rsidP="009626CB">
      <w:pPr>
        <w:pStyle w:val="FFABody"/>
      </w:pPr>
      <w:r>
        <w:t>people suffer physical and cognitive eff</w:t>
      </w:r>
      <w:r w:rsidRPr="009626CB">
        <w:t xml:space="preserve">ects resulting from a lack of essential vitamins and minerals in their diets. </w:t>
      </w:r>
    </w:p>
    <w:p w14:paraId="7C4F7AF2" w14:textId="77777777" w:rsidR="00A27FFE" w:rsidRPr="00A27FFE" w:rsidRDefault="00A27FFE" w:rsidP="00A27FFE">
      <w:pPr>
        <w:pStyle w:val="FFABody"/>
        <w:rPr>
          <w:b/>
        </w:rPr>
      </w:pPr>
      <w:r w:rsidRPr="00A27FFE">
        <w:rPr>
          <w:b/>
        </w:rPr>
        <w:t>___________________</w:t>
      </w:r>
      <w:r>
        <w:rPr>
          <w:b/>
        </w:rPr>
        <w:t>______</w:t>
      </w:r>
    </w:p>
    <w:p w14:paraId="395F9DE0" w14:textId="6A48CC55" w:rsidR="009626CB" w:rsidRPr="009626CB" w:rsidRDefault="009626CB" w:rsidP="009626CB">
      <w:pPr>
        <w:pStyle w:val="FFABody"/>
      </w:pPr>
      <w:r w:rsidRPr="009626CB">
        <w:t>people are overweight or obese</w:t>
      </w:r>
      <w:r>
        <w:t>.</w:t>
      </w:r>
    </w:p>
    <w:p w14:paraId="1A6F6490" w14:textId="05D3C12F" w:rsidR="009626CB" w:rsidRPr="009626CB" w:rsidRDefault="009626CB" w:rsidP="009626CB">
      <w:pPr>
        <w:pStyle w:val="FFABody"/>
      </w:pPr>
    </w:p>
    <w:p w14:paraId="1422AB06" w14:textId="77777777" w:rsidR="009626CB" w:rsidRDefault="009626CB" w:rsidP="008A1143">
      <w:pPr>
        <w:pStyle w:val="FFABody"/>
        <w:sectPr w:rsidR="009626CB" w:rsidSect="009626CB">
          <w:type w:val="continuous"/>
          <w:pgSz w:w="12240" w:h="15840" w:code="1"/>
          <w:pgMar w:top="990" w:right="720" w:bottom="1170" w:left="720" w:header="720" w:footer="720" w:gutter="0"/>
          <w:cols w:num="3" w:space="720"/>
          <w:titlePg/>
          <w:docGrid w:linePitch="360"/>
        </w:sectPr>
      </w:pPr>
    </w:p>
    <w:p w14:paraId="3AF1B45D" w14:textId="5EBC412F" w:rsidR="005734DE" w:rsidRDefault="005734DE" w:rsidP="005734DE">
      <w:pPr>
        <w:pStyle w:val="FFABody"/>
        <w:jc w:val="center"/>
      </w:pPr>
      <w:r>
        <w:rPr>
          <w:noProof/>
        </w:rPr>
        <w:drawing>
          <wp:inline distT="0" distB="0" distL="0" distR="0" wp14:anchorId="771D9F22" wp14:editId="5B677D12">
            <wp:extent cx="5580185" cy="4048218"/>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od Environment.jpg"/>
                    <pic:cNvPicPr/>
                  </pic:nvPicPr>
                  <pic:blipFill>
                    <a:blip r:embed="rId35">
                      <a:extLst>
                        <a:ext uri="{28A0092B-C50C-407E-A947-70E740481C1C}">
                          <a14:useLocalDpi xmlns:a14="http://schemas.microsoft.com/office/drawing/2010/main" val="0"/>
                        </a:ext>
                      </a:extLst>
                    </a:blip>
                    <a:stretch>
                      <a:fillRect/>
                    </a:stretch>
                  </pic:blipFill>
                  <pic:spPr>
                    <a:xfrm>
                      <a:off x="0" y="0"/>
                      <a:ext cx="5596438" cy="4060009"/>
                    </a:xfrm>
                    <a:prstGeom prst="rect">
                      <a:avLst/>
                    </a:prstGeom>
                  </pic:spPr>
                </pic:pic>
              </a:graphicData>
            </a:graphic>
          </wp:inline>
        </w:drawing>
      </w:r>
    </w:p>
    <w:p w14:paraId="37A9E9B5" w14:textId="45DBE654" w:rsidR="002C3D35" w:rsidRDefault="002C3D35" w:rsidP="002C3D35">
      <w:pPr>
        <w:pStyle w:val="FFABody"/>
      </w:pPr>
      <w:r w:rsidRPr="00220C9F">
        <w:rPr>
          <w:rStyle w:val="FFASub2Char"/>
        </w:rPr>
        <w:t>Figure 1.</w:t>
      </w:r>
      <w:r>
        <w:rPr>
          <w:color w:val="000000" w:themeColor="text1"/>
        </w:rPr>
        <w:t xml:space="preserve"> Reprinted from the </w:t>
      </w:r>
      <w:r w:rsidRPr="00717990">
        <w:t>Global Panel on Agriculture and Food Systems for Nutrition</w:t>
      </w:r>
      <w:r w:rsidRPr="00524B7C">
        <w:t xml:space="preserve"> </w:t>
      </w:r>
      <w:r>
        <w:t xml:space="preserve">(2019) “Food Systems and Nutrition” website. The website can be accessed at </w:t>
      </w:r>
      <w:hyperlink r:id="rId63" w:history="1">
        <w:r w:rsidRPr="007C5179">
          <w:rPr>
            <w:rStyle w:val="Hyperlink"/>
          </w:rPr>
          <w:t>http://glopan.org/nutrition</w:t>
        </w:r>
      </w:hyperlink>
      <w:r w:rsidR="00017CAD">
        <w:t>.</w:t>
      </w:r>
    </w:p>
    <w:p w14:paraId="71355DC1" w14:textId="07FA68E3" w:rsidR="005734DE" w:rsidRDefault="00546F5B" w:rsidP="008A1143">
      <w:pPr>
        <w:pStyle w:val="FFABody"/>
      </w:pPr>
      <w:r>
        <w:lastRenderedPageBreak/>
        <w:t>List</w:t>
      </w:r>
      <w:r w:rsidR="005132A5">
        <w:t xml:space="preserve"> and define</w:t>
      </w:r>
      <w:r>
        <w:t xml:space="preserve"> the</w:t>
      </w:r>
      <w:r w:rsidR="005734DE">
        <w:t xml:space="preserve"> three “</w:t>
      </w:r>
      <w:r w:rsidR="00017CAD">
        <w:t>f</w:t>
      </w:r>
      <w:r w:rsidR="005734DE">
        <w:t xml:space="preserve">ood </w:t>
      </w:r>
      <w:r w:rsidR="00017CAD">
        <w:t>e</w:t>
      </w:r>
      <w:r w:rsidR="005734DE">
        <w:t xml:space="preserve">nvironment” components that affect </w:t>
      </w:r>
      <w:r w:rsidR="005132A5">
        <w:t xml:space="preserve">the quality of </w:t>
      </w:r>
      <w:r w:rsidR="005734DE">
        <w:t>a person’</w:t>
      </w:r>
      <w:r>
        <w:t>s diet.</w:t>
      </w:r>
    </w:p>
    <w:p w14:paraId="6D6E5AF8" w14:textId="77777777" w:rsidR="00D75483" w:rsidRDefault="00D75483" w:rsidP="008A1143">
      <w:pPr>
        <w:pStyle w:val="FFABody"/>
      </w:pPr>
    </w:p>
    <w:p w14:paraId="3DA4DCBF" w14:textId="40575452" w:rsidR="00D75483" w:rsidRDefault="00D75483" w:rsidP="00D75483">
      <w:pPr>
        <w:pStyle w:val="FFABody"/>
        <w:numPr>
          <w:ilvl w:val="0"/>
          <w:numId w:val="30"/>
        </w:numPr>
      </w:pPr>
    </w:p>
    <w:p w14:paraId="316EA9BC" w14:textId="77777777" w:rsidR="002C3D35" w:rsidRDefault="002C3D35" w:rsidP="002C3D35">
      <w:pPr>
        <w:pStyle w:val="FFABody"/>
      </w:pPr>
    </w:p>
    <w:p w14:paraId="12F15F5F" w14:textId="77777777" w:rsidR="005132A5" w:rsidRDefault="005132A5" w:rsidP="002C3D35">
      <w:pPr>
        <w:pStyle w:val="FFABody"/>
      </w:pPr>
    </w:p>
    <w:p w14:paraId="50E47C21" w14:textId="77777777" w:rsidR="005132A5" w:rsidRDefault="005132A5" w:rsidP="002C3D35">
      <w:pPr>
        <w:pStyle w:val="FFABody"/>
      </w:pPr>
    </w:p>
    <w:p w14:paraId="687AD5CD" w14:textId="77777777" w:rsidR="005132A5" w:rsidRPr="00D75483" w:rsidRDefault="005132A5" w:rsidP="002C3D35">
      <w:pPr>
        <w:pStyle w:val="FFABody"/>
      </w:pPr>
    </w:p>
    <w:p w14:paraId="41722052" w14:textId="43A8DDF2" w:rsidR="00D75483" w:rsidRDefault="00D75483" w:rsidP="00D75483">
      <w:pPr>
        <w:pStyle w:val="FFABody"/>
        <w:numPr>
          <w:ilvl w:val="0"/>
          <w:numId w:val="30"/>
        </w:numPr>
      </w:pPr>
    </w:p>
    <w:p w14:paraId="0F6EC382" w14:textId="77777777" w:rsidR="002C3D35" w:rsidRDefault="002C3D35" w:rsidP="002C3D35">
      <w:pPr>
        <w:pStyle w:val="FFABody"/>
      </w:pPr>
    </w:p>
    <w:p w14:paraId="4B69152E" w14:textId="77777777" w:rsidR="005132A5" w:rsidRDefault="005132A5" w:rsidP="002C3D35">
      <w:pPr>
        <w:pStyle w:val="FFABody"/>
      </w:pPr>
    </w:p>
    <w:p w14:paraId="195E5B48" w14:textId="77777777" w:rsidR="005132A5" w:rsidRDefault="005132A5" w:rsidP="002C3D35">
      <w:pPr>
        <w:pStyle w:val="FFABody"/>
      </w:pPr>
    </w:p>
    <w:p w14:paraId="53E09D44" w14:textId="77777777" w:rsidR="005132A5" w:rsidRPr="00D75483" w:rsidRDefault="005132A5" w:rsidP="002C3D35">
      <w:pPr>
        <w:pStyle w:val="FFABody"/>
      </w:pPr>
    </w:p>
    <w:p w14:paraId="4374652C" w14:textId="74FA5C03" w:rsidR="00D75483" w:rsidRDefault="00D75483" w:rsidP="00D75483">
      <w:pPr>
        <w:pStyle w:val="FFABody"/>
        <w:numPr>
          <w:ilvl w:val="0"/>
          <w:numId w:val="30"/>
        </w:numPr>
      </w:pPr>
    </w:p>
    <w:p w14:paraId="13CE44E2" w14:textId="77777777" w:rsidR="002C3D35" w:rsidRDefault="002C3D35" w:rsidP="002C3D35">
      <w:pPr>
        <w:pStyle w:val="FFABody"/>
      </w:pPr>
    </w:p>
    <w:p w14:paraId="6B354DE4" w14:textId="77777777" w:rsidR="002C3D35" w:rsidRDefault="002C3D35" w:rsidP="002C3D35">
      <w:pPr>
        <w:pStyle w:val="FFABody"/>
      </w:pPr>
    </w:p>
    <w:p w14:paraId="76FA2214" w14:textId="77777777" w:rsidR="002C3D35" w:rsidRDefault="002C3D35" w:rsidP="002C3D35">
      <w:pPr>
        <w:pStyle w:val="FFABody"/>
      </w:pPr>
    </w:p>
    <w:p w14:paraId="6AFE17D0" w14:textId="77777777" w:rsidR="005132A5" w:rsidRDefault="005132A5" w:rsidP="002C3D35">
      <w:pPr>
        <w:pStyle w:val="FFABody"/>
      </w:pPr>
    </w:p>
    <w:p w14:paraId="2B2FB67E" w14:textId="77777777" w:rsidR="005132A5" w:rsidRPr="00D75483" w:rsidRDefault="005132A5" w:rsidP="002C3D35">
      <w:pPr>
        <w:pStyle w:val="FFABody"/>
      </w:pPr>
    </w:p>
    <w:p w14:paraId="68C710BE" w14:textId="357D63C2" w:rsidR="0040119C" w:rsidRDefault="00BD0293" w:rsidP="00AB167B">
      <w:pPr>
        <w:pStyle w:val="FFABody"/>
      </w:pPr>
      <w:r>
        <w:t xml:space="preserve">The </w:t>
      </w:r>
      <w:hyperlink r:id="rId64" w:history="1">
        <w:r w:rsidR="007260D4" w:rsidRPr="007260D4">
          <w:rPr>
            <w:rStyle w:val="Hyperlink"/>
          </w:rPr>
          <w:t>Global Panel on Agriculture and Food Systems for Nutrition</w:t>
        </w:r>
      </w:hyperlink>
      <w:r w:rsidR="007260D4">
        <w:t xml:space="preserve"> listed four categories of </w:t>
      </w:r>
      <w:r>
        <w:t>policies</w:t>
      </w:r>
      <w:r w:rsidR="007260D4">
        <w:t xml:space="preserve"> that influence the “</w:t>
      </w:r>
      <w:r w:rsidR="00017CAD">
        <w:t>f</w:t>
      </w:r>
      <w:r w:rsidR="007260D4">
        <w:t xml:space="preserve">ood </w:t>
      </w:r>
      <w:r w:rsidR="00017CAD">
        <w:t>e</w:t>
      </w:r>
      <w:r w:rsidR="007260D4">
        <w:t>nvironment”</w:t>
      </w:r>
      <w:r w:rsidR="00017CAD">
        <w:t>:</w:t>
      </w:r>
      <w:r w:rsidR="007260D4">
        <w:t xml:space="preserve"> agricultural production, market and trade systems, food transportation and consumer demand, and consumer purchasing power. Choose one of the four </w:t>
      </w:r>
      <w:r>
        <w:t xml:space="preserve">policy </w:t>
      </w:r>
      <w:r w:rsidR="007260D4">
        <w:t xml:space="preserve">categories. Research elements that influence that </w:t>
      </w:r>
      <w:r w:rsidR="00017CAD">
        <w:t xml:space="preserve">category </w:t>
      </w:r>
      <w:r w:rsidR="00AB167B">
        <w:t>and answer the questions below.</w:t>
      </w:r>
      <w:r w:rsidR="0040119C">
        <w:t xml:space="preserve"> </w:t>
      </w:r>
    </w:p>
    <w:p w14:paraId="3BF6765E" w14:textId="30CBFD4A" w:rsidR="00546F5B" w:rsidRDefault="0040119C" w:rsidP="0040119C">
      <w:pPr>
        <w:pStyle w:val="FFABody"/>
        <w:ind w:left="720"/>
      </w:pPr>
      <w:r w:rsidRPr="0040119C">
        <w:rPr>
          <w:i/>
        </w:rPr>
        <w:t>Note</w:t>
      </w:r>
      <w:r>
        <w:t>. Pages 8</w:t>
      </w:r>
      <w:r w:rsidR="00017CAD">
        <w:t xml:space="preserve"> to </w:t>
      </w:r>
      <w:r>
        <w:t xml:space="preserve">14 in the </w:t>
      </w:r>
      <w:r w:rsidRPr="0040119C">
        <w:t>Global Panel on Agriculture and Food Systems for Nutrition</w:t>
      </w:r>
      <w:r>
        <w:t xml:space="preserve"> </w:t>
      </w:r>
      <w:hyperlink r:id="rId65" w:history="1">
        <w:r w:rsidRPr="0040119C">
          <w:rPr>
            <w:rStyle w:val="Hyperlink"/>
          </w:rPr>
          <w:t>Technical Report</w:t>
        </w:r>
      </w:hyperlink>
      <w:r>
        <w:t xml:space="preserve"> may be particularly helpful. Scroll to the bottom of the webpage to find the link for the Technical Report.</w:t>
      </w:r>
    </w:p>
    <w:p w14:paraId="7927C1D9" w14:textId="77777777" w:rsidR="00546F5B" w:rsidRDefault="00546F5B" w:rsidP="00546F5B">
      <w:pPr>
        <w:pStyle w:val="FFABody"/>
      </w:pPr>
    </w:p>
    <w:p w14:paraId="792F84B3" w14:textId="77777777" w:rsidR="00AB167B" w:rsidRDefault="00AB167B" w:rsidP="00546F5B">
      <w:pPr>
        <w:pStyle w:val="FFABody"/>
      </w:pPr>
    </w:p>
    <w:p w14:paraId="2176405C" w14:textId="1CC0BC34" w:rsidR="00AB167B" w:rsidRPr="006942EB" w:rsidRDefault="00AB167B" w:rsidP="00AB167B">
      <w:pPr>
        <w:pStyle w:val="FFABody"/>
        <w:spacing w:before="120"/>
        <w:rPr>
          <w:b/>
          <w:sz w:val="20"/>
        </w:rPr>
      </w:pPr>
      <w:r>
        <w:rPr>
          <w:b/>
          <w:color w:val="004C97"/>
          <w:sz w:val="20"/>
        </w:rPr>
        <w:t>Policy</w:t>
      </w:r>
      <w:r w:rsidR="00017CAD">
        <w:rPr>
          <w:b/>
          <w:color w:val="004C97"/>
          <w:sz w:val="20"/>
        </w:rPr>
        <w:t xml:space="preserve"> Category</w:t>
      </w:r>
      <w:r w:rsidRPr="006942EB">
        <w:rPr>
          <w:b/>
          <w:color w:val="004C97"/>
          <w:sz w:val="20"/>
        </w:rPr>
        <w:t>:</w:t>
      </w:r>
      <w:r>
        <w:rPr>
          <w:b/>
          <w:color w:val="004C97"/>
          <w:sz w:val="20"/>
        </w:rPr>
        <w:t xml:space="preserve"> __________________________________________________________</w:t>
      </w:r>
    </w:p>
    <w:p w14:paraId="4250666D" w14:textId="77777777" w:rsidR="00AB167B" w:rsidRDefault="00AB167B" w:rsidP="00546F5B">
      <w:pPr>
        <w:pStyle w:val="FFABody"/>
      </w:pPr>
    </w:p>
    <w:p w14:paraId="56A56432" w14:textId="77777777" w:rsidR="00AB167B" w:rsidRDefault="00AB167B" w:rsidP="00546F5B">
      <w:pPr>
        <w:pStyle w:val="FFABody"/>
      </w:pPr>
    </w:p>
    <w:p w14:paraId="4B444A4A" w14:textId="46BBDE75" w:rsidR="00BD0293" w:rsidRDefault="00017CAD" w:rsidP="00546F5B">
      <w:pPr>
        <w:pStyle w:val="FFABody"/>
      </w:pPr>
      <w:r>
        <w:t>What is the background of the policy category? Explain the significance of the policy category to the “food environment.”</w:t>
      </w:r>
    </w:p>
    <w:p w14:paraId="390B7CC5" w14:textId="77777777" w:rsidR="00BD0293" w:rsidRDefault="00BD0293" w:rsidP="00546F5B">
      <w:pPr>
        <w:pStyle w:val="FFABody"/>
      </w:pPr>
    </w:p>
    <w:p w14:paraId="5EE7CD0D" w14:textId="77777777" w:rsidR="00AB167B" w:rsidRDefault="00AB167B" w:rsidP="00546F5B">
      <w:pPr>
        <w:pStyle w:val="FFABody"/>
      </w:pPr>
    </w:p>
    <w:p w14:paraId="6AD89A83" w14:textId="77777777" w:rsidR="00AB167B" w:rsidRDefault="00AB167B" w:rsidP="00546F5B">
      <w:pPr>
        <w:pStyle w:val="FFABody"/>
      </w:pPr>
    </w:p>
    <w:p w14:paraId="12AC7B38" w14:textId="77777777" w:rsidR="00AB167B" w:rsidRDefault="00AB167B" w:rsidP="00546F5B">
      <w:pPr>
        <w:pStyle w:val="FFABody"/>
      </w:pPr>
    </w:p>
    <w:p w14:paraId="67DECAC4" w14:textId="5FF8C8B2" w:rsidR="00AB167B" w:rsidRDefault="00017CAD" w:rsidP="00546F5B">
      <w:pPr>
        <w:pStyle w:val="FFABody"/>
      </w:pPr>
      <w:r w:rsidRPr="00017CAD">
        <w:t>What are the strengths of this policy category?</w:t>
      </w:r>
    </w:p>
    <w:p w14:paraId="02CBCDC8" w14:textId="77777777" w:rsidR="00AB167B" w:rsidRDefault="00AB167B" w:rsidP="00546F5B">
      <w:pPr>
        <w:pStyle w:val="FFABody"/>
      </w:pPr>
    </w:p>
    <w:p w14:paraId="6915ACB9" w14:textId="77777777" w:rsidR="00AB167B" w:rsidRDefault="00AB167B" w:rsidP="00546F5B">
      <w:pPr>
        <w:pStyle w:val="FFABody"/>
      </w:pPr>
    </w:p>
    <w:p w14:paraId="0FF7BA4D" w14:textId="77777777" w:rsidR="00BB040C" w:rsidRDefault="00BB040C" w:rsidP="00546F5B">
      <w:pPr>
        <w:pStyle w:val="FFABody"/>
      </w:pPr>
    </w:p>
    <w:p w14:paraId="2DB2DF69" w14:textId="77777777" w:rsidR="00BB040C" w:rsidRDefault="00BB040C" w:rsidP="00546F5B">
      <w:pPr>
        <w:pStyle w:val="FFABody"/>
      </w:pPr>
    </w:p>
    <w:p w14:paraId="7E805D85" w14:textId="77777777" w:rsidR="00017CAD" w:rsidRPr="00017CAD" w:rsidRDefault="00017CAD" w:rsidP="00017CAD">
      <w:pPr>
        <w:pStyle w:val="FFABody"/>
      </w:pPr>
      <w:r w:rsidRPr="00017CAD">
        <w:t>What are the weaknesses of this policy category?</w:t>
      </w:r>
    </w:p>
    <w:p w14:paraId="6C23FF94" w14:textId="77777777" w:rsidR="00D60F7F" w:rsidRDefault="00D60F7F" w:rsidP="00D60F7F">
      <w:pPr>
        <w:pStyle w:val="FFABody"/>
      </w:pPr>
    </w:p>
    <w:p w14:paraId="3C10AF1A" w14:textId="77777777" w:rsidR="00D60F7F" w:rsidRDefault="00D60F7F" w:rsidP="00D60F7F">
      <w:pPr>
        <w:pStyle w:val="FFABody"/>
      </w:pPr>
    </w:p>
    <w:p w14:paraId="671A464B" w14:textId="77777777" w:rsidR="00D60F7F" w:rsidRDefault="00D60F7F" w:rsidP="00D60F7F">
      <w:pPr>
        <w:pStyle w:val="FFABody"/>
      </w:pPr>
    </w:p>
    <w:p w14:paraId="7607A0E1" w14:textId="77777777" w:rsidR="00D60F7F" w:rsidRDefault="00D60F7F" w:rsidP="00D60F7F">
      <w:pPr>
        <w:pStyle w:val="FFABody"/>
      </w:pPr>
    </w:p>
    <w:p w14:paraId="1DB3DEB0" w14:textId="77777777" w:rsidR="00D60F7F" w:rsidRDefault="00D60F7F" w:rsidP="00D60F7F">
      <w:pPr>
        <w:pStyle w:val="FFABody"/>
      </w:pPr>
    </w:p>
    <w:p w14:paraId="3FCEBF9F" w14:textId="77777777" w:rsidR="00017CAD" w:rsidRPr="00017CAD" w:rsidRDefault="00017CAD" w:rsidP="00017CAD">
      <w:pPr>
        <w:pStyle w:val="FFABody"/>
      </w:pPr>
      <w:r w:rsidRPr="00017CAD">
        <w:t>How could this policy category</w:t>
      </w:r>
      <w:r w:rsidRPr="00017CAD" w:rsidDel="005C7DE7">
        <w:t xml:space="preserve"> </w:t>
      </w:r>
      <w:r w:rsidRPr="00017CAD">
        <w:t>influence global agriculture?</w:t>
      </w:r>
    </w:p>
    <w:p w14:paraId="1872BEA9" w14:textId="77777777" w:rsidR="00D60F7F" w:rsidRDefault="00D60F7F" w:rsidP="00D60F7F">
      <w:pPr>
        <w:pStyle w:val="FFABody"/>
      </w:pPr>
    </w:p>
    <w:p w14:paraId="05092021" w14:textId="77777777" w:rsidR="00D60F7F" w:rsidRDefault="00D60F7F" w:rsidP="00D60F7F">
      <w:pPr>
        <w:pStyle w:val="FFABody"/>
      </w:pPr>
    </w:p>
    <w:p w14:paraId="4A225772" w14:textId="77777777" w:rsidR="00D60F7F" w:rsidRDefault="00D60F7F" w:rsidP="00D60F7F">
      <w:pPr>
        <w:pStyle w:val="FFABody"/>
      </w:pPr>
    </w:p>
    <w:p w14:paraId="228198DE" w14:textId="77777777" w:rsidR="00D60F7F" w:rsidRDefault="00D60F7F" w:rsidP="00D60F7F">
      <w:pPr>
        <w:pStyle w:val="FFABody"/>
      </w:pPr>
    </w:p>
    <w:p w14:paraId="60D23811" w14:textId="77777777" w:rsidR="00D60F7F" w:rsidRDefault="00D60F7F" w:rsidP="00D60F7F">
      <w:pPr>
        <w:pStyle w:val="FFABody"/>
      </w:pPr>
    </w:p>
    <w:p w14:paraId="19436BB3" w14:textId="77777777" w:rsidR="00017CAD" w:rsidRPr="00017CAD" w:rsidRDefault="00017CAD" w:rsidP="00017CAD">
      <w:pPr>
        <w:pStyle w:val="FFABody"/>
      </w:pPr>
      <w:r w:rsidRPr="00017CAD">
        <w:t>How could this policy category</w:t>
      </w:r>
      <w:r w:rsidRPr="00017CAD" w:rsidDel="005C7DE7">
        <w:t xml:space="preserve"> </w:t>
      </w:r>
      <w:r w:rsidRPr="00017CAD">
        <w:t>influence American agriculture?</w:t>
      </w:r>
    </w:p>
    <w:p w14:paraId="7BBDBF96" w14:textId="77777777" w:rsidR="00D60F7F" w:rsidRDefault="00D60F7F" w:rsidP="00D60F7F">
      <w:pPr>
        <w:pStyle w:val="FFABody"/>
      </w:pPr>
    </w:p>
    <w:p w14:paraId="396BCE69" w14:textId="77777777" w:rsidR="00D60F7F" w:rsidRDefault="00D60F7F" w:rsidP="00D60F7F">
      <w:pPr>
        <w:pStyle w:val="FFABody"/>
      </w:pPr>
    </w:p>
    <w:p w14:paraId="77DA61CA" w14:textId="77777777" w:rsidR="00D60F7F" w:rsidRDefault="00D60F7F" w:rsidP="00D60F7F">
      <w:pPr>
        <w:pStyle w:val="FFABody"/>
      </w:pPr>
    </w:p>
    <w:p w14:paraId="0FE685CF" w14:textId="77777777" w:rsidR="00D60F7F" w:rsidRDefault="00D60F7F" w:rsidP="00D60F7F">
      <w:pPr>
        <w:pStyle w:val="FFABody"/>
      </w:pPr>
    </w:p>
    <w:p w14:paraId="19A820C1" w14:textId="77777777" w:rsidR="00D60F7F" w:rsidRDefault="00D60F7F" w:rsidP="00D60F7F">
      <w:pPr>
        <w:pStyle w:val="FFABody"/>
      </w:pPr>
    </w:p>
    <w:p w14:paraId="33332B52" w14:textId="77777777" w:rsidR="00017CAD" w:rsidRPr="00017CAD" w:rsidRDefault="00017CAD" w:rsidP="00017CAD">
      <w:pPr>
        <w:pStyle w:val="FFABody"/>
      </w:pPr>
      <w:r w:rsidRPr="00017CAD">
        <w:t>What careers may exist to work with the chosen policy category?</w:t>
      </w:r>
    </w:p>
    <w:p w14:paraId="158B2D41" w14:textId="24608A7A" w:rsidR="00017CAD" w:rsidRDefault="00017CAD" w:rsidP="00D75483">
      <w:pPr>
        <w:pStyle w:val="FFABody"/>
      </w:pPr>
    </w:p>
    <w:p w14:paraId="5926B337" w14:textId="77777777" w:rsidR="0058477B" w:rsidRDefault="0058477B" w:rsidP="00566BFA">
      <w:pPr>
        <w:pStyle w:val="FFATitle"/>
        <w:spacing w:before="120"/>
      </w:pPr>
    </w:p>
    <w:p w14:paraId="2B1170F8" w14:textId="77777777" w:rsidR="008A1143" w:rsidRDefault="008A1143" w:rsidP="00566BFA">
      <w:pPr>
        <w:pStyle w:val="FFATitle"/>
        <w:spacing w:before="120"/>
        <w:sectPr w:rsidR="008A1143" w:rsidSect="009626CB">
          <w:type w:val="continuous"/>
          <w:pgSz w:w="12240" w:h="15840" w:code="1"/>
          <w:pgMar w:top="990" w:right="720" w:bottom="1170" w:left="720" w:header="720" w:footer="720" w:gutter="0"/>
          <w:cols w:space="720"/>
          <w:titlePg/>
          <w:docGrid w:linePitch="360"/>
        </w:sectPr>
      </w:pPr>
    </w:p>
    <w:p w14:paraId="7D386702" w14:textId="26AD3C4B" w:rsidR="00566BFA" w:rsidRPr="008A1143" w:rsidRDefault="00E0318A" w:rsidP="00566BFA">
      <w:pPr>
        <w:pStyle w:val="FFATitle"/>
        <w:spacing w:before="120"/>
        <w:rPr>
          <w:sz w:val="36"/>
          <w:szCs w:val="36"/>
        </w:rPr>
      </w:pPr>
      <w:r w:rsidRPr="00876B65">
        <w:rPr>
          <w:noProof/>
          <w:sz w:val="28"/>
          <w:szCs w:val="28"/>
        </w:rPr>
        <w:lastRenderedPageBreak/>
        <mc:AlternateContent>
          <mc:Choice Requires="wps">
            <w:drawing>
              <wp:anchor distT="0" distB="0" distL="114300" distR="114300" simplePos="0" relativeHeight="251648000" behindDoc="0" locked="0" layoutInCell="1" allowOverlap="1" wp14:anchorId="1FA95905" wp14:editId="10E7FA5F">
                <wp:simplePos x="0" y="0"/>
                <wp:positionH relativeFrom="margin">
                  <wp:posOffset>2895600</wp:posOffset>
                </wp:positionH>
                <wp:positionV relativeFrom="paragraph">
                  <wp:posOffset>-727075</wp:posOffset>
                </wp:positionV>
                <wp:extent cx="3949700" cy="733425"/>
                <wp:effectExtent l="0" t="0" r="12700"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733425"/>
                        </a:xfrm>
                        <a:prstGeom prst="rect">
                          <a:avLst/>
                        </a:prstGeom>
                        <a:solidFill>
                          <a:srgbClr val="FFFFFF"/>
                        </a:solidFill>
                        <a:ln w="9525">
                          <a:solidFill>
                            <a:srgbClr val="000000"/>
                          </a:solidFill>
                          <a:miter lim="800000"/>
                          <a:headEnd/>
                          <a:tailEnd/>
                        </a:ln>
                      </wps:spPr>
                      <wps:txbx>
                        <w:txbxContent>
                          <w:p w14:paraId="3A8581C2"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2ECFC8F1"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95905" id="Text Box 15" o:spid="_x0000_s1031" type="#_x0000_t202" style="position:absolute;margin-left:228pt;margin-top:-57.25pt;width:311pt;height:57.7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">
                <v:textbox>
                  <w:txbxContent>
                    <w:p w14:paraId="3A8581C2"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2ECFC8F1"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v:textbox>
                <w10:wrap anchorx="margin"/>
              </v:shape>
            </w:pict>
          </mc:Fallback>
        </mc:AlternateContent>
      </w:r>
      <w:r w:rsidR="008A1143" w:rsidRPr="008A1143">
        <w:rPr>
          <w:sz w:val="36"/>
          <w:szCs w:val="36"/>
        </w:rPr>
        <w:t xml:space="preserve">Improving Lives Through </w:t>
      </w:r>
      <w:r w:rsidR="00F47118">
        <w:rPr>
          <w:sz w:val="36"/>
          <w:szCs w:val="36"/>
        </w:rPr>
        <w:t>the Diversity of Food Products</w:t>
      </w:r>
    </w:p>
    <w:p w14:paraId="5FDD986F" w14:textId="77777777" w:rsidR="008A1143" w:rsidRPr="00611C37" w:rsidRDefault="008A1143" w:rsidP="008A1143">
      <w:pPr>
        <w:pStyle w:val="FFASub1"/>
        <w:spacing w:line="240" w:lineRule="auto"/>
      </w:pPr>
      <w:r w:rsidRPr="00611C37">
        <w:t>Directions:</w:t>
      </w:r>
    </w:p>
    <w:p w14:paraId="42D5F76B" w14:textId="1A59A7A2" w:rsidR="00F50C68" w:rsidRDefault="00717169" w:rsidP="00717169">
      <w:pPr>
        <w:pStyle w:val="FFABody"/>
      </w:pPr>
      <w:r>
        <w:t xml:space="preserve">The first step to improving lives through the food industry is to increase the diversity of nutrient-dense food products. Most Americans have access to an abundant and affordable food supply. However, what to eat and how much to eat creates a challenge for </w:t>
      </w:r>
      <w:r w:rsidR="00352C36">
        <w:t>some consumers</w:t>
      </w:r>
      <w:r>
        <w:t xml:space="preserve">. </w:t>
      </w:r>
      <w:r w:rsidR="006155BE">
        <w:t>A high-quality diet involves food sources that are diverse</w:t>
      </w:r>
      <w:r w:rsidR="00F50C68">
        <w:t>,</w:t>
      </w:r>
      <w:r w:rsidR="006155BE">
        <w:t xml:space="preserve"> adequate and safe.</w:t>
      </w:r>
    </w:p>
    <w:p w14:paraId="4DE37C25" w14:textId="77777777" w:rsidR="00717169" w:rsidRDefault="00717169" w:rsidP="00717169">
      <w:pPr>
        <w:pStyle w:val="FFABody"/>
      </w:pPr>
    </w:p>
    <w:p w14:paraId="4509B859" w14:textId="23DD1D6E" w:rsidR="00717169" w:rsidRDefault="00717169" w:rsidP="00717169">
      <w:pPr>
        <w:pStyle w:val="FFABody"/>
      </w:pPr>
      <w:r>
        <w:t>The United States Department of Agriculture has several resources available to help increase the diversity of the nutrient-dense, food choices available in a diet through the “MyPlate” initiative.</w:t>
      </w:r>
    </w:p>
    <w:p w14:paraId="625BA0B9" w14:textId="77777777" w:rsidR="00717169" w:rsidRDefault="00717169" w:rsidP="00717169">
      <w:pPr>
        <w:pStyle w:val="FFABody"/>
      </w:pPr>
    </w:p>
    <w:p w14:paraId="21671C7F" w14:textId="77777777" w:rsidR="00717169" w:rsidRDefault="00717169" w:rsidP="00717169">
      <w:pPr>
        <w:pStyle w:val="FFABody"/>
        <w:rPr>
          <w:color w:val="000000" w:themeColor="text1"/>
        </w:rPr>
      </w:pPr>
      <w:r>
        <w:rPr>
          <w:color w:val="000000" w:themeColor="text1"/>
        </w:rPr>
        <w:t>Complete the following:</w:t>
      </w:r>
    </w:p>
    <w:p w14:paraId="20F21789" w14:textId="74BEB9C8" w:rsidR="00717169" w:rsidRDefault="00717169" w:rsidP="00717169">
      <w:pPr>
        <w:pStyle w:val="FFABody"/>
        <w:numPr>
          <w:ilvl w:val="0"/>
          <w:numId w:val="9"/>
        </w:numPr>
        <w:ind w:left="720"/>
      </w:pPr>
      <w:r>
        <w:t xml:space="preserve">Watch </w:t>
      </w:r>
      <w:r w:rsidR="00F47118">
        <w:t xml:space="preserve">the </w:t>
      </w:r>
      <w:r>
        <w:t xml:space="preserve">USDA’s “Start Simple” video, available at </w:t>
      </w:r>
      <w:hyperlink r:id="rId66" w:history="1">
        <w:r w:rsidRPr="00717169">
          <w:rPr>
            <w:rStyle w:val="Hyperlink"/>
          </w:rPr>
          <w:t>https://youtu.be/W7_i5tY-5BY</w:t>
        </w:r>
      </w:hyperlink>
      <w:r w:rsidR="00F47118">
        <w:t>.</w:t>
      </w:r>
    </w:p>
    <w:p w14:paraId="027D9726" w14:textId="1DABF971" w:rsidR="00717169" w:rsidRDefault="00717169" w:rsidP="00F50C68">
      <w:pPr>
        <w:pStyle w:val="FFABody"/>
        <w:numPr>
          <w:ilvl w:val="1"/>
          <w:numId w:val="9"/>
        </w:numPr>
      </w:pPr>
      <w:r w:rsidRPr="00F50C68">
        <w:rPr>
          <w:i/>
        </w:rPr>
        <w:t>Optional</w:t>
      </w:r>
      <w:r w:rsidRPr="00717169">
        <w:t>:</w:t>
      </w:r>
      <w:r w:rsidRPr="00611C37">
        <w:t xml:space="preserve"> If YouTube is not </w:t>
      </w:r>
      <w:r>
        <w:t>available</w:t>
      </w:r>
      <w:r w:rsidRPr="00611C37">
        <w:t xml:space="preserve">, </w:t>
      </w:r>
      <w:r>
        <w:t xml:space="preserve">go directly to the MyPlate.gov website, available at </w:t>
      </w:r>
      <w:hyperlink r:id="rId67" w:history="1">
        <w:r w:rsidRPr="00717169">
          <w:rPr>
            <w:rStyle w:val="Hyperlink"/>
          </w:rPr>
          <w:t>https://www.choosemyplate.gov/</w:t>
        </w:r>
      </w:hyperlink>
      <w:r w:rsidR="00F47118">
        <w:t>.</w:t>
      </w:r>
    </w:p>
    <w:p w14:paraId="30F4BC03" w14:textId="698D16C6" w:rsidR="00F50C68" w:rsidRDefault="00F50C68" w:rsidP="00F50C68">
      <w:pPr>
        <w:pStyle w:val="FFABody"/>
        <w:numPr>
          <w:ilvl w:val="0"/>
          <w:numId w:val="9"/>
        </w:numPr>
        <w:ind w:left="720"/>
      </w:pPr>
      <w:r>
        <w:t>Visit the MyPlate.gov</w:t>
      </w:r>
      <w:r w:rsidRPr="00524B7C">
        <w:t xml:space="preserve"> </w:t>
      </w:r>
      <w:r>
        <w:t xml:space="preserve">website, available at </w:t>
      </w:r>
      <w:hyperlink r:id="rId68" w:history="1">
        <w:r w:rsidRPr="00717169">
          <w:rPr>
            <w:rStyle w:val="Hyperlink"/>
          </w:rPr>
          <w:t>https://www.choosemyplate.gov/</w:t>
        </w:r>
      </w:hyperlink>
      <w:r w:rsidR="00F47118">
        <w:t>.</w:t>
      </w:r>
    </w:p>
    <w:p w14:paraId="57CEBB4F" w14:textId="77777777" w:rsidR="00F50C68" w:rsidRDefault="00F50C68" w:rsidP="00F50C68">
      <w:pPr>
        <w:pStyle w:val="FFABody"/>
        <w:numPr>
          <w:ilvl w:val="0"/>
          <w:numId w:val="9"/>
        </w:numPr>
        <w:ind w:left="720"/>
      </w:pPr>
      <w:r>
        <w:t>Record your responses below.</w:t>
      </w:r>
    </w:p>
    <w:p w14:paraId="39219C82" w14:textId="77777777" w:rsidR="00717169" w:rsidRDefault="00717169" w:rsidP="008A1143">
      <w:pPr>
        <w:pStyle w:val="FFABody"/>
      </w:pPr>
    </w:p>
    <w:p w14:paraId="26F8B4B4" w14:textId="77777777" w:rsidR="00F3192A" w:rsidRDefault="00F3192A" w:rsidP="008A1143">
      <w:pPr>
        <w:pStyle w:val="FFABody"/>
      </w:pPr>
    </w:p>
    <w:p w14:paraId="2E3911EB" w14:textId="64AFA902" w:rsidR="00F3192A" w:rsidRDefault="00F3192A" w:rsidP="008A1143">
      <w:pPr>
        <w:pStyle w:val="FFABody"/>
      </w:pPr>
      <w:r>
        <w:t xml:space="preserve">Draw and label the MyPlate </w:t>
      </w:r>
      <w:r w:rsidR="002243DC">
        <w:t xml:space="preserve">diagram with the five food group components. </w:t>
      </w:r>
    </w:p>
    <w:p w14:paraId="5E712482" w14:textId="77777777" w:rsidR="00F3192A" w:rsidRDefault="00F3192A" w:rsidP="008A1143">
      <w:pPr>
        <w:pStyle w:val="FFABody"/>
      </w:pPr>
    </w:p>
    <w:p w14:paraId="35927BA6" w14:textId="51C166BE" w:rsidR="00F3192A" w:rsidRDefault="00F3192A" w:rsidP="008A1143">
      <w:pPr>
        <w:pStyle w:val="FFABody"/>
      </w:pPr>
    </w:p>
    <w:p w14:paraId="4F9E62C6" w14:textId="77777777" w:rsidR="00F3192A" w:rsidRDefault="00F3192A" w:rsidP="008A1143">
      <w:pPr>
        <w:pStyle w:val="FFABody"/>
      </w:pPr>
    </w:p>
    <w:p w14:paraId="7F6045A8" w14:textId="77777777" w:rsidR="00F20F5A" w:rsidRDefault="00F20F5A" w:rsidP="008A1143">
      <w:pPr>
        <w:pStyle w:val="FFABody"/>
      </w:pPr>
    </w:p>
    <w:p w14:paraId="2B5D4727" w14:textId="77777777" w:rsidR="00F20F5A" w:rsidRDefault="00F20F5A" w:rsidP="008A1143">
      <w:pPr>
        <w:pStyle w:val="FFABody"/>
      </w:pPr>
    </w:p>
    <w:p w14:paraId="347F663B" w14:textId="77777777" w:rsidR="00F20F5A" w:rsidRDefault="00F20F5A" w:rsidP="008A1143">
      <w:pPr>
        <w:pStyle w:val="FFABody"/>
      </w:pPr>
    </w:p>
    <w:p w14:paraId="60D6C9A2" w14:textId="77777777" w:rsidR="006155BE" w:rsidRDefault="006155BE" w:rsidP="008A1143">
      <w:pPr>
        <w:pStyle w:val="FFABody"/>
      </w:pPr>
    </w:p>
    <w:p w14:paraId="1681AEB7" w14:textId="77777777" w:rsidR="00F20F5A" w:rsidRDefault="00F20F5A" w:rsidP="008A1143">
      <w:pPr>
        <w:pStyle w:val="FFABody"/>
      </w:pPr>
    </w:p>
    <w:p w14:paraId="08186EB0" w14:textId="77777777" w:rsidR="00F20F5A" w:rsidRDefault="00F20F5A" w:rsidP="008A1143">
      <w:pPr>
        <w:pStyle w:val="FFABody"/>
      </w:pPr>
    </w:p>
    <w:p w14:paraId="2C5AFF00" w14:textId="77777777" w:rsidR="00F20F5A" w:rsidRDefault="00F20F5A" w:rsidP="008A1143">
      <w:pPr>
        <w:pStyle w:val="FFABody"/>
      </w:pPr>
    </w:p>
    <w:p w14:paraId="0A402D1C" w14:textId="77777777" w:rsidR="00F3192A" w:rsidRDefault="00F3192A" w:rsidP="008A1143">
      <w:pPr>
        <w:pStyle w:val="FFABody"/>
      </w:pPr>
    </w:p>
    <w:p w14:paraId="1A4D124E" w14:textId="77777777" w:rsidR="002243DC" w:rsidRDefault="002243DC" w:rsidP="008A1143">
      <w:pPr>
        <w:pStyle w:val="FFABody"/>
      </w:pPr>
    </w:p>
    <w:p w14:paraId="19C40664" w14:textId="77777777" w:rsidR="002243DC" w:rsidRDefault="002243DC" w:rsidP="008A1143">
      <w:pPr>
        <w:pStyle w:val="FFABody"/>
      </w:pPr>
    </w:p>
    <w:p w14:paraId="1035EBD2" w14:textId="77777777" w:rsidR="002243DC" w:rsidRDefault="002243DC" w:rsidP="008A1143">
      <w:pPr>
        <w:pStyle w:val="FFABody"/>
      </w:pPr>
    </w:p>
    <w:p w14:paraId="7FA48152" w14:textId="0E843E3F" w:rsidR="002243DC" w:rsidRPr="002243DC" w:rsidRDefault="00AF3417" w:rsidP="008A1143">
      <w:pPr>
        <w:pStyle w:val="FFABody"/>
      </w:pPr>
      <w:r>
        <w:t>V</w:t>
      </w:r>
      <w:r w:rsidR="002243DC">
        <w:t>isit the MyPlate.gov</w:t>
      </w:r>
      <w:r w:rsidR="002243DC" w:rsidRPr="00524B7C">
        <w:t xml:space="preserve"> </w:t>
      </w:r>
      <w:r w:rsidR="002243DC">
        <w:t xml:space="preserve">website (available at </w:t>
      </w:r>
      <w:hyperlink r:id="rId69" w:history="1">
        <w:r w:rsidR="00F47118">
          <w:rPr>
            <w:rStyle w:val="Hyperlink"/>
          </w:rPr>
          <w:t>https://www.choosemyplate.gov/</w:t>
        </w:r>
      </w:hyperlink>
      <w:r w:rsidR="00F47118">
        <w:t xml:space="preserve">). </w:t>
      </w:r>
      <w:r>
        <w:t>C</w:t>
      </w:r>
      <w:r w:rsidR="002243DC">
        <w:t xml:space="preserve">lick on each food group icon and list </w:t>
      </w:r>
      <w:r w:rsidR="009C3891">
        <w:t>three</w:t>
      </w:r>
      <w:r w:rsidR="002243DC">
        <w:t xml:space="preserve"> “</w:t>
      </w:r>
      <w:r w:rsidR="00F47118">
        <w:t>t</w:t>
      </w:r>
      <w:r w:rsidR="002243DC">
        <w:t xml:space="preserve">ips” for each </w:t>
      </w:r>
      <w:r w:rsidR="00D66655">
        <w:t xml:space="preserve">food </w:t>
      </w:r>
      <w:r w:rsidR="002243DC">
        <w:t xml:space="preserve">group. </w:t>
      </w:r>
      <w:r w:rsidR="002243DC">
        <w:rPr>
          <w:i/>
        </w:rPr>
        <w:t xml:space="preserve">Note: </w:t>
      </w:r>
      <w:r w:rsidR="002243DC">
        <w:t xml:space="preserve">Tip Sheets are available for food </w:t>
      </w:r>
      <w:r w:rsidR="00D66655">
        <w:t>group type after you click on</w:t>
      </w:r>
      <w:r w:rsidR="002243DC">
        <w:t xml:space="preserve"> </w:t>
      </w:r>
      <w:r w:rsidR="00F47118">
        <w:t xml:space="preserve">the </w:t>
      </w:r>
      <w:r w:rsidR="002243DC">
        <w:t>food group</w:t>
      </w:r>
      <w:r w:rsidR="00F47118">
        <w:t>’</w:t>
      </w:r>
      <w:r w:rsidR="002243DC">
        <w:t xml:space="preserve">s </w:t>
      </w:r>
      <w:r w:rsidR="009C3891">
        <w:t>icon</w:t>
      </w:r>
      <w:r w:rsidR="00D66655">
        <w:t xml:space="preserve"> and </w:t>
      </w:r>
      <w:r w:rsidR="009C3891">
        <w:t xml:space="preserve">then </w:t>
      </w:r>
      <w:r w:rsidR="00D66655">
        <w:t>click</w:t>
      </w:r>
      <w:r w:rsidR="00F20F5A">
        <w:t xml:space="preserve"> on the attachments </w:t>
      </w:r>
      <w:r w:rsidR="009C3891">
        <w:t>titled</w:t>
      </w:r>
      <w:r w:rsidR="00D66655">
        <w:t xml:space="preserve"> “Tips for </w:t>
      </w:r>
      <w:r w:rsidR="00F47118">
        <w:t>[name of food group].”</w:t>
      </w:r>
    </w:p>
    <w:p w14:paraId="5B0F4338" w14:textId="085B5852" w:rsidR="00F3192A" w:rsidRDefault="009C1410" w:rsidP="008A1143">
      <w:pPr>
        <w:pStyle w:val="FFABody"/>
      </w:pPr>
      <w:r>
        <w:rPr>
          <w:noProof/>
        </w:rPr>
        <w:drawing>
          <wp:anchor distT="0" distB="0" distL="114300" distR="114300" simplePos="0" relativeHeight="251661312" behindDoc="0" locked="0" layoutInCell="1" allowOverlap="1" wp14:anchorId="236415D9" wp14:editId="2F1800D4">
            <wp:simplePos x="0" y="0"/>
            <wp:positionH relativeFrom="column">
              <wp:posOffset>0</wp:posOffset>
            </wp:positionH>
            <wp:positionV relativeFrom="paragraph">
              <wp:posOffset>110490</wp:posOffset>
            </wp:positionV>
            <wp:extent cx="295275" cy="325120"/>
            <wp:effectExtent l="0" t="0" r="9525" b="508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tton_Fruits.pdf"/>
                    <pic:cNvPicPr/>
                  </pic:nvPicPr>
                  <pic:blipFill>
                    <a:blip r:embed="rId70">
                      <a:extLst>
                        <a:ext uri="{28A0092B-C50C-407E-A947-70E740481C1C}">
                          <a14:useLocalDpi xmlns:a14="http://schemas.microsoft.com/office/drawing/2010/main" val="0"/>
                        </a:ext>
                      </a:extLst>
                    </a:blip>
                    <a:stretch>
                      <a:fillRect/>
                    </a:stretch>
                  </pic:blipFill>
                  <pic:spPr>
                    <a:xfrm>
                      <a:off x="0" y="0"/>
                      <a:ext cx="295275" cy="3251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F0EA580" wp14:editId="5EF10F04">
            <wp:simplePos x="0" y="0"/>
            <wp:positionH relativeFrom="column">
              <wp:posOffset>4767482</wp:posOffset>
            </wp:positionH>
            <wp:positionV relativeFrom="paragraph">
              <wp:posOffset>113030</wp:posOffset>
            </wp:positionV>
            <wp:extent cx="295740" cy="325315"/>
            <wp:effectExtent l="0" t="0" r="9525" b="508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tton_Fruits.pdf"/>
                    <pic:cNvPicPr/>
                  </pic:nvPicPr>
                  <pic:blipFill>
                    <a:blip r:embed="rId71">
                      <a:extLst>
                        <a:ext uri="{28A0092B-C50C-407E-A947-70E740481C1C}">
                          <a14:useLocalDpi xmlns:a14="http://schemas.microsoft.com/office/drawing/2010/main" val="0"/>
                        </a:ext>
                      </a:extLst>
                    </a:blip>
                    <a:stretch>
                      <a:fillRect/>
                    </a:stretch>
                  </pic:blipFill>
                  <pic:spPr>
                    <a:xfrm>
                      <a:off x="0" y="0"/>
                      <a:ext cx="295740" cy="3253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28B4F4C" wp14:editId="7C78E76D">
            <wp:simplePos x="0" y="0"/>
            <wp:positionH relativeFrom="column">
              <wp:posOffset>2320827</wp:posOffset>
            </wp:positionH>
            <wp:positionV relativeFrom="paragraph">
              <wp:posOffset>110587</wp:posOffset>
            </wp:positionV>
            <wp:extent cx="295275" cy="325120"/>
            <wp:effectExtent l="0" t="0" r="9525" b="508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tton_Fruits.pdf"/>
                    <pic:cNvPicPr/>
                  </pic:nvPicPr>
                  <pic:blipFill>
                    <a:blip r:embed="rId72">
                      <a:extLst>
                        <a:ext uri="{28A0092B-C50C-407E-A947-70E740481C1C}">
                          <a14:useLocalDpi xmlns:a14="http://schemas.microsoft.com/office/drawing/2010/main" val="0"/>
                        </a:ext>
                      </a:extLst>
                    </a:blip>
                    <a:stretch>
                      <a:fillRect/>
                    </a:stretch>
                  </pic:blipFill>
                  <pic:spPr>
                    <a:xfrm>
                      <a:off x="0" y="0"/>
                      <a:ext cx="295275" cy="325120"/>
                    </a:xfrm>
                    <a:prstGeom prst="rect">
                      <a:avLst/>
                    </a:prstGeom>
                  </pic:spPr>
                </pic:pic>
              </a:graphicData>
            </a:graphic>
            <wp14:sizeRelH relativeFrom="page">
              <wp14:pctWidth>0</wp14:pctWidth>
            </wp14:sizeRelH>
            <wp14:sizeRelV relativeFrom="page">
              <wp14:pctHeight>0</wp14:pctHeight>
            </wp14:sizeRelV>
          </wp:anchor>
        </w:drawing>
      </w:r>
    </w:p>
    <w:p w14:paraId="575D6DAB" w14:textId="77777777" w:rsidR="009C3891" w:rsidRDefault="009C3891" w:rsidP="00901BFB">
      <w:pPr>
        <w:pStyle w:val="FFABody"/>
        <w:sectPr w:rsidR="009C3891" w:rsidSect="008A1143">
          <w:pgSz w:w="12240" w:h="15840" w:code="1"/>
          <w:pgMar w:top="990" w:right="720" w:bottom="1170" w:left="720" w:header="720" w:footer="720" w:gutter="0"/>
          <w:cols w:space="720"/>
          <w:titlePg/>
          <w:docGrid w:linePitch="360"/>
        </w:sectPr>
      </w:pPr>
    </w:p>
    <w:p w14:paraId="4D24B3F2" w14:textId="7E85CB93" w:rsidR="009C3891" w:rsidRPr="00D13A06" w:rsidRDefault="009C1410" w:rsidP="009C3891">
      <w:pPr>
        <w:pStyle w:val="FFABody"/>
        <w:rPr>
          <w:b/>
        </w:rPr>
      </w:pPr>
      <w:r>
        <w:rPr>
          <w:b/>
        </w:rPr>
        <w:t xml:space="preserve">         </w:t>
      </w:r>
      <w:r w:rsidR="009C3891">
        <w:rPr>
          <w:b/>
        </w:rPr>
        <w:t>Grains</w:t>
      </w:r>
      <w:r w:rsidR="009C3891" w:rsidRPr="00D13A06">
        <w:rPr>
          <w:b/>
        </w:rPr>
        <w:t>:</w:t>
      </w:r>
    </w:p>
    <w:p w14:paraId="1418195E" w14:textId="12388B5A" w:rsidR="009C3891" w:rsidRDefault="009C3891" w:rsidP="009C1410">
      <w:pPr>
        <w:pStyle w:val="FFABody"/>
        <w:numPr>
          <w:ilvl w:val="0"/>
          <w:numId w:val="33"/>
        </w:numPr>
        <w:ind w:left="1080" w:hanging="540"/>
      </w:pPr>
    </w:p>
    <w:p w14:paraId="7B91E570" w14:textId="77777777" w:rsidR="009C3891" w:rsidRDefault="009C3891" w:rsidP="009C1410">
      <w:pPr>
        <w:pStyle w:val="FFABody"/>
        <w:ind w:left="1080" w:hanging="540"/>
      </w:pPr>
    </w:p>
    <w:p w14:paraId="00298506" w14:textId="77777777" w:rsidR="009C3891" w:rsidRDefault="009C3891" w:rsidP="009C1410">
      <w:pPr>
        <w:pStyle w:val="FFABody"/>
        <w:ind w:left="1080" w:hanging="540"/>
      </w:pPr>
    </w:p>
    <w:p w14:paraId="271C0608" w14:textId="34C0FE73" w:rsidR="009C3891" w:rsidRDefault="009C3891" w:rsidP="009C1410">
      <w:pPr>
        <w:pStyle w:val="FFABody"/>
        <w:numPr>
          <w:ilvl w:val="0"/>
          <w:numId w:val="33"/>
        </w:numPr>
        <w:ind w:left="1080" w:hanging="540"/>
      </w:pPr>
    </w:p>
    <w:p w14:paraId="79201C9F" w14:textId="26270A9E" w:rsidR="009C3891" w:rsidRDefault="009C3891" w:rsidP="009C1410">
      <w:pPr>
        <w:pStyle w:val="FFABody"/>
        <w:ind w:left="1080" w:hanging="540"/>
      </w:pPr>
    </w:p>
    <w:p w14:paraId="53E0D59A" w14:textId="5DE035AB" w:rsidR="009C3891" w:rsidRDefault="009C3891" w:rsidP="009C1410">
      <w:pPr>
        <w:pStyle w:val="FFABody"/>
        <w:ind w:left="1080" w:hanging="540"/>
      </w:pPr>
    </w:p>
    <w:p w14:paraId="5FF6F70C" w14:textId="082A2A7B" w:rsidR="009C3891" w:rsidRDefault="009C3891" w:rsidP="009C1410">
      <w:pPr>
        <w:pStyle w:val="FFABody"/>
        <w:numPr>
          <w:ilvl w:val="0"/>
          <w:numId w:val="33"/>
        </w:numPr>
        <w:ind w:left="1080" w:hanging="540"/>
      </w:pPr>
    </w:p>
    <w:p w14:paraId="12CC92B4" w14:textId="2AD0491F" w:rsidR="009C3891" w:rsidRDefault="009C3891" w:rsidP="00901BFB">
      <w:pPr>
        <w:pStyle w:val="FFABody"/>
        <w:rPr>
          <w:b/>
        </w:rPr>
      </w:pPr>
    </w:p>
    <w:p w14:paraId="1FE5C470" w14:textId="1391FF9C" w:rsidR="009C3891" w:rsidRDefault="009C1410" w:rsidP="00901BFB">
      <w:pPr>
        <w:pStyle w:val="FFABody"/>
        <w:rPr>
          <w:b/>
        </w:rPr>
      </w:pPr>
      <w:r>
        <w:rPr>
          <w:noProof/>
        </w:rPr>
        <w:drawing>
          <wp:anchor distT="0" distB="0" distL="114300" distR="114300" simplePos="0" relativeHeight="251662336" behindDoc="0" locked="0" layoutInCell="1" allowOverlap="1" wp14:anchorId="0B1B91D4" wp14:editId="17832D30">
            <wp:simplePos x="0" y="0"/>
            <wp:positionH relativeFrom="column">
              <wp:posOffset>0</wp:posOffset>
            </wp:positionH>
            <wp:positionV relativeFrom="paragraph">
              <wp:posOffset>90964</wp:posOffset>
            </wp:positionV>
            <wp:extent cx="295275" cy="324802"/>
            <wp:effectExtent l="0" t="0" r="9525" b="571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tton_Fruits.pdf"/>
                    <pic:cNvPicPr/>
                  </pic:nvPicPr>
                  <pic:blipFill>
                    <a:blip r:embed="rId73">
                      <a:extLst>
                        <a:ext uri="{28A0092B-C50C-407E-A947-70E740481C1C}">
                          <a14:useLocalDpi xmlns:a14="http://schemas.microsoft.com/office/drawing/2010/main" val="0"/>
                        </a:ext>
                      </a:extLst>
                    </a:blip>
                    <a:stretch>
                      <a:fillRect/>
                    </a:stretch>
                  </pic:blipFill>
                  <pic:spPr>
                    <a:xfrm>
                      <a:off x="0" y="0"/>
                      <a:ext cx="295275" cy="324802"/>
                    </a:xfrm>
                    <a:prstGeom prst="rect">
                      <a:avLst/>
                    </a:prstGeom>
                  </pic:spPr>
                </pic:pic>
              </a:graphicData>
            </a:graphic>
            <wp14:sizeRelH relativeFrom="page">
              <wp14:pctWidth>0</wp14:pctWidth>
            </wp14:sizeRelH>
            <wp14:sizeRelV relativeFrom="page">
              <wp14:pctHeight>0</wp14:pctHeight>
            </wp14:sizeRelV>
          </wp:anchor>
        </w:drawing>
      </w:r>
    </w:p>
    <w:p w14:paraId="225936CF" w14:textId="45EEE8AC" w:rsidR="009C3891" w:rsidRPr="00D13A06" w:rsidRDefault="009C1410" w:rsidP="009C3891">
      <w:pPr>
        <w:pStyle w:val="FFABody"/>
        <w:rPr>
          <w:b/>
        </w:rPr>
      </w:pPr>
      <w:r>
        <w:rPr>
          <w:b/>
        </w:rPr>
        <w:t xml:space="preserve">         </w:t>
      </w:r>
      <w:r w:rsidR="009C3891">
        <w:rPr>
          <w:b/>
        </w:rPr>
        <w:t>Protein</w:t>
      </w:r>
      <w:r w:rsidR="009C3891" w:rsidRPr="00D13A06">
        <w:rPr>
          <w:b/>
        </w:rPr>
        <w:t>:</w:t>
      </w:r>
    </w:p>
    <w:p w14:paraId="539864FC" w14:textId="5A157BD1" w:rsidR="009C3891" w:rsidRDefault="009C3891" w:rsidP="009C1410">
      <w:pPr>
        <w:pStyle w:val="FFABody"/>
        <w:numPr>
          <w:ilvl w:val="0"/>
          <w:numId w:val="34"/>
        </w:numPr>
        <w:ind w:left="1080" w:hanging="540"/>
      </w:pPr>
    </w:p>
    <w:p w14:paraId="186703D2" w14:textId="1BDEC666" w:rsidR="009C3891" w:rsidRDefault="009C3891" w:rsidP="009C1410">
      <w:pPr>
        <w:pStyle w:val="FFABody"/>
        <w:ind w:left="1080" w:hanging="540"/>
      </w:pPr>
    </w:p>
    <w:p w14:paraId="736F450B" w14:textId="77777777" w:rsidR="009C3891" w:rsidRDefault="009C3891" w:rsidP="009C1410">
      <w:pPr>
        <w:pStyle w:val="FFABody"/>
        <w:ind w:left="1080" w:hanging="540"/>
      </w:pPr>
    </w:p>
    <w:p w14:paraId="430A54D3" w14:textId="77777777" w:rsidR="009C3891" w:rsidRDefault="009C3891" w:rsidP="009C1410">
      <w:pPr>
        <w:pStyle w:val="FFABody"/>
        <w:numPr>
          <w:ilvl w:val="0"/>
          <w:numId w:val="34"/>
        </w:numPr>
        <w:ind w:left="1080" w:hanging="540"/>
      </w:pPr>
    </w:p>
    <w:p w14:paraId="7E64EBB4" w14:textId="77777777" w:rsidR="009C3891" w:rsidRDefault="009C3891" w:rsidP="009C1410">
      <w:pPr>
        <w:pStyle w:val="FFABody"/>
        <w:ind w:left="1080" w:hanging="540"/>
      </w:pPr>
    </w:p>
    <w:p w14:paraId="1C47388F" w14:textId="0AA7D459" w:rsidR="009C3891" w:rsidRDefault="009C3891" w:rsidP="009C1410">
      <w:pPr>
        <w:pStyle w:val="FFABody"/>
        <w:ind w:left="1080" w:hanging="540"/>
      </w:pPr>
    </w:p>
    <w:p w14:paraId="00B35C6B" w14:textId="77777777" w:rsidR="009C3891" w:rsidRDefault="009C3891" w:rsidP="009C1410">
      <w:pPr>
        <w:pStyle w:val="FFABody"/>
        <w:numPr>
          <w:ilvl w:val="0"/>
          <w:numId w:val="34"/>
        </w:numPr>
        <w:ind w:left="1080" w:hanging="540"/>
      </w:pPr>
    </w:p>
    <w:p w14:paraId="4827BEFE" w14:textId="77777777" w:rsidR="009C3891" w:rsidRDefault="009C3891" w:rsidP="009C3891">
      <w:pPr>
        <w:pStyle w:val="FFABody"/>
        <w:rPr>
          <w:b/>
        </w:rPr>
      </w:pPr>
    </w:p>
    <w:p w14:paraId="2E213C02" w14:textId="5087942D" w:rsidR="009C3891" w:rsidRPr="00D13A06" w:rsidRDefault="009C1410" w:rsidP="009C3891">
      <w:pPr>
        <w:pStyle w:val="FFABody"/>
        <w:rPr>
          <w:b/>
        </w:rPr>
      </w:pPr>
      <w:r>
        <w:rPr>
          <w:b/>
        </w:rPr>
        <w:t xml:space="preserve">      Fruit</w:t>
      </w:r>
      <w:r w:rsidR="009C3891" w:rsidRPr="00D13A06">
        <w:rPr>
          <w:b/>
        </w:rPr>
        <w:t>:</w:t>
      </w:r>
    </w:p>
    <w:p w14:paraId="4C07DC16" w14:textId="5854AF97" w:rsidR="009C3891" w:rsidRDefault="009C3891" w:rsidP="009C3891">
      <w:pPr>
        <w:pStyle w:val="FFABody"/>
        <w:numPr>
          <w:ilvl w:val="0"/>
          <w:numId w:val="35"/>
        </w:numPr>
        <w:ind w:left="810" w:hanging="450"/>
      </w:pPr>
    </w:p>
    <w:p w14:paraId="64931D25" w14:textId="77777777" w:rsidR="009C3891" w:rsidRDefault="009C3891" w:rsidP="009C3891">
      <w:pPr>
        <w:pStyle w:val="FFABody"/>
        <w:ind w:left="810" w:hanging="450"/>
      </w:pPr>
    </w:p>
    <w:p w14:paraId="5CC0EF12" w14:textId="77777777" w:rsidR="009C3891" w:rsidRDefault="009C3891" w:rsidP="009C3891">
      <w:pPr>
        <w:pStyle w:val="FFABody"/>
        <w:ind w:left="810" w:hanging="450"/>
      </w:pPr>
    </w:p>
    <w:p w14:paraId="7AD1F685" w14:textId="77777777" w:rsidR="009C3891" w:rsidRDefault="009C3891" w:rsidP="009C3891">
      <w:pPr>
        <w:pStyle w:val="FFABody"/>
        <w:numPr>
          <w:ilvl w:val="0"/>
          <w:numId w:val="35"/>
        </w:numPr>
        <w:ind w:left="810" w:hanging="450"/>
      </w:pPr>
    </w:p>
    <w:p w14:paraId="63EB439A" w14:textId="77777777" w:rsidR="009C3891" w:rsidRDefault="009C3891" w:rsidP="009C3891">
      <w:pPr>
        <w:pStyle w:val="FFABody"/>
        <w:ind w:left="810" w:hanging="450"/>
      </w:pPr>
    </w:p>
    <w:p w14:paraId="70A07E2C" w14:textId="77777777" w:rsidR="009C3891" w:rsidRDefault="009C3891" w:rsidP="009C3891">
      <w:pPr>
        <w:pStyle w:val="FFABody"/>
        <w:ind w:left="810" w:hanging="450"/>
      </w:pPr>
    </w:p>
    <w:p w14:paraId="57C14FDA" w14:textId="77777777" w:rsidR="009C3891" w:rsidRPr="009C3891" w:rsidRDefault="009C3891" w:rsidP="00901BFB">
      <w:pPr>
        <w:pStyle w:val="FFABody"/>
        <w:numPr>
          <w:ilvl w:val="0"/>
          <w:numId w:val="35"/>
        </w:numPr>
        <w:ind w:left="810" w:hanging="450"/>
      </w:pPr>
    </w:p>
    <w:p w14:paraId="67938B70" w14:textId="77777777" w:rsidR="009C3891" w:rsidRDefault="009C3891" w:rsidP="00901BFB">
      <w:pPr>
        <w:pStyle w:val="FFABody"/>
        <w:rPr>
          <w:b/>
        </w:rPr>
      </w:pPr>
    </w:p>
    <w:p w14:paraId="4CADC54B" w14:textId="18D33E3E" w:rsidR="009C3891" w:rsidRDefault="006812F7" w:rsidP="00901BFB">
      <w:pPr>
        <w:pStyle w:val="FFABody"/>
        <w:rPr>
          <w:b/>
        </w:rPr>
      </w:pPr>
      <w:r>
        <w:rPr>
          <w:noProof/>
        </w:rPr>
        <w:drawing>
          <wp:anchor distT="0" distB="0" distL="114300" distR="114300" simplePos="0" relativeHeight="251658240" behindDoc="0" locked="0" layoutInCell="1" allowOverlap="1" wp14:anchorId="70D69FDE" wp14:editId="6414EA76">
            <wp:simplePos x="0" y="0"/>
            <wp:positionH relativeFrom="column">
              <wp:posOffset>-116840</wp:posOffset>
            </wp:positionH>
            <wp:positionV relativeFrom="paragraph">
              <wp:posOffset>90609</wp:posOffset>
            </wp:positionV>
            <wp:extent cx="295740" cy="325315"/>
            <wp:effectExtent l="0" t="0" r="9525" b="508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tton_Fruits.pdf"/>
                    <pic:cNvPicPr/>
                  </pic:nvPicPr>
                  <pic:blipFill>
                    <a:blip r:embed="rId74">
                      <a:extLst>
                        <a:ext uri="{28A0092B-C50C-407E-A947-70E740481C1C}">
                          <a14:useLocalDpi xmlns:a14="http://schemas.microsoft.com/office/drawing/2010/main" val="0"/>
                        </a:ext>
                      </a:extLst>
                    </a:blip>
                    <a:stretch>
                      <a:fillRect/>
                    </a:stretch>
                  </pic:blipFill>
                  <pic:spPr>
                    <a:xfrm>
                      <a:off x="0" y="0"/>
                      <a:ext cx="295740" cy="325315"/>
                    </a:xfrm>
                    <a:prstGeom prst="rect">
                      <a:avLst/>
                    </a:prstGeom>
                  </pic:spPr>
                </pic:pic>
              </a:graphicData>
            </a:graphic>
            <wp14:sizeRelH relativeFrom="page">
              <wp14:pctWidth>0</wp14:pctWidth>
            </wp14:sizeRelH>
            <wp14:sizeRelV relativeFrom="page">
              <wp14:pctHeight>0</wp14:pctHeight>
            </wp14:sizeRelV>
          </wp:anchor>
        </w:drawing>
      </w:r>
    </w:p>
    <w:p w14:paraId="5ECC09A9" w14:textId="76FC3B8D" w:rsidR="00EC6BD7" w:rsidRPr="00D13A06" w:rsidRDefault="006812F7" w:rsidP="006812F7">
      <w:pPr>
        <w:pStyle w:val="FFABody"/>
        <w:rPr>
          <w:b/>
        </w:rPr>
      </w:pPr>
      <w:r>
        <w:rPr>
          <w:b/>
        </w:rPr>
        <w:t xml:space="preserve">      </w:t>
      </w:r>
      <w:r w:rsidR="009C1410">
        <w:rPr>
          <w:b/>
        </w:rPr>
        <w:t>Vegetables</w:t>
      </w:r>
      <w:r w:rsidR="00EC6BD7" w:rsidRPr="00D13A06">
        <w:rPr>
          <w:b/>
        </w:rPr>
        <w:t>:</w:t>
      </w:r>
    </w:p>
    <w:p w14:paraId="549B7FB8" w14:textId="50E62DC9" w:rsidR="00EC6BD7" w:rsidRDefault="00EC6BD7" w:rsidP="00EC6BD7">
      <w:pPr>
        <w:pStyle w:val="FFABody"/>
        <w:numPr>
          <w:ilvl w:val="4"/>
          <w:numId w:val="18"/>
        </w:numPr>
        <w:ind w:left="720"/>
      </w:pPr>
    </w:p>
    <w:p w14:paraId="5350FCC9" w14:textId="77777777" w:rsidR="00D13A06" w:rsidRDefault="00D13A06" w:rsidP="00D13A06">
      <w:pPr>
        <w:pStyle w:val="FFABody"/>
        <w:ind w:left="720"/>
      </w:pPr>
    </w:p>
    <w:p w14:paraId="581548C2" w14:textId="77777777" w:rsidR="009C3891" w:rsidRDefault="009C3891" w:rsidP="00D13A06">
      <w:pPr>
        <w:pStyle w:val="FFABody"/>
        <w:ind w:left="720"/>
      </w:pPr>
    </w:p>
    <w:p w14:paraId="6127C600" w14:textId="65D10BF8" w:rsidR="00EC6BD7" w:rsidRDefault="00EC6BD7" w:rsidP="00EC6BD7">
      <w:pPr>
        <w:pStyle w:val="FFABody"/>
        <w:numPr>
          <w:ilvl w:val="4"/>
          <w:numId w:val="18"/>
        </w:numPr>
        <w:ind w:left="720"/>
      </w:pPr>
    </w:p>
    <w:p w14:paraId="5A8068BC" w14:textId="4EA63919" w:rsidR="00D13A06" w:rsidRDefault="009C3891" w:rsidP="00D13A06">
      <w:pPr>
        <w:pStyle w:val="FFABody"/>
      </w:pPr>
      <w:r>
        <w:tab/>
      </w:r>
    </w:p>
    <w:p w14:paraId="43950E2C" w14:textId="59E960A7" w:rsidR="009C3891" w:rsidRDefault="009C3891" w:rsidP="00D13A06">
      <w:pPr>
        <w:pStyle w:val="FFABody"/>
      </w:pPr>
      <w:r>
        <w:tab/>
      </w:r>
    </w:p>
    <w:p w14:paraId="07C4DAFA" w14:textId="77777777" w:rsidR="009C3891" w:rsidRDefault="009C3891" w:rsidP="00D13A06">
      <w:pPr>
        <w:pStyle w:val="FFABody"/>
        <w:numPr>
          <w:ilvl w:val="4"/>
          <w:numId w:val="18"/>
        </w:numPr>
        <w:ind w:left="720"/>
      </w:pPr>
    </w:p>
    <w:p w14:paraId="692DC813" w14:textId="77777777" w:rsidR="009C3891" w:rsidRDefault="009C3891" w:rsidP="009C3891">
      <w:pPr>
        <w:pStyle w:val="FFABody"/>
        <w:rPr>
          <w:b/>
        </w:rPr>
      </w:pPr>
    </w:p>
    <w:p w14:paraId="0A62BA14" w14:textId="3A4C45AE" w:rsidR="009C3891" w:rsidRPr="00D13A06" w:rsidRDefault="009C1410" w:rsidP="009C3891">
      <w:pPr>
        <w:pStyle w:val="FFABody"/>
        <w:rPr>
          <w:b/>
        </w:rPr>
      </w:pPr>
      <w:r>
        <w:rPr>
          <w:b/>
        </w:rPr>
        <w:t xml:space="preserve">      Dairy</w:t>
      </w:r>
      <w:r w:rsidR="009C3891" w:rsidRPr="00D13A06">
        <w:rPr>
          <w:b/>
        </w:rPr>
        <w:t>:</w:t>
      </w:r>
    </w:p>
    <w:p w14:paraId="08895408" w14:textId="38BC3F0B" w:rsidR="009C3891" w:rsidRDefault="009C3891" w:rsidP="009C3891">
      <w:pPr>
        <w:pStyle w:val="FFABody"/>
        <w:numPr>
          <w:ilvl w:val="0"/>
          <w:numId w:val="36"/>
        </w:numPr>
        <w:ind w:left="810" w:hanging="450"/>
      </w:pPr>
    </w:p>
    <w:p w14:paraId="17696451" w14:textId="77777777" w:rsidR="009C3891" w:rsidRDefault="009C3891" w:rsidP="009C3891">
      <w:pPr>
        <w:pStyle w:val="FFABody"/>
        <w:ind w:left="810" w:hanging="450"/>
      </w:pPr>
    </w:p>
    <w:p w14:paraId="484D83B4" w14:textId="77777777" w:rsidR="009C3891" w:rsidRDefault="009C3891" w:rsidP="009C3891">
      <w:pPr>
        <w:pStyle w:val="FFABody"/>
        <w:ind w:left="810" w:hanging="450"/>
      </w:pPr>
    </w:p>
    <w:p w14:paraId="413A2DC0" w14:textId="78118CBF" w:rsidR="009C3891" w:rsidRDefault="009C3891" w:rsidP="009C3891">
      <w:pPr>
        <w:pStyle w:val="FFABody"/>
        <w:numPr>
          <w:ilvl w:val="0"/>
          <w:numId w:val="36"/>
        </w:numPr>
        <w:ind w:left="810" w:hanging="450"/>
      </w:pPr>
    </w:p>
    <w:p w14:paraId="24946570" w14:textId="77777777" w:rsidR="009C3891" w:rsidRDefault="009C3891" w:rsidP="009C3891">
      <w:pPr>
        <w:pStyle w:val="FFABody"/>
        <w:ind w:left="360"/>
      </w:pPr>
    </w:p>
    <w:p w14:paraId="60C2626F" w14:textId="77777777" w:rsidR="009C3891" w:rsidRDefault="009C3891" w:rsidP="009C3891">
      <w:pPr>
        <w:pStyle w:val="FFABody"/>
        <w:ind w:left="360"/>
      </w:pPr>
    </w:p>
    <w:p w14:paraId="04CE8382" w14:textId="77777777" w:rsidR="009C3891" w:rsidRDefault="009C3891" w:rsidP="009C3891">
      <w:pPr>
        <w:pStyle w:val="FFABody"/>
        <w:numPr>
          <w:ilvl w:val="0"/>
          <w:numId w:val="36"/>
        </w:numPr>
        <w:ind w:left="810" w:hanging="450"/>
      </w:pPr>
    </w:p>
    <w:p w14:paraId="6FF9ECAC" w14:textId="77777777" w:rsidR="009C3891" w:rsidRDefault="009C3891" w:rsidP="009C3891">
      <w:pPr>
        <w:pStyle w:val="FFABody"/>
        <w:ind w:left="810" w:hanging="450"/>
      </w:pPr>
    </w:p>
    <w:p w14:paraId="495847F2" w14:textId="77777777" w:rsidR="009C3891" w:rsidRDefault="009C3891" w:rsidP="009C3891">
      <w:pPr>
        <w:pStyle w:val="FFABody"/>
        <w:ind w:left="810" w:hanging="450"/>
      </w:pPr>
    </w:p>
    <w:p w14:paraId="5ACCD951" w14:textId="77777777" w:rsidR="009C3891" w:rsidRDefault="009C3891" w:rsidP="009C3891">
      <w:pPr>
        <w:pStyle w:val="FFABody"/>
        <w:ind w:left="810" w:hanging="450"/>
      </w:pPr>
    </w:p>
    <w:p w14:paraId="7FB9E06C" w14:textId="77777777" w:rsidR="009C3891" w:rsidRDefault="009C3891" w:rsidP="009C3891">
      <w:pPr>
        <w:pStyle w:val="FFABody"/>
        <w:ind w:left="810" w:hanging="450"/>
      </w:pPr>
    </w:p>
    <w:p w14:paraId="61F97F17" w14:textId="77777777" w:rsidR="009C3891" w:rsidRDefault="009C3891" w:rsidP="009C3891">
      <w:pPr>
        <w:pStyle w:val="FFABody"/>
      </w:pPr>
    </w:p>
    <w:p w14:paraId="71489B39" w14:textId="77777777" w:rsidR="009C3891" w:rsidRDefault="009C3891" w:rsidP="009C3891">
      <w:pPr>
        <w:pStyle w:val="FFABody"/>
      </w:pPr>
    </w:p>
    <w:p w14:paraId="0EB8A5E5" w14:textId="77777777" w:rsidR="009C3891" w:rsidRDefault="009C3891" w:rsidP="009C3891">
      <w:pPr>
        <w:pStyle w:val="FFABody"/>
      </w:pPr>
    </w:p>
    <w:p w14:paraId="4176A876" w14:textId="77777777" w:rsidR="009C3891" w:rsidRDefault="009C3891" w:rsidP="009C3891">
      <w:pPr>
        <w:pStyle w:val="FFABody"/>
      </w:pPr>
    </w:p>
    <w:p w14:paraId="3CA914A7" w14:textId="77777777" w:rsidR="009C3891" w:rsidRDefault="009C3891" w:rsidP="009C3891">
      <w:pPr>
        <w:pStyle w:val="FFABody"/>
      </w:pPr>
    </w:p>
    <w:p w14:paraId="1522DFF4" w14:textId="77777777" w:rsidR="009C3891" w:rsidRDefault="009C3891" w:rsidP="00D13A06">
      <w:pPr>
        <w:pStyle w:val="FFABody"/>
        <w:sectPr w:rsidR="009C3891" w:rsidSect="009C3891">
          <w:type w:val="continuous"/>
          <w:pgSz w:w="12240" w:h="15840" w:code="1"/>
          <w:pgMar w:top="990" w:right="720" w:bottom="1170" w:left="720" w:header="720" w:footer="720" w:gutter="0"/>
          <w:cols w:num="3" w:space="720"/>
          <w:titlePg/>
          <w:docGrid w:linePitch="360"/>
        </w:sectPr>
      </w:pPr>
    </w:p>
    <w:p w14:paraId="7B215E6D" w14:textId="77777777" w:rsidR="009C3891" w:rsidRDefault="009C3891" w:rsidP="00D13A06">
      <w:pPr>
        <w:pStyle w:val="FFABody"/>
      </w:pPr>
    </w:p>
    <w:p w14:paraId="7268D2AB" w14:textId="7B957895" w:rsidR="006155BE" w:rsidRDefault="006155BE" w:rsidP="00D13A06">
      <w:pPr>
        <w:pStyle w:val="FFABody"/>
      </w:pPr>
      <w:r>
        <w:t>What food group do you need to balance more in your life</w:t>
      </w:r>
      <w:r w:rsidR="000334E7">
        <w:t>? How can you</w:t>
      </w:r>
      <w:r>
        <w:t xml:space="preserve"> increase the diversity of food </w:t>
      </w:r>
      <w:r w:rsidR="00F47118">
        <w:t xml:space="preserve">products </w:t>
      </w:r>
      <w:r>
        <w:t>in your diet?</w:t>
      </w:r>
    </w:p>
    <w:p w14:paraId="1791B6D6" w14:textId="24731BA9" w:rsidR="006155BE" w:rsidRDefault="006155BE" w:rsidP="00D13A06">
      <w:pPr>
        <w:pStyle w:val="FFABody"/>
      </w:pPr>
    </w:p>
    <w:p w14:paraId="3A66DF4F" w14:textId="5465BC5B" w:rsidR="006155BE" w:rsidRDefault="006155BE" w:rsidP="00D13A06">
      <w:pPr>
        <w:pStyle w:val="FFABody"/>
      </w:pPr>
    </w:p>
    <w:p w14:paraId="6CCD040B" w14:textId="77777777" w:rsidR="00EC6BD7" w:rsidRDefault="00EC6BD7" w:rsidP="00901BFB">
      <w:pPr>
        <w:pStyle w:val="FFABody"/>
      </w:pPr>
    </w:p>
    <w:p w14:paraId="6799DB2E" w14:textId="29D077C4" w:rsidR="00F400D4" w:rsidRDefault="00F400D4" w:rsidP="00D261D5">
      <w:pPr>
        <w:pStyle w:val="FFABody"/>
        <w:sectPr w:rsidR="00F400D4" w:rsidSect="009C3891">
          <w:type w:val="continuous"/>
          <w:pgSz w:w="12240" w:h="15840" w:code="1"/>
          <w:pgMar w:top="990" w:right="720" w:bottom="1170" w:left="720" w:header="720" w:footer="720" w:gutter="0"/>
          <w:cols w:space="720"/>
          <w:titlePg/>
          <w:docGrid w:linePitch="360"/>
        </w:sectPr>
      </w:pPr>
    </w:p>
    <w:p w14:paraId="26A7DB7B" w14:textId="669FC502" w:rsidR="008A1143" w:rsidRPr="008A1143" w:rsidRDefault="00E0318A" w:rsidP="008A1143">
      <w:pPr>
        <w:pStyle w:val="FFATitle"/>
        <w:spacing w:before="120"/>
        <w:rPr>
          <w:sz w:val="36"/>
          <w:szCs w:val="36"/>
        </w:rPr>
      </w:pPr>
      <w:r w:rsidRPr="00876B65">
        <w:rPr>
          <w:noProof/>
          <w:sz w:val="28"/>
          <w:szCs w:val="28"/>
        </w:rPr>
        <w:lastRenderedPageBreak/>
        <mc:AlternateContent>
          <mc:Choice Requires="wps">
            <w:drawing>
              <wp:anchor distT="0" distB="0" distL="114300" distR="114300" simplePos="0" relativeHeight="251649024" behindDoc="0" locked="0" layoutInCell="1" allowOverlap="1" wp14:anchorId="1A55C49B" wp14:editId="48A367E4">
                <wp:simplePos x="0" y="0"/>
                <wp:positionH relativeFrom="margin">
                  <wp:posOffset>2895600</wp:posOffset>
                </wp:positionH>
                <wp:positionV relativeFrom="paragraph">
                  <wp:posOffset>-708025</wp:posOffset>
                </wp:positionV>
                <wp:extent cx="3949700" cy="733425"/>
                <wp:effectExtent l="0" t="0" r="12700"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733425"/>
                        </a:xfrm>
                        <a:prstGeom prst="rect">
                          <a:avLst/>
                        </a:prstGeom>
                        <a:solidFill>
                          <a:srgbClr val="FFFFFF"/>
                        </a:solidFill>
                        <a:ln w="9525">
                          <a:solidFill>
                            <a:srgbClr val="000000"/>
                          </a:solidFill>
                          <a:miter lim="800000"/>
                          <a:headEnd/>
                          <a:tailEnd/>
                        </a:ln>
                      </wps:spPr>
                      <wps:txbx>
                        <w:txbxContent>
                          <w:p w14:paraId="01CF083C"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7E7B98BF"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5C49B" id="Text Box 16" o:spid="_x0000_s1032" type="#_x0000_t202" style="position:absolute;margin-left:228pt;margin-top:-55.75pt;width:311pt;height:57.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">
                <v:textbox>
                  <w:txbxContent>
                    <w:p w14:paraId="01CF083C"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7E7B98BF"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v:textbox>
                <w10:wrap anchorx="margin"/>
              </v:shape>
            </w:pict>
          </mc:Fallback>
        </mc:AlternateContent>
      </w:r>
      <w:r w:rsidR="008A1143" w:rsidRPr="008A1143">
        <w:rPr>
          <w:sz w:val="36"/>
          <w:szCs w:val="36"/>
        </w:rPr>
        <w:t xml:space="preserve">Improving Lives Through </w:t>
      </w:r>
      <w:r w:rsidR="00A57B3A">
        <w:rPr>
          <w:sz w:val="36"/>
          <w:szCs w:val="36"/>
        </w:rPr>
        <w:t xml:space="preserve">an </w:t>
      </w:r>
      <w:r w:rsidR="008A1143">
        <w:rPr>
          <w:sz w:val="36"/>
          <w:szCs w:val="36"/>
        </w:rPr>
        <w:t>Adequa</w:t>
      </w:r>
      <w:r w:rsidR="0020065D">
        <w:rPr>
          <w:sz w:val="36"/>
          <w:szCs w:val="36"/>
        </w:rPr>
        <w:t xml:space="preserve">te </w:t>
      </w:r>
      <w:r w:rsidR="00A57B3A">
        <w:rPr>
          <w:sz w:val="36"/>
          <w:szCs w:val="36"/>
        </w:rPr>
        <w:t>Diet and Lifestyle</w:t>
      </w:r>
    </w:p>
    <w:p w14:paraId="109BC279" w14:textId="77777777" w:rsidR="008A1143" w:rsidRPr="00611C37" w:rsidRDefault="008A1143" w:rsidP="008A1143">
      <w:pPr>
        <w:pStyle w:val="FFASub1"/>
        <w:spacing w:line="240" w:lineRule="auto"/>
      </w:pPr>
      <w:r w:rsidRPr="00611C37">
        <w:t>Directions:</w:t>
      </w:r>
    </w:p>
    <w:p w14:paraId="39584070" w14:textId="1ECEE0F0" w:rsidR="00FF6C90" w:rsidRDefault="0040119C" w:rsidP="00FF6C90">
      <w:pPr>
        <w:pStyle w:val="FFABody"/>
      </w:pPr>
      <w:r>
        <w:t xml:space="preserve">Healthy lifestyles require more than meeting the necessary caloric intake for the day. Consumers must also consider the types of food they are eating and how adequate nutritional value can help people live a healthy and balanced life. </w:t>
      </w:r>
      <w:r w:rsidR="00FF6C90">
        <w:t xml:space="preserve">After analyzing what types of food make up a healthy and balanced diet, it is important to understand what lifestyle changes can be made to live a healthier lifestyle </w:t>
      </w:r>
      <w:r w:rsidR="00295193">
        <w:t>and understand</w:t>
      </w:r>
      <w:r w:rsidR="00FF6C90">
        <w:t xml:space="preserve"> what quantities of different food types should be consumed based on age, gender and physical fitness levels.</w:t>
      </w:r>
    </w:p>
    <w:p w14:paraId="6A12B7BD" w14:textId="77777777" w:rsidR="00FF6C90" w:rsidRDefault="00FF6C90" w:rsidP="00F157F3">
      <w:pPr>
        <w:pStyle w:val="FFABody"/>
      </w:pPr>
    </w:p>
    <w:p w14:paraId="6B1FADB7" w14:textId="41788DAE" w:rsidR="00FF6C90" w:rsidRDefault="00FF6C90" w:rsidP="00F157F3">
      <w:pPr>
        <w:pStyle w:val="FFABody"/>
      </w:pPr>
    </w:p>
    <w:p w14:paraId="6F6C5159" w14:textId="77777777" w:rsidR="00F157F3" w:rsidRDefault="00F157F3" w:rsidP="00F157F3">
      <w:pPr>
        <w:pStyle w:val="FFABody"/>
        <w:rPr>
          <w:color w:val="000000" w:themeColor="text1"/>
        </w:rPr>
      </w:pPr>
      <w:r>
        <w:rPr>
          <w:color w:val="000000" w:themeColor="text1"/>
        </w:rPr>
        <w:t>Complete the following:</w:t>
      </w:r>
    </w:p>
    <w:p w14:paraId="249FDC8C" w14:textId="01981CBA" w:rsidR="00F157F3" w:rsidRDefault="00F157F3" w:rsidP="00F157F3">
      <w:pPr>
        <w:pStyle w:val="FFABody"/>
        <w:numPr>
          <w:ilvl w:val="0"/>
          <w:numId w:val="9"/>
        </w:numPr>
        <w:ind w:left="720"/>
      </w:pPr>
      <w:r>
        <w:t>Using the MyPlate.gov resources for teen audiences (ages 13</w:t>
      </w:r>
      <w:r w:rsidR="00E574AA">
        <w:t xml:space="preserve"> to </w:t>
      </w:r>
      <w:r>
        <w:t xml:space="preserve">19), analyze the steps for improving lifestyles through developing and using adequate nutrition plans. </w:t>
      </w:r>
    </w:p>
    <w:p w14:paraId="7CDE0C43" w14:textId="4392AE43" w:rsidR="00622D5E" w:rsidRDefault="00622D5E" w:rsidP="00622D5E">
      <w:pPr>
        <w:pStyle w:val="FFABody"/>
        <w:numPr>
          <w:ilvl w:val="0"/>
          <w:numId w:val="9"/>
        </w:numPr>
        <w:ind w:left="720"/>
      </w:pPr>
      <w:r>
        <w:t>Visit the “</w:t>
      </w:r>
      <w:r w:rsidRPr="00622D5E">
        <w:t>Take Charge of Your Health: A Guide for Teenagers</w:t>
      </w:r>
      <w:r>
        <w:t xml:space="preserve">” webpage at </w:t>
      </w:r>
      <w:hyperlink r:id="rId75" w:history="1">
        <w:r w:rsidR="00F47118" w:rsidRPr="00F47118">
          <w:rPr>
            <w:rStyle w:val="Hyperlink"/>
          </w:rPr>
          <w:t>https://www.niddk.nih.gov/health-information/weight-management/take-charge-health-guide-teenagers?dkrd=lglgc1334</w:t>
        </w:r>
      </w:hyperlink>
      <w:r w:rsidR="00E574AA">
        <w:t>.</w:t>
      </w:r>
    </w:p>
    <w:p w14:paraId="27DBA8B7" w14:textId="09D0EB7F" w:rsidR="00952881" w:rsidRPr="00622D5E" w:rsidRDefault="00952881" w:rsidP="00622D5E">
      <w:pPr>
        <w:pStyle w:val="FFABody"/>
        <w:numPr>
          <w:ilvl w:val="0"/>
          <w:numId w:val="9"/>
        </w:numPr>
        <w:ind w:left="720"/>
      </w:pPr>
      <w:r>
        <w:t>Record your responses below.</w:t>
      </w:r>
    </w:p>
    <w:p w14:paraId="60B162A0" w14:textId="77777777" w:rsidR="00F157F3" w:rsidRDefault="00F157F3" w:rsidP="008A1143">
      <w:pPr>
        <w:pStyle w:val="FFABody"/>
      </w:pPr>
    </w:p>
    <w:p w14:paraId="10217995" w14:textId="77777777" w:rsidR="00F157F3" w:rsidRDefault="00F157F3" w:rsidP="008A1143">
      <w:pPr>
        <w:pStyle w:val="FFABody"/>
      </w:pPr>
    </w:p>
    <w:p w14:paraId="6F41FA5B" w14:textId="1259DB07" w:rsidR="00F157F3" w:rsidRDefault="00A118C0" w:rsidP="008A1143">
      <w:pPr>
        <w:pStyle w:val="FFABody"/>
      </w:pPr>
      <w:r>
        <w:t xml:space="preserve">Building a healthy lifestyle as </w:t>
      </w:r>
      <w:r w:rsidR="00E574AA">
        <w:t xml:space="preserve">a </w:t>
      </w:r>
      <w:r>
        <w:t>teenager is vital</w:t>
      </w:r>
      <w:r w:rsidR="00E574AA">
        <w:t xml:space="preserve"> in helping</w:t>
      </w:r>
      <w:r>
        <w:t xml:space="preserve"> to develop strong habits as </w:t>
      </w:r>
      <w:r w:rsidR="00E574AA">
        <w:t xml:space="preserve">an </w:t>
      </w:r>
      <w:r>
        <w:t xml:space="preserve">adult. Using the Teen Guide online, define what each section means below. List techniques or tips for how to </w:t>
      </w:r>
      <w:r w:rsidR="00E574AA">
        <w:t xml:space="preserve">practice </w:t>
      </w:r>
      <w:r>
        <w:t>each healthy habit.</w:t>
      </w:r>
    </w:p>
    <w:p w14:paraId="05DEE91F" w14:textId="26EDAAD2" w:rsidR="00952881" w:rsidRDefault="00952881" w:rsidP="008A1143">
      <w:pPr>
        <w:pStyle w:val="FFABody"/>
      </w:pPr>
      <w:r>
        <w:rPr>
          <w:noProof/>
        </w:rPr>
        <w:drawing>
          <wp:inline distT="0" distB="0" distL="0" distR="0" wp14:anchorId="05881654" wp14:editId="391682AD">
            <wp:extent cx="6562090" cy="4454087"/>
            <wp:effectExtent l="57150" t="0" r="29210" b="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14:paraId="53A210B2" w14:textId="6CC394CF" w:rsidR="00952881" w:rsidRDefault="00A118C0" w:rsidP="008A1143">
      <w:pPr>
        <w:pStyle w:val="FFABody"/>
      </w:pPr>
      <w:r>
        <w:t xml:space="preserve">What role does agriculture play in developing these strong lifestyle habits? </w:t>
      </w:r>
      <w:r w:rsidR="000F46A8">
        <w:t>What careers exist to help with these lifestyles?</w:t>
      </w:r>
    </w:p>
    <w:p w14:paraId="4281F5B5" w14:textId="77777777" w:rsidR="00A118C0" w:rsidRDefault="00A118C0" w:rsidP="008A1143">
      <w:pPr>
        <w:pStyle w:val="FFABody"/>
      </w:pPr>
    </w:p>
    <w:p w14:paraId="69CD7AAB" w14:textId="77777777" w:rsidR="00A118C0" w:rsidRDefault="00A118C0" w:rsidP="008A1143">
      <w:pPr>
        <w:pStyle w:val="FFABody"/>
      </w:pPr>
    </w:p>
    <w:p w14:paraId="5AEE5D62" w14:textId="77777777" w:rsidR="00A118C0" w:rsidRDefault="00A118C0" w:rsidP="008A1143">
      <w:pPr>
        <w:pStyle w:val="FFABody"/>
      </w:pPr>
    </w:p>
    <w:p w14:paraId="05815FDB" w14:textId="1C346580" w:rsidR="00A118C0" w:rsidRDefault="00A118C0" w:rsidP="008A1143">
      <w:pPr>
        <w:pStyle w:val="FFABody"/>
      </w:pPr>
      <w:r>
        <w:t>What can agriculturists do to ensure there is an abundan</w:t>
      </w:r>
      <w:r w:rsidR="00E574AA">
        <w:t>ce</w:t>
      </w:r>
      <w:r>
        <w:t xml:space="preserve"> of healthy options for teenagers in school?</w:t>
      </w:r>
    </w:p>
    <w:p w14:paraId="0B674C9E" w14:textId="77777777" w:rsidR="00952881" w:rsidRDefault="00952881" w:rsidP="008A1143">
      <w:pPr>
        <w:pStyle w:val="FFABody"/>
      </w:pPr>
    </w:p>
    <w:p w14:paraId="6FC0595A" w14:textId="77777777" w:rsidR="00952881" w:rsidRDefault="00952881" w:rsidP="008A1143">
      <w:pPr>
        <w:pStyle w:val="FFABody"/>
      </w:pPr>
    </w:p>
    <w:p w14:paraId="274EF2CE" w14:textId="3FF06EB2" w:rsidR="00976A74" w:rsidRDefault="00976A74" w:rsidP="008A1143">
      <w:pPr>
        <w:pStyle w:val="FFABody"/>
      </w:pPr>
    </w:p>
    <w:p w14:paraId="10FF08EF" w14:textId="77777777" w:rsidR="008A1143" w:rsidRDefault="008A1143" w:rsidP="008A1143">
      <w:pPr>
        <w:pStyle w:val="FFATitle"/>
        <w:rPr>
          <w:rFonts w:ascii="Verdana" w:hAnsi="Verdana"/>
          <w:sz w:val="17"/>
          <w:szCs w:val="17"/>
        </w:rPr>
        <w:sectPr w:rsidR="008A1143" w:rsidSect="00F976F4">
          <w:headerReference w:type="default" r:id="rId81"/>
          <w:pgSz w:w="12240" w:h="15840" w:code="1"/>
          <w:pgMar w:top="990" w:right="720" w:bottom="1170" w:left="720" w:header="720" w:footer="720" w:gutter="0"/>
          <w:cols w:space="720"/>
          <w:titlePg/>
          <w:docGrid w:linePitch="360"/>
        </w:sectPr>
      </w:pPr>
    </w:p>
    <w:p w14:paraId="0903FE5A" w14:textId="5C199A45" w:rsidR="00EA36F2" w:rsidRPr="008A1143" w:rsidRDefault="00E0318A" w:rsidP="00EA36F2">
      <w:pPr>
        <w:pStyle w:val="FFATitle"/>
        <w:spacing w:before="120"/>
        <w:rPr>
          <w:sz w:val="36"/>
          <w:szCs w:val="36"/>
        </w:rPr>
      </w:pPr>
      <w:r w:rsidRPr="00876B65">
        <w:rPr>
          <w:noProof/>
          <w:sz w:val="28"/>
          <w:szCs w:val="28"/>
        </w:rPr>
        <w:lastRenderedPageBreak/>
        <mc:AlternateContent>
          <mc:Choice Requires="wps">
            <w:drawing>
              <wp:anchor distT="0" distB="0" distL="114300" distR="114300" simplePos="0" relativeHeight="251651072" behindDoc="0" locked="0" layoutInCell="1" allowOverlap="1" wp14:anchorId="5D4041D9" wp14:editId="052B1A8C">
                <wp:simplePos x="0" y="0"/>
                <wp:positionH relativeFrom="margin">
                  <wp:posOffset>2895600</wp:posOffset>
                </wp:positionH>
                <wp:positionV relativeFrom="paragraph">
                  <wp:posOffset>-584200</wp:posOffset>
                </wp:positionV>
                <wp:extent cx="3949700" cy="733425"/>
                <wp:effectExtent l="0" t="0" r="12700"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733425"/>
                        </a:xfrm>
                        <a:prstGeom prst="rect">
                          <a:avLst/>
                        </a:prstGeom>
                        <a:solidFill>
                          <a:srgbClr val="FFFFFF"/>
                        </a:solidFill>
                        <a:ln w="9525">
                          <a:solidFill>
                            <a:srgbClr val="000000"/>
                          </a:solidFill>
                          <a:miter lim="800000"/>
                          <a:headEnd/>
                          <a:tailEnd/>
                        </a:ln>
                      </wps:spPr>
                      <wps:txbx>
                        <w:txbxContent>
                          <w:p w14:paraId="77F65E23"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41866691"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041D9" id="Text Box 18" o:spid="_x0000_s1033" type="#_x0000_t202" style="position:absolute;margin-left:228pt;margin-top:-46pt;width:311pt;height:57.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">
                <v:textbox>
                  <w:txbxContent>
                    <w:p w14:paraId="77F65E23"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41866691"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v:textbox>
                <w10:wrap anchorx="margin"/>
              </v:shape>
            </w:pict>
          </mc:Fallback>
        </mc:AlternateContent>
      </w:r>
      <w:r w:rsidR="00EA36F2" w:rsidRPr="008A1143">
        <w:rPr>
          <w:sz w:val="36"/>
          <w:szCs w:val="36"/>
        </w:rPr>
        <w:t xml:space="preserve">Improving Lives </w:t>
      </w:r>
      <w:r w:rsidR="00740938">
        <w:rPr>
          <w:sz w:val="36"/>
          <w:szCs w:val="36"/>
        </w:rPr>
        <w:br/>
      </w:r>
      <w:r w:rsidR="00EA36F2" w:rsidRPr="008A1143">
        <w:rPr>
          <w:sz w:val="36"/>
          <w:szCs w:val="36"/>
        </w:rPr>
        <w:t>Through</w:t>
      </w:r>
      <w:r w:rsidR="00EA36F2">
        <w:rPr>
          <w:sz w:val="36"/>
          <w:szCs w:val="36"/>
        </w:rPr>
        <w:t xml:space="preserve"> the Safety of </w:t>
      </w:r>
      <w:r w:rsidR="00EA36F2" w:rsidRPr="008A1143">
        <w:rPr>
          <w:sz w:val="36"/>
          <w:szCs w:val="36"/>
        </w:rPr>
        <w:t>Food Products</w:t>
      </w:r>
    </w:p>
    <w:p w14:paraId="79417A24" w14:textId="77777777" w:rsidR="00EA36F2" w:rsidRPr="00611C37" w:rsidRDefault="00EA36F2" w:rsidP="00EA36F2">
      <w:pPr>
        <w:pStyle w:val="FFASub1"/>
        <w:spacing w:line="240" w:lineRule="auto"/>
      </w:pPr>
      <w:r w:rsidRPr="00611C37">
        <w:t>Directions:</w:t>
      </w:r>
    </w:p>
    <w:p w14:paraId="2063FDEB" w14:textId="21269DB1" w:rsidR="00EA36F2" w:rsidRDefault="00EA36F2" w:rsidP="00EA36F2">
      <w:pPr>
        <w:pStyle w:val="FFABody"/>
      </w:pPr>
      <w:r>
        <w:t>Not only is access to diverse and adequate food supplies central to improving lives through agriculture, but the food products must also be safe to consume. American agriculture is one of the safest and most secure food systems in the world; however, on average, one in six Americans will experience food poisoning each year (FoodSafety.gov, 2019). Food safety at home can be accomplished by four simple steps—clean, separate, cook and chill.</w:t>
      </w:r>
    </w:p>
    <w:p w14:paraId="0B319FE4" w14:textId="0FD55A05" w:rsidR="00EA36F2" w:rsidRDefault="00EA36F2" w:rsidP="00EA36F2">
      <w:pPr>
        <w:pStyle w:val="FFABody"/>
      </w:pPr>
    </w:p>
    <w:p w14:paraId="242A2777" w14:textId="77777777" w:rsidR="00EA36F2" w:rsidRDefault="00EA36F2" w:rsidP="00EA36F2">
      <w:pPr>
        <w:pStyle w:val="FFABody"/>
      </w:pPr>
    </w:p>
    <w:p w14:paraId="25FB9288" w14:textId="77777777" w:rsidR="00EA36F2" w:rsidRDefault="00EA36F2" w:rsidP="00EA36F2">
      <w:pPr>
        <w:pStyle w:val="FFABody"/>
        <w:rPr>
          <w:color w:val="000000" w:themeColor="text1"/>
        </w:rPr>
      </w:pPr>
      <w:r>
        <w:rPr>
          <w:color w:val="000000" w:themeColor="text1"/>
        </w:rPr>
        <w:t>Complete the following:</w:t>
      </w:r>
    </w:p>
    <w:p w14:paraId="3710F066" w14:textId="360D30A4" w:rsidR="00EA36F2" w:rsidRDefault="00EA36F2" w:rsidP="00EA36F2">
      <w:pPr>
        <w:pStyle w:val="FFABody"/>
        <w:numPr>
          <w:ilvl w:val="0"/>
          <w:numId w:val="9"/>
        </w:numPr>
        <w:ind w:left="720"/>
      </w:pPr>
      <w:r>
        <w:t xml:space="preserve">Using the FoodSafety.gov resources, </w:t>
      </w:r>
      <w:r w:rsidR="00E574AA">
        <w:t xml:space="preserve">available at </w:t>
      </w:r>
      <w:hyperlink r:id="rId82" w:history="1">
        <w:r w:rsidR="00E574AA" w:rsidRPr="00EA36F2">
          <w:rPr>
            <w:rStyle w:val="Hyperlink"/>
          </w:rPr>
          <w:t>https://www.foodsafety.gov/keep-food-safe/4-steps-to-food-safety</w:t>
        </w:r>
      </w:hyperlink>
      <w:r w:rsidR="00E574AA">
        <w:t xml:space="preserve">, </w:t>
      </w:r>
      <w:r>
        <w:t xml:space="preserve">analyze the </w:t>
      </w:r>
      <w:r w:rsidR="00F37EAC">
        <w:t>steps</w:t>
      </w:r>
      <w:r>
        <w:t xml:space="preserve"> </w:t>
      </w:r>
      <w:r w:rsidR="00E574AA">
        <w:t xml:space="preserve">we should take </w:t>
      </w:r>
      <w:r>
        <w:t>to ensure food products are safe to consume.</w:t>
      </w:r>
    </w:p>
    <w:p w14:paraId="06975505" w14:textId="76A5532A" w:rsidR="00480F85" w:rsidRDefault="00480F85" w:rsidP="00EA36F2">
      <w:pPr>
        <w:pStyle w:val="FFABody"/>
        <w:numPr>
          <w:ilvl w:val="0"/>
          <w:numId w:val="9"/>
        </w:numPr>
        <w:ind w:left="720"/>
      </w:pPr>
      <w:r>
        <w:t>Record your responses below.</w:t>
      </w:r>
    </w:p>
    <w:p w14:paraId="396647A7" w14:textId="77777777" w:rsidR="00EA36F2" w:rsidRDefault="00EA36F2" w:rsidP="00EA36F2">
      <w:pPr>
        <w:pStyle w:val="FFABody"/>
      </w:pPr>
    </w:p>
    <w:p w14:paraId="13D456D7" w14:textId="77777777" w:rsidR="0051218F" w:rsidRDefault="0051218F" w:rsidP="00EA36F2">
      <w:pPr>
        <w:pStyle w:val="FFABody"/>
      </w:pPr>
    </w:p>
    <w:p w14:paraId="3F7474DC" w14:textId="330FDDF1" w:rsidR="00480F85" w:rsidRDefault="00480F85" w:rsidP="00EA36F2">
      <w:pPr>
        <w:pStyle w:val="FFABody"/>
      </w:pPr>
      <w:r>
        <w:t xml:space="preserve">List strategies households </w:t>
      </w:r>
      <w:r w:rsidR="0051218F">
        <w:t xml:space="preserve">can </w:t>
      </w:r>
      <w:r w:rsidR="00E574AA">
        <w:t xml:space="preserve">use </w:t>
      </w:r>
      <w:r w:rsidR="0051218F">
        <w:t xml:space="preserve">to </w:t>
      </w:r>
      <w:r>
        <w:t>accomplish eac</w:t>
      </w:r>
      <w:r w:rsidR="0051218F">
        <w:t xml:space="preserve">h of the four food safety </w:t>
      </w:r>
      <w:r w:rsidR="00F37EAC">
        <w:t>steps</w:t>
      </w:r>
      <w:r w:rsidR="0051218F">
        <w:t>:</w:t>
      </w:r>
    </w:p>
    <w:p w14:paraId="71B3E679" w14:textId="77777777" w:rsidR="00480F85" w:rsidRDefault="00480F85" w:rsidP="00EA36F2">
      <w:pPr>
        <w:pStyle w:val="FFABody"/>
      </w:pPr>
    </w:p>
    <w:p w14:paraId="7F0AAA58" w14:textId="2B03D22D" w:rsidR="00EA36F2" w:rsidRDefault="00B576B8" w:rsidP="00B576B8">
      <w:pPr>
        <w:pStyle w:val="FFATitle"/>
        <w:jc w:val="center"/>
        <w:rPr>
          <w:rFonts w:ascii="Verdana" w:hAnsi="Verdana"/>
          <w:sz w:val="17"/>
          <w:szCs w:val="17"/>
        </w:rPr>
      </w:pPr>
      <w:r>
        <w:rPr>
          <w:noProof/>
        </w:rPr>
        <w:drawing>
          <wp:inline distT="0" distB="0" distL="0" distR="0" wp14:anchorId="1D2AE1EE" wp14:editId="255777F5">
            <wp:extent cx="5034709" cy="3966073"/>
            <wp:effectExtent l="457200" t="361950" r="471170" b="41592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14:paraId="17E04AE2" w14:textId="48386C19" w:rsidR="0051218F" w:rsidRDefault="0051218F" w:rsidP="0051218F">
      <w:pPr>
        <w:pStyle w:val="FFABody"/>
      </w:pPr>
      <w:r>
        <w:t xml:space="preserve">How </w:t>
      </w:r>
      <w:r w:rsidR="00596C5A">
        <w:t>can</w:t>
      </w:r>
      <w:r>
        <w:t xml:space="preserve"> proper food safety </w:t>
      </w:r>
      <w:r w:rsidR="00596C5A">
        <w:t>precautions</w:t>
      </w:r>
      <w:r>
        <w:t xml:space="preserve"> improve lives?</w:t>
      </w:r>
    </w:p>
    <w:p w14:paraId="12A57F7E" w14:textId="77777777" w:rsidR="0051218F" w:rsidRDefault="0051218F" w:rsidP="0051218F">
      <w:pPr>
        <w:pStyle w:val="FFABody"/>
      </w:pPr>
    </w:p>
    <w:p w14:paraId="7218D1DF" w14:textId="77777777" w:rsidR="0051218F" w:rsidRDefault="0051218F" w:rsidP="0051218F">
      <w:pPr>
        <w:pStyle w:val="FFABody"/>
      </w:pPr>
    </w:p>
    <w:p w14:paraId="5123D5F0" w14:textId="77777777" w:rsidR="00596C5A" w:rsidRDefault="00596C5A" w:rsidP="0051218F">
      <w:pPr>
        <w:pStyle w:val="FFABody"/>
      </w:pPr>
    </w:p>
    <w:p w14:paraId="76F060C2" w14:textId="350A55CC" w:rsidR="00E0318A" w:rsidRDefault="00596C5A" w:rsidP="0051218F">
      <w:pPr>
        <w:pStyle w:val="FFABody"/>
      </w:pPr>
      <w:r>
        <w:t>What</w:t>
      </w:r>
      <w:r w:rsidR="0051218F">
        <w:t xml:space="preserve"> can your agricultural education classroom</w:t>
      </w:r>
      <w:r>
        <w:t xml:space="preserve"> do to</w:t>
      </w:r>
      <w:r w:rsidR="0051218F">
        <w:t xml:space="preserve"> help promote food safety in your school? In your community?</w:t>
      </w:r>
    </w:p>
    <w:p w14:paraId="688A4C6C" w14:textId="77777777" w:rsidR="00E0318A" w:rsidRDefault="00E0318A">
      <w:pPr>
        <w:spacing w:line="276" w:lineRule="auto"/>
        <w:rPr>
          <w:rFonts w:ascii="Verdana" w:hAnsi="Verdana" w:cs="Lasiver-Regular"/>
          <w:color w:val="070909"/>
          <w:sz w:val="17"/>
          <w:szCs w:val="17"/>
        </w:rPr>
      </w:pPr>
      <w:r>
        <w:br w:type="page"/>
      </w:r>
    </w:p>
    <w:p w14:paraId="5902C08B" w14:textId="0E517456" w:rsidR="00E0318A" w:rsidRPr="00611C37" w:rsidRDefault="00E574AA" w:rsidP="00E0318A">
      <w:pPr>
        <w:pStyle w:val="FFATitle"/>
        <w:spacing w:before="120"/>
      </w:pPr>
      <w:r w:rsidRPr="00352C36">
        <w:rPr>
          <w:noProof/>
          <w:color w:val="DA291C"/>
          <w:sz w:val="28"/>
          <w:szCs w:val="28"/>
        </w:rPr>
        <w:lastRenderedPageBreak/>
        <mc:AlternateContent>
          <mc:Choice Requires="wps">
            <w:drawing>
              <wp:anchor distT="0" distB="0" distL="114300" distR="114300" simplePos="0" relativeHeight="251650048" behindDoc="0" locked="0" layoutInCell="1" allowOverlap="1" wp14:anchorId="752811AE" wp14:editId="4E6EACDB">
                <wp:simplePos x="0" y="0"/>
                <wp:positionH relativeFrom="margin">
                  <wp:posOffset>3271576</wp:posOffset>
                </wp:positionH>
                <wp:positionV relativeFrom="paragraph">
                  <wp:posOffset>-391795</wp:posOffset>
                </wp:positionV>
                <wp:extent cx="3949700" cy="733425"/>
                <wp:effectExtent l="0" t="0" r="12700"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733425"/>
                        </a:xfrm>
                        <a:prstGeom prst="rect">
                          <a:avLst/>
                        </a:prstGeom>
                        <a:solidFill>
                          <a:srgbClr val="FFFFFF"/>
                        </a:solidFill>
                        <a:ln w="9525">
                          <a:solidFill>
                            <a:srgbClr val="000000"/>
                          </a:solidFill>
                          <a:miter lim="800000"/>
                          <a:headEnd/>
                          <a:tailEnd/>
                        </a:ln>
                      </wps:spPr>
                      <wps:txbx>
                        <w:txbxContent>
                          <w:p w14:paraId="4E8E25BE" w14:textId="77777777" w:rsidR="00E574AA" w:rsidRPr="006B1BD3" w:rsidRDefault="00E574AA" w:rsidP="00E574AA">
                            <w:pPr>
                              <w:rPr>
                                <w:rFonts w:ascii="Verdana" w:hAnsi="Verdana"/>
                                <w:b/>
                                <w:sz w:val="14"/>
                                <w:szCs w:val="14"/>
                              </w:rPr>
                            </w:pPr>
                            <w:r w:rsidRPr="006B1BD3">
                              <w:rPr>
                                <w:rFonts w:ascii="Verdana" w:hAnsi="Verdana"/>
                                <w:sz w:val="14"/>
                                <w:szCs w:val="14"/>
                              </w:rPr>
                              <w:t>Aligned to the following standards:</w:t>
                            </w:r>
                          </w:p>
                          <w:p w14:paraId="3E4ACDC1" w14:textId="77777777" w:rsidR="00E574AA" w:rsidRPr="006B1BD3" w:rsidRDefault="00E574AA" w:rsidP="00E574A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811AE" id="Text Box 11" o:spid="_x0000_s1034" type="#_x0000_t202" style="position:absolute;margin-left:257.6pt;margin-top:-30.85pt;width:311pt;height:57.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">
                <v:textbox>
                  <w:txbxContent>
                    <w:p w14:paraId="4E8E25BE" w14:textId="77777777" w:rsidR="00E574AA" w:rsidRPr="006B1BD3" w:rsidRDefault="00E574AA" w:rsidP="00E574AA">
                      <w:pPr>
                        <w:rPr>
                          <w:rFonts w:ascii="Verdana" w:hAnsi="Verdana"/>
                          <w:b/>
                          <w:sz w:val="14"/>
                          <w:szCs w:val="14"/>
                        </w:rPr>
                      </w:pPr>
                      <w:r w:rsidRPr="006B1BD3">
                        <w:rPr>
                          <w:rFonts w:ascii="Verdana" w:hAnsi="Verdana"/>
                          <w:sz w:val="14"/>
                          <w:szCs w:val="14"/>
                        </w:rPr>
                        <w:t>Aligned to the following standards:</w:t>
                      </w:r>
                    </w:p>
                    <w:p w14:paraId="3E4ACDC1" w14:textId="77777777" w:rsidR="00E574AA" w:rsidRPr="006B1BD3" w:rsidRDefault="00E574AA" w:rsidP="00E574A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v:textbox>
                <w10:wrap anchorx="margin"/>
              </v:shape>
            </w:pict>
          </mc:Fallback>
        </mc:AlternateContent>
      </w:r>
      <w:r w:rsidR="00E0318A" w:rsidRPr="00352C36">
        <w:rPr>
          <w:color w:val="DA291C"/>
        </w:rPr>
        <w:t>KEY:</w:t>
      </w:r>
      <w:r w:rsidR="00E0318A">
        <w:t xml:space="preserve"> </w:t>
      </w:r>
      <w:r>
        <w:t>Challenges to Food</w:t>
      </w:r>
      <w:r>
        <w:br/>
      </w:r>
      <w:r w:rsidR="00E0318A">
        <w:t>Security</w:t>
      </w:r>
    </w:p>
    <w:p w14:paraId="59A18569" w14:textId="77777777" w:rsidR="00E0318A" w:rsidRPr="00611C37" w:rsidRDefault="00E0318A" w:rsidP="00E0318A">
      <w:pPr>
        <w:pStyle w:val="FFASub1"/>
        <w:spacing w:line="240" w:lineRule="auto"/>
      </w:pPr>
      <w:r w:rsidRPr="00E574AA">
        <w:t>Directio</w:t>
      </w:r>
      <w:r w:rsidRPr="00611C37">
        <w:t>ns:</w:t>
      </w:r>
    </w:p>
    <w:p w14:paraId="54538537" w14:textId="77777777" w:rsidR="00AA7666" w:rsidRDefault="00AA7666" w:rsidP="00AA7666">
      <w:pPr>
        <w:pStyle w:val="FFABody"/>
      </w:pPr>
      <w:r>
        <w:t>Agriculture improves lives by providing solutions to handling the biggest food and nutrition demands. One of the biggest challenges society faces across the globe is access to, quantity of, quality of, and sustainability of food products and systems. The</w:t>
      </w:r>
      <w:r w:rsidRPr="00524B7C">
        <w:t xml:space="preserve"> </w:t>
      </w:r>
      <w:hyperlink r:id="rId88" w:history="1">
        <w:r w:rsidRPr="00130417">
          <w:rPr>
            <w:rStyle w:val="Hyperlink"/>
          </w:rPr>
          <w:t>Global Panel on Agriculture and Food Systems for Nutrition</w:t>
        </w:r>
      </w:hyperlink>
      <w:r w:rsidRPr="00524B7C">
        <w:t xml:space="preserve"> </w:t>
      </w:r>
      <w:r>
        <w:t xml:space="preserve">(2019) </w:t>
      </w:r>
      <w:r w:rsidRPr="00524B7C">
        <w:t xml:space="preserve">identified </w:t>
      </w:r>
      <w:r>
        <w:t>three elements within the food sector of agriculture that impact the quality of a diet: diversity of food types, adequacy of food sources and safety of food products.</w:t>
      </w:r>
    </w:p>
    <w:p w14:paraId="232A72C9" w14:textId="77777777" w:rsidR="00AA7666" w:rsidRDefault="00AA7666" w:rsidP="00AA7666">
      <w:pPr>
        <w:pStyle w:val="FFABody"/>
      </w:pPr>
    </w:p>
    <w:p w14:paraId="2E8260C3" w14:textId="77777777" w:rsidR="00AA7666" w:rsidRDefault="00AA7666" w:rsidP="00AA7666">
      <w:pPr>
        <w:pStyle w:val="FFABody"/>
        <w:rPr>
          <w:color w:val="000000" w:themeColor="text1"/>
        </w:rPr>
      </w:pPr>
      <w:r>
        <w:rPr>
          <w:color w:val="000000" w:themeColor="text1"/>
        </w:rPr>
        <w:t>Complete the following:</w:t>
      </w:r>
    </w:p>
    <w:p w14:paraId="5AC6E737" w14:textId="77777777" w:rsidR="00AA7666" w:rsidRDefault="00AA7666" w:rsidP="00AA7666">
      <w:pPr>
        <w:pStyle w:val="FFABody"/>
        <w:numPr>
          <w:ilvl w:val="0"/>
          <w:numId w:val="9"/>
        </w:numPr>
        <w:ind w:left="720"/>
      </w:pPr>
      <w:r>
        <w:t xml:space="preserve">Watch the </w:t>
      </w:r>
      <w:r w:rsidRPr="00057984">
        <w:t>Global Panel on Agriculture and Food Systems for Nutrition</w:t>
      </w:r>
      <w:r>
        <w:t>’s</w:t>
      </w:r>
      <w:r w:rsidRPr="00524B7C">
        <w:t xml:space="preserve"> </w:t>
      </w:r>
      <w:r>
        <w:t xml:space="preserve">video “How can Agriculture and Food System Policies Improve Nutrition,” available at </w:t>
      </w:r>
      <w:hyperlink r:id="rId89" w:history="1">
        <w:r w:rsidRPr="00890A96">
          <w:rPr>
            <w:rStyle w:val="Hyperlink"/>
          </w:rPr>
          <w:t>https://youtu.be/B2FmQgFJY6A</w:t>
        </w:r>
      </w:hyperlink>
      <w:r>
        <w:t>.</w:t>
      </w:r>
    </w:p>
    <w:p w14:paraId="1BA102AC" w14:textId="77777777" w:rsidR="00AA7666" w:rsidRDefault="00AA7666" w:rsidP="00AA7666">
      <w:pPr>
        <w:pStyle w:val="FFABody"/>
        <w:numPr>
          <w:ilvl w:val="1"/>
          <w:numId w:val="9"/>
        </w:numPr>
      </w:pPr>
      <w:r w:rsidRPr="00130417">
        <w:rPr>
          <w:i/>
        </w:rPr>
        <w:t>Optional</w:t>
      </w:r>
      <w:r w:rsidRPr="00130417">
        <w:t>:</w:t>
      </w:r>
      <w:r w:rsidRPr="00611C37">
        <w:t xml:space="preserve"> If YouTube is not </w:t>
      </w:r>
      <w:r>
        <w:t>available,</w:t>
      </w:r>
      <w:r w:rsidRPr="00611C37">
        <w:t xml:space="preserve"> </w:t>
      </w:r>
      <w:r>
        <w:t xml:space="preserve">visit the </w:t>
      </w:r>
      <w:r w:rsidRPr="00057984">
        <w:t>Global Panel on Agriculture and Food Systems for Nutrition</w:t>
      </w:r>
      <w:r>
        <w:t xml:space="preserve"> website and Technical Report, available at </w:t>
      </w:r>
      <w:hyperlink r:id="rId90" w:history="1">
        <w:r w:rsidRPr="00890A96">
          <w:rPr>
            <w:rStyle w:val="Hyperlink"/>
          </w:rPr>
          <w:t>http://glopan.org/nutrition</w:t>
        </w:r>
      </w:hyperlink>
      <w:r>
        <w:t xml:space="preserve">. </w:t>
      </w:r>
    </w:p>
    <w:p w14:paraId="0AF04439" w14:textId="77777777" w:rsidR="00AA7666" w:rsidRDefault="00AA7666" w:rsidP="00AA7666">
      <w:pPr>
        <w:pStyle w:val="FFABody"/>
        <w:numPr>
          <w:ilvl w:val="0"/>
          <w:numId w:val="9"/>
        </w:numPr>
        <w:ind w:left="720"/>
      </w:pPr>
      <w:r>
        <w:t xml:space="preserve">Use the video or the </w:t>
      </w:r>
      <w:r w:rsidRPr="00057984">
        <w:t>Global Panel on Agriculture and Food Systems for Nutrition</w:t>
      </w:r>
      <w:r>
        <w:t xml:space="preserve"> website and Technical Report to complete the worksheet. </w:t>
      </w:r>
    </w:p>
    <w:p w14:paraId="3E75F9FA" w14:textId="77777777" w:rsidR="00AA7666" w:rsidRDefault="00AA7666" w:rsidP="00AA7666">
      <w:pPr>
        <w:pStyle w:val="FFABody"/>
        <w:numPr>
          <w:ilvl w:val="0"/>
          <w:numId w:val="9"/>
        </w:numPr>
        <w:ind w:left="720"/>
      </w:pPr>
      <w:r>
        <w:t>Record your responses below.</w:t>
      </w:r>
    </w:p>
    <w:p w14:paraId="1754323F" w14:textId="77777777" w:rsidR="00E0318A" w:rsidRDefault="00E0318A" w:rsidP="00E0318A">
      <w:pPr>
        <w:pStyle w:val="FFABody"/>
      </w:pPr>
    </w:p>
    <w:p w14:paraId="14184719" w14:textId="77777777" w:rsidR="00E0318A" w:rsidRDefault="00E0318A" w:rsidP="00E0318A">
      <w:pPr>
        <w:pStyle w:val="FFABody"/>
      </w:pPr>
    </w:p>
    <w:p w14:paraId="026C4401" w14:textId="77777777" w:rsidR="00E0318A" w:rsidRDefault="00E0318A" w:rsidP="00E0318A">
      <w:pPr>
        <w:pStyle w:val="FFABody"/>
      </w:pPr>
      <w:r>
        <w:t>Complete the following statements:</w:t>
      </w:r>
    </w:p>
    <w:p w14:paraId="0E799D81" w14:textId="77777777" w:rsidR="00E0318A" w:rsidRDefault="00E0318A" w:rsidP="00E0318A">
      <w:pPr>
        <w:pStyle w:val="FFABody"/>
      </w:pPr>
    </w:p>
    <w:p w14:paraId="6A9C07C0" w14:textId="77777777" w:rsidR="00E0318A" w:rsidRDefault="00E0318A" w:rsidP="00E0318A">
      <w:pPr>
        <w:pStyle w:val="FFABody"/>
      </w:pPr>
    </w:p>
    <w:p w14:paraId="7EE22FD5" w14:textId="77777777" w:rsidR="00E0318A" w:rsidRDefault="00E0318A" w:rsidP="00E0318A">
      <w:pPr>
        <w:pStyle w:val="FFABody"/>
      </w:pPr>
    </w:p>
    <w:p w14:paraId="4651EB79" w14:textId="77777777" w:rsidR="00E0318A" w:rsidRDefault="00E0318A" w:rsidP="00E0318A">
      <w:pPr>
        <w:pStyle w:val="FFABody"/>
        <w:sectPr w:rsidR="00E0318A" w:rsidSect="008A1143">
          <w:pgSz w:w="12240" w:h="15840" w:code="1"/>
          <w:pgMar w:top="990" w:right="720" w:bottom="1170" w:left="720" w:header="720" w:footer="720" w:gutter="0"/>
          <w:cols w:space="720"/>
          <w:titlePg/>
          <w:docGrid w:linePitch="360"/>
        </w:sectPr>
      </w:pPr>
    </w:p>
    <w:p w14:paraId="4FC36CC7" w14:textId="3A590C00" w:rsidR="00E0318A" w:rsidRPr="00E0318A" w:rsidRDefault="00E0318A" w:rsidP="00E0318A">
      <w:pPr>
        <w:pStyle w:val="FFABody"/>
        <w:jc w:val="center"/>
        <w:rPr>
          <w:u w:val="single"/>
        </w:rPr>
      </w:pPr>
      <w:r>
        <w:rPr>
          <w:color w:val="FF0000"/>
          <w:u w:val="single"/>
        </w:rPr>
        <w:t>200 million</w:t>
      </w:r>
    </w:p>
    <w:p w14:paraId="1730F6BF" w14:textId="77777777" w:rsidR="00E0318A" w:rsidRDefault="00E0318A" w:rsidP="00E0318A">
      <w:pPr>
        <w:pStyle w:val="FFABody"/>
      </w:pPr>
      <w:r>
        <w:t xml:space="preserve">children </w:t>
      </w:r>
      <w:r w:rsidRPr="009626CB">
        <w:t xml:space="preserve">under the age of 5 are stunted or wasted due to undernutrition. </w:t>
      </w:r>
    </w:p>
    <w:p w14:paraId="4C76B8CE" w14:textId="77777777" w:rsidR="00E0318A" w:rsidRDefault="00E0318A" w:rsidP="00E0318A">
      <w:pPr>
        <w:pStyle w:val="FFABody"/>
      </w:pPr>
    </w:p>
    <w:p w14:paraId="019C9241" w14:textId="42E7E750" w:rsidR="00E0318A" w:rsidRPr="00E0318A" w:rsidRDefault="00E0318A" w:rsidP="00E0318A">
      <w:pPr>
        <w:pStyle w:val="FFABody"/>
        <w:jc w:val="center"/>
        <w:rPr>
          <w:u w:val="single"/>
        </w:rPr>
      </w:pPr>
      <w:r>
        <w:rPr>
          <w:color w:val="FF0000"/>
          <w:u w:val="single"/>
        </w:rPr>
        <w:t>2 billion</w:t>
      </w:r>
    </w:p>
    <w:p w14:paraId="6EA36BCD" w14:textId="77777777" w:rsidR="00E0318A" w:rsidRPr="009626CB" w:rsidRDefault="00E0318A" w:rsidP="00E0318A">
      <w:pPr>
        <w:pStyle w:val="FFABody"/>
      </w:pPr>
      <w:r>
        <w:t>people suffer physical and cognitive eff</w:t>
      </w:r>
      <w:r w:rsidRPr="009626CB">
        <w:t xml:space="preserve">ects resulting from a lack of essential vitamins and minerals in their diets. </w:t>
      </w:r>
    </w:p>
    <w:p w14:paraId="0E6B8D6A" w14:textId="0B02FE9D" w:rsidR="00E0318A" w:rsidRPr="00E0318A" w:rsidRDefault="00E0318A" w:rsidP="00E0318A">
      <w:pPr>
        <w:pStyle w:val="FFABody"/>
        <w:jc w:val="center"/>
        <w:rPr>
          <w:u w:val="single"/>
        </w:rPr>
      </w:pPr>
      <w:r>
        <w:rPr>
          <w:color w:val="FF0000"/>
          <w:u w:val="single"/>
        </w:rPr>
        <w:t>1.4 billion</w:t>
      </w:r>
    </w:p>
    <w:p w14:paraId="4F1CD6C7" w14:textId="77777777" w:rsidR="00E0318A" w:rsidRPr="009626CB" w:rsidRDefault="00E0318A" w:rsidP="00E0318A">
      <w:pPr>
        <w:pStyle w:val="FFABody"/>
      </w:pPr>
      <w:r w:rsidRPr="009626CB">
        <w:t>people are overweight or obese</w:t>
      </w:r>
      <w:r>
        <w:t>.</w:t>
      </w:r>
    </w:p>
    <w:p w14:paraId="20685DC5" w14:textId="77777777" w:rsidR="00E0318A" w:rsidRPr="009626CB" w:rsidRDefault="00E0318A" w:rsidP="00E0318A">
      <w:pPr>
        <w:pStyle w:val="FFABody"/>
      </w:pPr>
    </w:p>
    <w:p w14:paraId="5EE2215C" w14:textId="77777777" w:rsidR="00E0318A" w:rsidRDefault="00E0318A" w:rsidP="00E0318A">
      <w:pPr>
        <w:pStyle w:val="FFABody"/>
        <w:sectPr w:rsidR="00E0318A" w:rsidSect="009626CB">
          <w:type w:val="continuous"/>
          <w:pgSz w:w="12240" w:h="15840" w:code="1"/>
          <w:pgMar w:top="990" w:right="720" w:bottom="1170" w:left="720" w:header="720" w:footer="720" w:gutter="0"/>
          <w:cols w:num="3" w:space="720"/>
          <w:titlePg/>
          <w:docGrid w:linePitch="360"/>
        </w:sectPr>
      </w:pPr>
    </w:p>
    <w:p w14:paraId="2426BB9D" w14:textId="77777777" w:rsidR="00E0318A" w:rsidRDefault="00E0318A" w:rsidP="00E0318A">
      <w:pPr>
        <w:pStyle w:val="FFABody"/>
        <w:jc w:val="center"/>
      </w:pPr>
      <w:r>
        <w:rPr>
          <w:noProof/>
        </w:rPr>
        <w:drawing>
          <wp:inline distT="0" distB="0" distL="0" distR="0" wp14:anchorId="03120BED" wp14:editId="66603AB1">
            <wp:extent cx="5580185" cy="4048218"/>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od Environment.jpg"/>
                    <pic:cNvPicPr/>
                  </pic:nvPicPr>
                  <pic:blipFill>
                    <a:blip r:embed="rId35">
                      <a:extLst>
                        <a:ext uri="{28A0092B-C50C-407E-A947-70E740481C1C}">
                          <a14:useLocalDpi xmlns:a14="http://schemas.microsoft.com/office/drawing/2010/main" val="0"/>
                        </a:ext>
                      </a:extLst>
                    </a:blip>
                    <a:stretch>
                      <a:fillRect/>
                    </a:stretch>
                  </pic:blipFill>
                  <pic:spPr>
                    <a:xfrm>
                      <a:off x="0" y="0"/>
                      <a:ext cx="5596438" cy="4060009"/>
                    </a:xfrm>
                    <a:prstGeom prst="rect">
                      <a:avLst/>
                    </a:prstGeom>
                  </pic:spPr>
                </pic:pic>
              </a:graphicData>
            </a:graphic>
          </wp:inline>
        </w:drawing>
      </w:r>
    </w:p>
    <w:p w14:paraId="7CF82CCE" w14:textId="77AC74CB" w:rsidR="00E0318A" w:rsidRDefault="00E0318A" w:rsidP="00E0318A">
      <w:pPr>
        <w:pStyle w:val="FFABody"/>
      </w:pPr>
      <w:r w:rsidRPr="00220C9F">
        <w:rPr>
          <w:rStyle w:val="FFASub2Char"/>
        </w:rPr>
        <w:t>Figure 1.</w:t>
      </w:r>
      <w:r>
        <w:rPr>
          <w:color w:val="000000" w:themeColor="text1"/>
        </w:rPr>
        <w:t xml:space="preserve"> Reprinted from the </w:t>
      </w:r>
      <w:r w:rsidRPr="00717990">
        <w:t>Global Panel on Agriculture and Food Systems for Nutrition</w:t>
      </w:r>
      <w:r w:rsidRPr="00524B7C">
        <w:t xml:space="preserve"> </w:t>
      </w:r>
      <w:r>
        <w:t xml:space="preserve">(2019) “Food Systems and Nutrition” website. The website can be accessed at </w:t>
      </w:r>
      <w:hyperlink r:id="rId91" w:history="1">
        <w:r w:rsidRPr="007C5179">
          <w:rPr>
            <w:rStyle w:val="Hyperlink"/>
          </w:rPr>
          <w:t>http://glopan.org/nutrition</w:t>
        </w:r>
      </w:hyperlink>
      <w:r w:rsidR="00AA7666">
        <w:t>.</w:t>
      </w:r>
    </w:p>
    <w:p w14:paraId="46E8E914" w14:textId="77777777" w:rsidR="0070649E" w:rsidRDefault="0070649E" w:rsidP="00E0318A">
      <w:pPr>
        <w:pStyle w:val="FFABody"/>
      </w:pPr>
    </w:p>
    <w:p w14:paraId="434B53B4" w14:textId="77777777" w:rsidR="0070649E" w:rsidRDefault="0070649E" w:rsidP="00E0318A">
      <w:pPr>
        <w:pStyle w:val="FFABody"/>
      </w:pPr>
    </w:p>
    <w:p w14:paraId="409E02DE" w14:textId="77777777" w:rsidR="0070649E" w:rsidRDefault="0070649E" w:rsidP="00E0318A">
      <w:pPr>
        <w:pStyle w:val="FFABody"/>
      </w:pPr>
    </w:p>
    <w:p w14:paraId="57DBD292" w14:textId="3E96BE07" w:rsidR="00E0318A" w:rsidRDefault="00E0318A" w:rsidP="00E0318A">
      <w:pPr>
        <w:pStyle w:val="FFABody"/>
      </w:pPr>
      <w:r>
        <w:t>List and define the three “</w:t>
      </w:r>
      <w:r w:rsidR="00AA7666">
        <w:t>f</w:t>
      </w:r>
      <w:r>
        <w:t xml:space="preserve">ood </w:t>
      </w:r>
      <w:r w:rsidR="00AA7666">
        <w:t>e</w:t>
      </w:r>
      <w:r>
        <w:t>nvironment” components that affect the quality of a person’s diet.</w:t>
      </w:r>
    </w:p>
    <w:p w14:paraId="1390EBD3" w14:textId="2DCDF5B8" w:rsidR="00E0318A" w:rsidRDefault="0070649E" w:rsidP="0070649E">
      <w:pPr>
        <w:pStyle w:val="FFABody"/>
        <w:numPr>
          <w:ilvl w:val="3"/>
          <w:numId w:val="8"/>
        </w:numPr>
        <w:ind w:left="810"/>
      </w:pPr>
      <w:r>
        <w:rPr>
          <w:color w:val="FF0000"/>
        </w:rPr>
        <w:t xml:space="preserve">Diversity of </w:t>
      </w:r>
      <w:r w:rsidR="00AA7666">
        <w:rPr>
          <w:color w:val="FF0000"/>
        </w:rPr>
        <w:t>f</w:t>
      </w:r>
      <w:r>
        <w:rPr>
          <w:color w:val="FF0000"/>
        </w:rPr>
        <w:t>ood types: Having a variety of nutritious foods to select from</w:t>
      </w:r>
    </w:p>
    <w:p w14:paraId="39B3BFAA" w14:textId="77777777" w:rsidR="00E0318A" w:rsidRDefault="00E0318A" w:rsidP="00E0318A">
      <w:pPr>
        <w:pStyle w:val="FFABody"/>
      </w:pPr>
    </w:p>
    <w:p w14:paraId="3FCCB792" w14:textId="77777777" w:rsidR="00E0318A" w:rsidRDefault="00E0318A" w:rsidP="00E0318A">
      <w:pPr>
        <w:pStyle w:val="FFABody"/>
      </w:pPr>
    </w:p>
    <w:p w14:paraId="2BAB3B93" w14:textId="77777777" w:rsidR="00E0318A" w:rsidRDefault="00E0318A" w:rsidP="00E0318A">
      <w:pPr>
        <w:pStyle w:val="FFABody"/>
      </w:pPr>
    </w:p>
    <w:p w14:paraId="63194094" w14:textId="77777777" w:rsidR="00E0318A" w:rsidRPr="00D75483" w:rsidRDefault="00E0318A" w:rsidP="00E0318A">
      <w:pPr>
        <w:pStyle w:val="FFABody"/>
      </w:pPr>
    </w:p>
    <w:p w14:paraId="5ACF6739" w14:textId="5158527C" w:rsidR="00E0318A" w:rsidRDefault="0070649E" w:rsidP="0070649E">
      <w:pPr>
        <w:pStyle w:val="FFABody"/>
        <w:numPr>
          <w:ilvl w:val="3"/>
          <w:numId w:val="8"/>
        </w:numPr>
        <w:ind w:left="810" w:hanging="450"/>
      </w:pPr>
      <w:r>
        <w:rPr>
          <w:color w:val="FF0000"/>
        </w:rPr>
        <w:t>Adequacy of food sources: Having access to food sources</w:t>
      </w:r>
    </w:p>
    <w:p w14:paraId="61B7E067" w14:textId="77777777" w:rsidR="00E0318A" w:rsidRDefault="00E0318A" w:rsidP="00E0318A">
      <w:pPr>
        <w:pStyle w:val="FFABody"/>
      </w:pPr>
    </w:p>
    <w:p w14:paraId="6628C26E" w14:textId="77777777" w:rsidR="00E0318A" w:rsidRDefault="00E0318A" w:rsidP="00E0318A">
      <w:pPr>
        <w:pStyle w:val="FFABody"/>
      </w:pPr>
    </w:p>
    <w:p w14:paraId="44B7EF32" w14:textId="77777777" w:rsidR="00E0318A" w:rsidRDefault="00E0318A" w:rsidP="00E0318A">
      <w:pPr>
        <w:pStyle w:val="FFABody"/>
      </w:pPr>
    </w:p>
    <w:p w14:paraId="5F6026F5" w14:textId="77777777" w:rsidR="00E0318A" w:rsidRPr="00D75483" w:rsidRDefault="00E0318A" w:rsidP="00E0318A">
      <w:pPr>
        <w:pStyle w:val="FFABody"/>
      </w:pPr>
    </w:p>
    <w:p w14:paraId="06C35E06" w14:textId="44613331" w:rsidR="00E0318A" w:rsidRDefault="0070649E" w:rsidP="0070649E">
      <w:pPr>
        <w:pStyle w:val="FFABody"/>
        <w:numPr>
          <w:ilvl w:val="3"/>
          <w:numId w:val="8"/>
        </w:numPr>
        <w:ind w:left="810" w:hanging="450"/>
      </w:pPr>
      <w:r>
        <w:rPr>
          <w:color w:val="FF0000"/>
        </w:rPr>
        <w:t>Safety of food products: Having food that is safe for consumption</w:t>
      </w:r>
    </w:p>
    <w:p w14:paraId="0FFAB791" w14:textId="77777777" w:rsidR="00E0318A" w:rsidRDefault="00E0318A" w:rsidP="00E0318A">
      <w:pPr>
        <w:pStyle w:val="FFABody"/>
      </w:pPr>
    </w:p>
    <w:p w14:paraId="2060EFAC" w14:textId="77777777" w:rsidR="00E0318A" w:rsidRDefault="00E0318A" w:rsidP="00E0318A">
      <w:pPr>
        <w:pStyle w:val="FFABody"/>
      </w:pPr>
    </w:p>
    <w:p w14:paraId="41D76397" w14:textId="77777777" w:rsidR="00E0318A" w:rsidRDefault="00E0318A" w:rsidP="00E0318A">
      <w:pPr>
        <w:pStyle w:val="FFABody"/>
      </w:pPr>
    </w:p>
    <w:p w14:paraId="7F1463FB" w14:textId="77777777" w:rsidR="00E0318A" w:rsidRDefault="00E0318A" w:rsidP="00E0318A">
      <w:pPr>
        <w:pStyle w:val="FFABody"/>
      </w:pPr>
    </w:p>
    <w:p w14:paraId="4C4C8301" w14:textId="77777777" w:rsidR="00E0318A" w:rsidRPr="00D75483" w:rsidRDefault="00E0318A" w:rsidP="00E0318A">
      <w:pPr>
        <w:pStyle w:val="FFABody"/>
      </w:pPr>
    </w:p>
    <w:p w14:paraId="6A4C86B8" w14:textId="77777777" w:rsidR="00AA7666" w:rsidRDefault="00AA7666" w:rsidP="00AA7666">
      <w:pPr>
        <w:pStyle w:val="FFABody"/>
      </w:pPr>
      <w:r>
        <w:t xml:space="preserve">The </w:t>
      </w:r>
      <w:hyperlink r:id="rId92" w:history="1">
        <w:r w:rsidRPr="007260D4">
          <w:rPr>
            <w:rStyle w:val="Hyperlink"/>
          </w:rPr>
          <w:t>Global Panel on Agriculture and Food Systems for Nutrition</w:t>
        </w:r>
      </w:hyperlink>
      <w:r>
        <w:t xml:space="preserve"> listed four categories of policies that influence the “food environment”: agricultural production, market and trade systems, food transportation and consumer demand, and consumer purchasing power. Choose one of the four policy categories. Research elements that influence that category and answer the questions below. </w:t>
      </w:r>
    </w:p>
    <w:p w14:paraId="14D91DAF" w14:textId="77777777" w:rsidR="00AA7666" w:rsidRDefault="00AA7666" w:rsidP="00AA7666">
      <w:pPr>
        <w:pStyle w:val="FFABody"/>
        <w:ind w:left="720"/>
      </w:pPr>
      <w:r w:rsidRPr="0040119C">
        <w:rPr>
          <w:i/>
        </w:rPr>
        <w:t>Note</w:t>
      </w:r>
      <w:r>
        <w:t xml:space="preserve">. Pages 8 to 14 in the </w:t>
      </w:r>
      <w:r w:rsidRPr="0040119C">
        <w:t>Global Panel on Agriculture and Food Systems for Nutrition</w:t>
      </w:r>
      <w:r>
        <w:t xml:space="preserve"> </w:t>
      </w:r>
      <w:hyperlink r:id="rId93" w:history="1">
        <w:r w:rsidRPr="0040119C">
          <w:rPr>
            <w:rStyle w:val="Hyperlink"/>
          </w:rPr>
          <w:t>Technical Report</w:t>
        </w:r>
      </w:hyperlink>
      <w:r>
        <w:t xml:space="preserve"> may be particularly helpful. Scroll to the bottom of the webpage to find the link for the Technical Report.</w:t>
      </w:r>
    </w:p>
    <w:p w14:paraId="0A503463" w14:textId="77777777" w:rsidR="00E0318A" w:rsidRDefault="00E0318A" w:rsidP="00E0318A">
      <w:pPr>
        <w:pStyle w:val="FFABody"/>
      </w:pPr>
    </w:p>
    <w:p w14:paraId="2B34CF25" w14:textId="77777777" w:rsidR="00AA7666" w:rsidRPr="0070649E" w:rsidRDefault="00AA7666" w:rsidP="00AA7666">
      <w:pPr>
        <w:pStyle w:val="FFABody"/>
        <w:rPr>
          <w:color w:val="FF0000"/>
        </w:rPr>
      </w:pPr>
      <w:r>
        <w:rPr>
          <w:color w:val="FF0000"/>
        </w:rPr>
        <w:t>Answers will vary.</w:t>
      </w:r>
    </w:p>
    <w:p w14:paraId="41F66B31" w14:textId="77777777" w:rsidR="00E0318A" w:rsidRDefault="00E0318A" w:rsidP="00E0318A">
      <w:pPr>
        <w:pStyle w:val="FFABody"/>
      </w:pPr>
    </w:p>
    <w:p w14:paraId="257B1D9B" w14:textId="4C46BFAD" w:rsidR="00E0318A" w:rsidRPr="006942EB" w:rsidRDefault="00E0318A" w:rsidP="00E0318A">
      <w:pPr>
        <w:pStyle w:val="FFABody"/>
        <w:spacing w:before="120"/>
        <w:rPr>
          <w:b/>
          <w:sz w:val="20"/>
        </w:rPr>
      </w:pPr>
      <w:r>
        <w:rPr>
          <w:b/>
          <w:color w:val="004C97"/>
          <w:sz w:val="20"/>
        </w:rPr>
        <w:t>Policy</w:t>
      </w:r>
      <w:r w:rsidR="00AA7666">
        <w:rPr>
          <w:b/>
          <w:color w:val="004C97"/>
          <w:sz w:val="20"/>
        </w:rPr>
        <w:t xml:space="preserve"> Category</w:t>
      </w:r>
      <w:r w:rsidRPr="006942EB">
        <w:rPr>
          <w:b/>
          <w:color w:val="004C97"/>
          <w:sz w:val="20"/>
        </w:rPr>
        <w:t>:</w:t>
      </w:r>
      <w:r>
        <w:rPr>
          <w:b/>
          <w:color w:val="004C97"/>
          <w:sz w:val="20"/>
        </w:rPr>
        <w:t xml:space="preserve"> __________________________________________________________</w:t>
      </w:r>
    </w:p>
    <w:p w14:paraId="7F2B7EE0" w14:textId="77777777" w:rsidR="00E0318A" w:rsidRDefault="00E0318A" w:rsidP="00E0318A">
      <w:pPr>
        <w:pStyle w:val="FFABody"/>
      </w:pPr>
    </w:p>
    <w:p w14:paraId="42AF40B9" w14:textId="77777777" w:rsidR="00E0318A" w:rsidRDefault="00E0318A" w:rsidP="00E0318A">
      <w:pPr>
        <w:pStyle w:val="FFABody"/>
      </w:pPr>
    </w:p>
    <w:p w14:paraId="47DFD310" w14:textId="77777777" w:rsidR="00AA7666" w:rsidRDefault="00AA7666" w:rsidP="00AA7666">
      <w:pPr>
        <w:pStyle w:val="FFABody"/>
      </w:pPr>
      <w:r>
        <w:t>What is the background of the policy category? Explain the significance of the policy category to the “food environment.”</w:t>
      </w:r>
    </w:p>
    <w:p w14:paraId="70B0DD48" w14:textId="77777777" w:rsidR="00AA7666" w:rsidRDefault="00AA7666" w:rsidP="00AA7666">
      <w:pPr>
        <w:pStyle w:val="FFABody"/>
      </w:pPr>
    </w:p>
    <w:p w14:paraId="4C261681" w14:textId="77777777" w:rsidR="00AA7666" w:rsidRDefault="00AA7666" w:rsidP="00AA7666">
      <w:pPr>
        <w:pStyle w:val="FFABody"/>
      </w:pPr>
    </w:p>
    <w:p w14:paraId="6C3A3CBC" w14:textId="77777777" w:rsidR="00AA7666" w:rsidRDefault="00AA7666" w:rsidP="00AA7666">
      <w:pPr>
        <w:pStyle w:val="FFABody"/>
      </w:pPr>
    </w:p>
    <w:p w14:paraId="1138EB64" w14:textId="77777777" w:rsidR="00AA7666" w:rsidRDefault="00AA7666" w:rsidP="00AA7666">
      <w:pPr>
        <w:pStyle w:val="FFABody"/>
      </w:pPr>
    </w:p>
    <w:p w14:paraId="4FAB0ECE" w14:textId="77777777" w:rsidR="00AA7666" w:rsidRDefault="00AA7666" w:rsidP="00AA7666">
      <w:pPr>
        <w:pStyle w:val="FFABody"/>
      </w:pPr>
      <w:r w:rsidRPr="00017CAD">
        <w:t>What are the strengths of this policy category?</w:t>
      </w:r>
    </w:p>
    <w:p w14:paraId="7063C681" w14:textId="77777777" w:rsidR="00AA7666" w:rsidRDefault="00AA7666" w:rsidP="00AA7666">
      <w:pPr>
        <w:pStyle w:val="FFABody"/>
      </w:pPr>
    </w:p>
    <w:p w14:paraId="3EC3429E" w14:textId="77777777" w:rsidR="00AA7666" w:rsidRDefault="00AA7666" w:rsidP="00AA7666">
      <w:pPr>
        <w:pStyle w:val="FFABody"/>
      </w:pPr>
    </w:p>
    <w:p w14:paraId="63DF75B2" w14:textId="77777777" w:rsidR="00AA7666" w:rsidRDefault="00AA7666" w:rsidP="00AA7666">
      <w:pPr>
        <w:pStyle w:val="FFABody"/>
      </w:pPr>
    </w:p>
    <w:p w14:paraId="0EB326C0" w14:textId="77777777" w:rsidR="00AA7666" w:rsidRDefault="00AA7666" w:rsidP="00AA7666">
      <w:pPr>
        <w:pStyle w:val="FFABody"/>
      </w:pPr>
    </w:p>
    <w:p w14:paraId="09E25B9C" w14:textId="77777777" w:rsidR="00AA7666" w:rsidRPr="00017CAD" w:rsidRDefault="00AA7666" w:rsidP="00AA7666">
      <w:pPr>
        <w:pStyle w:val="FFABody"/>
      </w:pPr>
      <w:r w:rsidRPr="00017CAD">
        <w:t>What are the weaknesses of this policy category?</w:t>
      </w:r>
    </w:p>
    <w:p w14:paraId="4BE12A91" w14:textId="77777777" w:rsidR="00AA7666" w:rsidRDefault="00AA7666" w:rsidP="00AA7666">
      <w:pPr>
        <w:pStyle w:val="FFABody"/>
      </w:pPr>
    </w:p>
    <w:p w14:paraId="182ACDAD" w14:textId="77777777" w:rsidR="00AA7666" w:rsidRDefault="00AA7666" w:rsidP="00AA7666">
      <w:pPr>
        <w:pStyle w:val="FFABody"/>
      </w:pPr>
    </w:p>
    <w:p w14:paraId="3D2126E3" w14:textId="77777777" w:rsidR="00AA7666" w:rsidRDefault="00AA7666" w:rsidP="00AA7666">
      <w:pPr>
        <w:pStyle w:val="FFABody"/>
      </w:pPr>
    </w:p>
    <w:p w14:paraId="3BDD9F6B" w14:textId="77777777" w:rsidR="00AA7666" w:rsidRDefault="00AA7666" w:rsidP="00AA7666">
      <w:pPr>
        <w:pStyle w:val="FFABody"/>
      </w:pPr>
    </w:p>
    <w:p w14:paraId="40399441" w14:textId="77777777" w:rsidR="00AA7666" w:rsidRDefault="00AA7666" w:rsidP="00AA7666">
      <w:pPr>
        <w:pStyle w:val="FFABody"/>
      </w:pPr>
    </w:p>
    <w:p w14:paraId="7BF946EB" w14:textId="77777777" w:rsidR="00017CAD" w:rsidRPr="00017CAD" w:rsidRDefault="00017CAD" w:rsidP="00AA7666">
      <w:pPr>
        <w:pStyle w:val="FFABody"/>
      </w:pPr>
      <w:r w:rsidRPr="00017CAD">
        <w:t>How could this policy category</w:t>
      </w:r>
      <w:r w:rsidRPr="00017CAD" w:rsidDel="005C7DE7">
        <w:t xml:space="preserve"> </w:t>
      </w:r>
      <w:r w:rsidRPr="00017CAD">
        <w:t>influence global agriculture?</w:t>
      </w:r>
    </w:p>
    <w:p w14:paraId="2522A640" w14:textId="77777777" w:rsidR="00AA7666" w:rsidRDefault="00AA7666" w:rsidP="00AA7666">
      <w:pPr>
        <w:pStyle w:val="FFABody"/>
      </w:pPr>
    </w:p>
    <w:p w14:paraId="3D50A8E9" w14:textId="77777777" w:rsidR="00AA7666" w:rsidRDefault="00AA7666" w:rsidP="00AA7666">
      <w:pPr>
        <w:pStyle w:val="FFABody"/>
      </w:pPr>
    </w:p>
    <w:p w14:paraId="5A6CCD4E" w14:textId="77777777" w:rsidR="00AA7666" w:rsidRDefault="00AA7666" w:rsidP="00AA7666">
      <w:pPr>
        <w:pStyle w:val="FFABody"/>
      </w:pPr>
    </w:p>
    <w:p w14:paraId="1B0D214C" w14:textId="77777777" w:rsidR="00AA7666" w:rsidRDefault="00AA7666" w:rsidP="00AA7666">
      <w:pPr>
        <w:pStyle w:val="FFABody"/>
      </w:pPr>
    </w:p>
    <w:p w14:paraId="61C33307" w14:textId="77777777" w:rsidR="00AA7666" w:rsidRDefault="00AA7666" w:rsidP="00AA7666">
      <w:pPr>
        <w:pStyle w:val="FFABody"/>
      </w:pPr>
    </w:p>
    <w:p w14:paraId="18898C41" w14:textId="77777777" w:rsidR="00017CAD" w:rsidRPr="00017CAD" w:rsidRDefault="00017CAD" w:rsidP="00AA7666">
      <w:pPr>
        <w:pStyle w:val="FFABody"/>
      </w:pPr>
      <w:r w:rsidRPr="00017CAD">
        <w:t>How could this policy category</w:t>
      </w:r>
      <w:r w:rsidRPr="00017CAD" w:rsidDel="005C7DE7">
        <w:t xml:space="preserve"> </w:t>
      </w:r>
      <w:r w:rsidRPr="00017CAD">
        <w:t>influence American agriculture?</w:t>
      </w:r>
    </w:p>
    <w:p w14:paraId="6FD664FD" w14:textId="77777777" w:rsidR="00AA7666" w:rsidRDefault="00AA7666" w:rsidP="00AA7666">
      <w:pPr>
        <w:pStyle w:val="FFABody"/>
      </w:pPr>
    </w:p>
    <w:p w14:paraId="0EED33C7" w14:textId="77777777" w:rsidR="00AA7666" w:rsidRDefault="00AA7666" w:rsidP="00AA7666">
      <w:pPr>
        <w:pStyle w:val="FFABody"/>
      </w:pPr>
    </w:p>
    <w:p w14:paraId="3CE80221" w14:textId="77777777" w:rsidR="00AA7666" w:rsidRDefault="00AA7666" w:rsidP="00AA7666">
      <w:pPr>
        <w:pStyle w:val="FFABody"/>
      </w:pPr>
    </w:p>
    <w:p w14:paraId="2BA6859B" w14:textId="77777777" w:rsidR="00AA7666" w:rsidRDefault="00AA7666" w:rsidP="00AA7666">
      <w:pPr>
        <w:pStyle w:val="FFABody"/>
      </w:pPr>
    </w:p>
    <w:p w14:paraId="2E604814" w14:textId="77777777" w:rsidR="00AA7666" w:rsidRDefault="00AA7666" w:rsidP="00AA7666">
      <w:pPr>
        <w:pStyle w:val="FFABody"/>
      </w:pPr>
    </w:p>
    <w:p w14:paraId="3EB9E6A8" w14:textId="77777777" w:rsidR="00017CAD" w:rsidRPr="00017CAD" w:rsidRDefault="00017CAD" w:rsidP="00AA7666">
      <w:pPr>
        <w:pStyle w:val="FFABody"/>
      </w:pPr>
      <w:r w:rsidRPr="00017CAD">
        <w:t>What careers may exist to work with the chosen policy category?</w:t>
      </w:r>
    </w:p>
    <w:p w14:paraId="597CAC84" w14:textId="77777777" w:rsidR="00E0318A" w:rsidRDefault="00E0318A" w:rsidP="00E0318A">
      <w:pPr>
        <w:pStyle w:val="FFATitle"/>
        <w:spacing w:before="120"/>
      </w:pPr>
    </w:p>
    <w:p w14:paraId="1EF31EFE" w14:textId="77777777" w:rsidR="00E0318A" w:rsidRDefault="00E0318A" w:rsidP="00E0318A">
      <w:pPr>
        <w:pStyle w:val="FFATitle"/>
        <w:spacing w:before="120"/>
        <w:sectPr w:rsidR="00E0318A" w:rsidSect="009626CB">
          <w:type w:val="continuous"/>
          <w:pgSz w:w="12240" w:h="15840" w:code="1"/>
          <w:pgMar w:top="990" w:right="720" w:bottom="1170" w:left="720" w:header="720" w:footer="720" w:gutter="0"/>
          <w:cols w:space="720"/>
          <w:titlePg/>
          <w:docGrid w:linePitch="360"/>
        </w:sectPr>
      </w:pPr>
    </w:p>
    <w:p w14:paraId="6FF8C459" w14:textId="2140DCE1" w:rsidR="00E0318A" w:rsidRPr="008A1143" w:rsidRDefault="00AA7666" w:rsidP="00E0318A">
      <w:pPr>
        <w:pStyle w:val="FFATitle"/>
        <w:spacing w:before="120"/>
        <w:rPr>
          <w:sz w:val="36"/>
          <w:szCs w:val="36"/>
        </w:rPr>
      </w:pPr>
      <w:r w:rsidRPr="00B10A53">
        <w:rPr>
          <w:color w:val="DA291C"/>
        </w:rPr>
        <w:lastRenderedPageBreak/>
        <w:t>KEY:</w:t>
      </w:r>
      <w:r w:rsidR="00E0318A" w:rsidRPr="00876B65">
        <w:rPr>
          <w:noProof/>
          <w:sz w:val="28"/>
          <w:szCs w:val="28"/>
        </w:rPr>
        <mc:AlternateContent>
          <mc:Choice Requires="wps">
            <w:drawing>
              <wp:anchor distT="0" distB="0" distL="114300" distR="114300" simplePos="0" relativeHeight="251668480" behindDoc="0" locked="0" layoutInCell="1" allowOverlap="1" wp14:anchorId="14B88FF7" wp14:editId="0777C449">
                <wp:simplePos x="0" y="0"/>
                <wp:positionH relativeFrom="margin">
                  <wp:posOffset>2895600</wp:posOffset>
                </wp:positionH>
                <wp:positionV relativeFrom="paragraph">
                  <wp:posOffset>-727075</wp:posOffset>
                </wp:positionV>
                <wp:extent cx="3949700" cy="733425"/>
                <wp:effectExtent l="0" t="0" r="12700" b="285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733425"/>
                        </a:xfrm>
                        <a:prstGeom prst="rect">
                          <a:avLst/>
                        </a:prstGeom>
                        <a:solidFill>
                          <a:srgbClr val="FFFFFF"/>
                        </a:solidFill>
                        <a:ln w="9525">
                          <a:solidFill>
                            <a:srgbClr val="000000"/>
                          </a:solidFill>
                          <a:miter lim="800000"/>
                          <a:headEnd/>
                          <a:tailEnd/>
                        </a:ln>
                      </wps:spPr>
                      <wps:txbx>
                        <w:txbxContent>
                          <w:p w14:paraId="1CA2B8DB"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299A796F"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88FF7" id="Text Box 21" o:spid="_x0000_s1035" type="#_x0000_t202" style="position:absolute;margin-left:228pt;margin-top:-57.25pt;width:311pt;height:57.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">
                <v:textbox>
                  <w:txbxContent>
                    <w:p w14:paraId="1CA2B8DB"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299A796F"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v:textbox>
                <w10:wrap anchorx="margin"/>
              </v:shape>
            </w:pict>
          </mc:Fallback>
        </mc:AlternateContent>
      </w:r>
      <w:r>
        <w:rPr>
          <w:color w:val="DA291C"/>
        </w:rPr>
        <w:t xml:space="preserve"> </w:t>
      </w:r>
      <w:r w:rsidR="00E0318A" w:rsidRPr="008A1143">
        <w:rPr>
          <w:sz w:val="36"/>
          <w:szCs w:val="36"/>
        </w:rPr>
        <w:t xml:space="preserve">Improving Lives Through </w:t>
      </w:r>
      <w:r>
        <w:rPr>
          <w:sz w:val="36"/>
          <w:szCs w:val="36"/>
        </w:rPr>
        <w:t>the Diversity of Food Products</w:t>
      </w:r>
    </w:p>
    <w:p w14:paraId="35916E83" w14:textId="77777777" w:rsidR="00E0318A" w:rsidRPr="00611C37" w:rsidRDefault="00E0318A" w:rsidP="00E0318A">
      <w:pPr>
        <w:pStyle w:val="FFASub1"/>
        <w:spacing w:line="240" w:lineRule="auto"/>
      </w:pPr>
      <w:r w:rsidRPr="00611C37">
        <w:t>Directions:</w:t>
      </w:r>
    </w:p>
    <w:p w14:paraId="17CD474D" w14:textId="57B21A90" w:rsidR="00AA7666" w:rsidRDefault="00AA7666" w:rsidP="00AA7666">
      <w:pPr>
        <w:pStyle w:val="FFABody"/>
      </w:pPr>
      <w:r>
        <w:t xml:space="preserve">The first step to improving lives through the food industry is to increase the diversity of nutrient-dense food products. Most Americans have access to an abundant and affordable food supply. However, what to eat and how much to eat </w:t>
      </w:r>
      <w:r w:rsidR="00352C36">
        <w:t xml:space="preserve">can </w:t>
      </w:r>
      <w:r>
        <w:t xml:space="preserve">create a challenge for </w:t>
      </w:r>
      <w:r w:rsidR="00352C36">
        <w:t>some consumers</w:t>
      </w:r>
      <w:r>
        <w:t>. A high-quality diet involves food sources that are diverse, adequate and safe.</w:t>
      </w:r>
    </w:p>
    <w:p w14:paraId="393504C7" w14:textId="77777777" w:rsidR="00AA7666" w:rsidRDefault="00AA7666" w:rsidP="00AA7666">
      <w:pPr>
        <w:pStyle w:val="FFABody"/>
      </w:pPr>
    </w:p>
    <w:p w14:paraId="42051BC9" w14:textId="77777777" w:rsidR="00AA7666" w:rsidRDefault="00AA7666" w:rsidP="00AA7666">
      <w:pPr>
        <w:pStyle w:val="FFABody"/>
      </w:pPr>
      <w:r>
        <w:t>The United States Department of Agriculture has several resources available to help increase the diversity of the nutrient-dense, food choices available in a diet through the “MyPlate” initiative.</w:t>
      </w:r>
    </w:p>
    <w:p w14:paraId="5907D186" w14:textId="77777777" w:rsidR="00AA7666" w:rsidRDefault="00AA7666" w:rsidP="00AA7666">
      <w:pPr>
        <w:pStyle w:val="FFABody"/>
      </w:pPr>
    </w:p>
    <w:p w14:paraId="1BFDE3EA" w14:textId="77777777" w:rsidR="00AA7666" w:rsidRDefault="00AA7666" w:rsidP="00AA7666">
      <w:pPr>
        <w:pStyle w:val="FFABody"/>
        <w:rPr>
          <w:color w:val="000000" w:themeColor="text1"/>
        </w:rPr>
      </w:pPr>
      <w:r>
        <w:rPr>
          <w:color w:val="000000" w:themeColor="text1"/>
        </w:rPr>
        <w:t>Complete the following:</w:t>
      </w:r>
    </w:p>
    <w:p w14:paraId="761D4080" w14:textId="77777777" w:rsidR="00AA7666" w:rsidRDefault="00AA7666" w:rsidP="00AA7666">
      <w:pPr>
        <w:pStyle w:val="FFABody"/>
        <w:numPr>
          <w:ilvl w:val="0"/>
          <w:numId w:val="9"/>
        </w:numPr>
        <w:ind w:left="720"/>
      </w:pPr>
      <w:r>
        <w:t xml:space="preserve">Watch the USDA’s “Start Simple” video, available at </w:t>
      </w:r>
      <w:hyperlink r:id="rId94" w:history="1">
        <w:r w:rsidRPr="00717169">
          <w:rPr>
            <w:rStyle w:val="Hyperlink"/>
          </w:rPr>
          <w:t>https://youtu.be/W7_i5tY-5BY</w:t>
        </w:r>
      </w:hyperlink>
      <w:r>
        <w:t>.</w:t>
      </w:r>
    </w:p>
    <w:p w14:paraId="5B406D0D" w14:textId="77777777" w:rsidR="00AA7666" w:rsidRDefault="00AA7666" w:rsidP="00AA7666">
      <w:pPr>
        <w:pStyle w:val="FFABody"/>
        <w:numPr>
          <w:ilvl w:val="1"/>
          <w:numId w:val="9"/>
        </w:numPr>
      </w:pPr>
      <w:r w:rsidRPr="00F50C68">
        <w:rPr>
          <w:i/>
        </w:rPr>
        <w:t>Optional</w:t>
      </w:r>
      <w:r w:rsidRPr="00717169">
        <w:t>:</w:t>
      </w:r>
      <w:r w:rsidRPr="00611C37">
        <w:t xml:space="preserve"> If YouTube is not </w:t>
      </w:r>
      <w:r>
        <w:t>available</w:t>
      </w:r>
      <w:r w:rsidRPr="00611C37">
        <w:t xml:space="preserve">, </w:t>
      </w:r>
      <w:r>
        <w:t xml:space="preserve">go directly to the MyPlate.gov website, available at </w:t>
      </w:r>
      <w:hyperlink r:id="rId95" w:history="1">
        <w:r w:rsidRPr="00717169">
          <w:rPr>
            <w:rStyle w:val="Hyperlink"/>
          </w:rPr>
          <w:t>https://www.choosemyplate.gov/</w:t>
        </w:r>
      </w:hyperlink>
      <w:r>
        <w:t>.</w:t>
      </w:r>
    </w:p>
    <w:p w14:paraId="51A483FB" w14:textId="77777777" w:rsidR="00AA7666" w:rsidRDefault="00AA7666" w:rsidP="00AA7666">
      <w:pPr>
        <w:pStyle w:val="FFABody"/>
        <w:numPr>
          <w:ilvl w:val="0"/>
          <w:numId w:val="9"/>
        </w:numPr>
        <w:ind w:left="720"/>
      </w:pPr>
      <w:r>
        <w:t>Visit the MyPlate.gov</w:t>
      </w:r>
      <w:r w:rsidRPr="00524B7C">
        <w:t xml:space="preserve"> </w:t>
      </w:r>
      <w:r>
        <w:t xml:space="preserve">website, available at </w:t>
      </w:r>
      <w:hyperlink r:id="rId96" w:history="1">
        <w:r w:rsidRPr="00717169">
          <w:rPr>
            <w:rStyle w:val="Hyperlink"/>
          </w:rPr>
          <w:t>https://www.choosemyplate.gov/</w:t>
        </w:r>
      </w:hyperlink>
      <w:r>
        <w:t>.</w:t>
      </w:r>
    </w:p>
    <w:p w14:paraId="2F68227B" w14:textId="77777777" w:rsidR="00AA7666" w:rsidRDefault="00AA7666" w:rsidP="00AA7666">
      <w:pPr>
        <w:pStyle w:val="FFABody"/>
        <w:numPr>
          <w:ilvl w:val="0"/>
          <w:numId w:val="9"/>
        </w:numPr>
        <w:ind w:left="720"/>
      </w:pPr>
      <w:r>
        <w:t>Record your responses below.</w:t>
      </w:r>
    </w:p>
    <w:p w14:paraId="48FF8A8C" w14:textId="77777777" w:rsidR="00AA7666" w:rsidRDefault="00AA7666" w:rsidP="00AA7666">
      <w:pPr>
        <w:pStyle w:val="FFABody"/>
      </w:pPr>
    </w:p>
    <w:p w14:paraId="0E72E9BD" w14:textId="77777777" w:rsidR="00AA7666" w:rsidRDefault="00AA7666" w:rsidP="00AA7666">
      <w:pPr>
        <w:pStyle w:val="FFABody"/>
      </w:pPr>
    </w:p>
    <w:p w14:paraId="63DC80C5" w14:textId="21632DF8" w:rsidR="00E0318A" w:rsidRDefault="00AA7666" w:rsidP="00E0318A">
      <w:pPr>
        <w:pStyle w:val="FFABody"/>
      </w:pPr>
      <w:r>
        <w:t>Draw and label the MyPlate diagram with the five food group components.</w:t>
      </w:r>
      <w:r w:rsidR="00E0318A">
        <w:t xml:space="preserve"> </w:t>
      </w:r>
    </w:p>
    <w:p w14:paraId="1D44F057" w14:textId="41897793" w:rsidR="00E0318A" w:rsidRDefault="0070649E" w:rsidP="00E0318A">
      <w:pPr>
        <w:pStyle w:val="FFABody"/>
      </w:pPr>
      <w:r>
        <w:rPr>
          <w:noProof/>
        </w:rPr>
        <w:drawing>
          <wp:anchor distT="0" distB="0" distL="114300" distR="114300" simplePos="0" relativeHeight="251654144" behindDoc="1" locked="0" layoutInCell="1" allowOverlap="1" wp14:anchorId="5FF42FA8" wp14:editId="6C350FB5">
            <wp:simplePos x="0" y="0"/>
            <wp:positionH relativeFrom="column">
              <wp:posOffset>2190750</wp:posOffset>
            </wp:positionH>
            <wp:positionV relativeFrom="paragraph">
              <wp:posOffset>128270</wp:posOffset>
            </wp:positionV>
            <wp:extent cx="1421130" cy="1285875"/>
            <wp:effectExtent l="0" t="0" r="7620" b="9525"/>
            <wp:wrapTight wrapText="bothSides">
              <wp:wrapPolygon edited="0">
                <wp:start x="0" y="0"/>
                <wp:lineTo x="0" y="21440"/>
                <wp:lineTo x="21426" y="21440"/>
                <wp:lineTo x="21426"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421130" cy="1285875"/>
                    </a:xfrm>
                    <a:prstGeom prst="rect">
                      <a:avLst/>
                    </a:prstGeom>
                  </pic:spPr>
                </pic:pic>
              </a:graphicData>
            </a:graphic>
            <wp14:sizeRelH relativeFrom="page">
              <wp14:pctWidth>0</wp14:pctWidth>
            </wp14:sizeRelH>
            <wp14:sizeRelV relativeFrom="page">
              <wp14:pctHeight>0</wp14:pctHeight>
            </wp14:sizeRelV>
          </wp:anchor>
        </w:drawing>
      </w:r>
    </w:p>
    <w:p w14:paraId="78C50D39" w14:textId="18F9C865" w:rsidR="00E0318A" w:rsidRDefault="0070649E" w:rsidP="0070649E">
      <w:pPr>
        <w:pStyle w:val="FFABody"/>
        <w:tabs>
          <w:tab w:val="left" w:pos="3450"/>
        </w:tabs>
      </w:pPr>
      <w:r>
        <w:tab/>
      </w:r>
    </w:p>
    <w:p w14:paraId="3A9938D2" w14:textId="77777777" w:rsidR="00E0318A" w:rsidRDefault="00E0318A" w:rsidP="00E0318A">
      <w:pPr>
        <w:pStyle w:val="FFABody"/>
      </w:pPr>
    </w:p>
    <w:p w14:paraId="2325A689" w14:textId="77777777" w:rsidR="00E0318A" w:rsidRDefault="00E0318A" w:rsidP="00E0318A">
      <w:pPr>
        <w:pStyle w:val="FFABody"/>
      </w:pPr>
    </w:p>
    <w:p w14:paraId="76728BDD" w14:textId="77777777" w:rsidR="00E0318A" w:rsidRDefault="00E0318A" w:rsidP="00E0318A">
      <w:pPr>
        <w:pStyle w:val="FFABody"/>
      </w:pPr>
    </w:p>
    <w:p w14:paraId="236CA309" w14:textId="77777777" w:rsidR="00E0318A" w:rsidRDefault="00E0318A" w:rsidP="00E0318A">
      <w:pPr>
        <w:pStyle w:val="FFABody"/>
      </w:pPr>
    </w:p>
    <w:p w14:paraId="19B74C97" w14:textId="77777777" w:rsidR="00E0318A" w:rsidRDefault="00E0318A" w:rsidP="00E0318A">
      <w:pPr>
        <w:pStyle w:val="FFABody"/>
      </w:pPr>
    </w:p>
    <w:p w14:paraId="2801F8CD" w14:textId="77777777" w:rsidR="00E0318A" w:rsidRDefault="00E0318A" w:rsidP="00E0318A">
      <w:pPr>
        <w:pStyle w:val="FFABody"/>
      </w:pPr>
    </w:p>
    <w:p w14:paraId="6EB28FEF" w14:textId="77777777" w:rsidR="00E0318A" w:rsidRDefault="00E0318A" w:rsidP="00E0318A">
      <w:pPr>
        <w:pStyle w:val="FFABody"/>
      </w:pPr>
    </w:p>
    <w:p w14:paraId="5348BE42" w14:textId="77777777" w:rsidR="00E0318A" w:rsidRDefault="00E0318A" w:rsidP="00E0318A">
      <w:pPr>
        <w:pStyle w:val="FFABody"/>
      </w:pPr>
    </w:p>
    <w:p w14:paraId="28B7BC53" w14:textId="77777777" w:rsidR="00E0318A" w:rsidRDefault="00E0318A" w:rsidP="00E0318A">
      <w:pPr>
        <w:pStyle w:val="FFABody"/>
      </w:pPr>
    </w:p>
    <w:p w14:paraId="2BC08788" w14:textId="77777777" w:rsidR="00E0318A" w:rsidRDefault="00E0318A" w:rsidP="00E0318A">
      <w:pPr>
        <w:pStyle w:val="FFABody"/>
      </w:pPr>
    </w:p>
    <w:p w14:paraId="141C3BE8" w14:textId="77777777" w:rsidR="00E0318A" w:rsidRDefault="00E0318A" w:rsidP="00E0318A">
      <w:pPr>
        <w:pStyle w:val="FFABody"/>
      </w:pPr>
    </w:p>
    <w:p w14:paraId="1A330268" w14:textId="77777777" w:rsidR="00E0318A" w:rsidRDefault="00E0318A" w:rsidP="00E0318A">
      <w:pPr>
        <w:pStyle w:val="FFABody"/>
      </w:pPr>
    </w:p>
    <w:p w14:paraId="31F0226E" w14:textId="4D57AF79" w:rsidR="00E0318A" w:rsidRPr="0070649E" w:rsidRDefault="00AA7666" w:rsidP="00E0318A">
      <w:pPr>
        <w:pStyle w:val="FFABody"/>
        <w:rPr>
          <w:color w:val="FF0000"/>
        </w:rPr>
      </w:pPr>
      <w:r>
        <w:t>Visit the MyPlate.gov</w:t>
      </w:r>
      <w:r w:rsidRPr="00524B7C">
        <w:t xml:space="preserve"> </w:t>
      </w:r>
      <w:r>
        <w:t xml:space="preserve">website (available at </w:t>
      </w:r>
      <w:hyperlink r:id="rId98" w:history="1">
        <w:r>
          <w:rPr>
            <w:rStyle w:val="Hyperlink"/>
          </w:rPr>
          <w:t>https://www.choosemyplate.gov/</w:t>
        </w:r>
      </w:hyperlink>
      <w:r>
        <w:t xml:space="preserve">). Click on each food group icon and list three “tips” for each food group. </w:t>
      </w:r>
      <w:r>
        <w:rPr>
          <w:i/>
        </w:rPr>
        <w:t xml:space="preserve">Note: </w:t>
      </w:r>
      <w:r>
        <w:t>Tip Sheets are available for food group type after you click on the food group’s icon and then click on the attachments titled “Tips for [name of food group].”</w:t>
      </w:r>
      <w:r w:rsidR="0070649E">
        <w:t xml:space="preserve"> </w:t>
      </w:r>
      <w:r w:rsidR="0070649E">
        <w:rPr>
          <w:color w:val="FF0000"/>
        </w:rPr>
        <w:t>Answers will vary.</w:t>
      </w:r>
    </w:p>
    <w:p w14:paraId="646596D9" w14:textId="77777777" w:rsidR="00E0318A" w:rsidRDefault="00E0318A" w:rsidP="00E0318A">
      <w:pPr>
        <w:pStyle w:val="FFABody"/>
      </w:pPr>
      <w:r>
        <w:rPr>
          <w:noProof/>
        </w:rPr>
        <w:drawing>
          <wp:anchor distT="0" distB="0" distL="114300" distR="114300" simplePos="0" relativeHeight="251666432" behindDoc="0" locked="0" layoutInCell="1" allowOverlap="1" wp14:anchorId="18B1D7EC" wp14:editId="79B5436F">
            <wp:simplePos x="0" y="0"/>
            <wp:positionH relativeFrom="column">
              <wp:posOffset>0</wp:posOffset>
            </wp:positionH>
            <wp:positionV relativeFrom="paragraph">
              <wp:posOffset>110490</wp:posOffset>
            </wp:positionV>
            <wp:extent cx="295275" cy="325120"/>
            <wp:effectExtent l="0" t="0" r="9525" b="508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tton_Fruits.pdf"/>
                    <pic:cNvPicPr/>
                  </pic:nvPicPr>
                  <pic:blipFill>
                    <a:blip r:embed="rId70">
                      <a:extLst>
                        <a:ext uri="{28A0092B-C50C-407E-A947-70E740481C1C}">
                          <a14:useLocalDpi xmlns:a14="http://schemas.microsoft.com/office/drawing/2010/main" val="0"/>
                        </a:ext>
                      </a:extLst>
                    </a:blip>
                    <a:stretch>
                      <a:fillRect/>
                    </a:stretch>
                  </pic:blipFill>
                  <pic:spPr>
                    <a:xfrm>
                      <a:off x="0" y="0"/>
                      <a:ext cx="295275" cy="3251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39E8FD33" wp14:editId="3A465B61">
            <wp:simplePos x="0" y="0"/>
            <wp:positionH relativeFrom="column">
              <wp:posOffset>4767482</wp:posOffset>
            </wp:positionH>
            <wp:positionV relativeFrom="paragraph">
              <wp:posOffset>113030</wp:posOffset>
            </wp:positionV>
            <wp:extent cx="295740" cy="325315"/>
            <wp:effectExtent l="0" t="0" r="9525" b="508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tton_Fruits.pdf"/>
                    <pic:cNvPicPr/>
                  </pic:nvPicPr>
                  <pic:blipFill>
                    <a:blip r:embed="rId71">
                      <a:extLst>
                        <a:ext uri="{28A0092B-C50C-407E-A947-70E740481C1C}">
                          <a14:useLocalDpi xmlns:a14="http://schemas.microsoft.com/office/drawing/2010/main" val="0"/>
                        </a:ext>
                      </a:extLst>
                    </a:blip>
                    <a:stretch>
                      <a:fillRect/>
                    </a:stretch>
                  </pic:blipFill>
                  <pic:spPr>
                    <a:xfrm>
                      <a:off x="0" y="0"/>
                      <a:ext cx="295740" cy="3253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382C6783" wp14:editId="1A8BED2D">
            <wp:simplePos x="0" y="0"/>
            <wp:positionH relativeFrom="column">
              <wp:posOffset>2320827</wp:posOffset>
            </wp:positionH>
            <wp:positionV relativeFrom="paragraph">
              <wp:posOffset>110587</wp:posOffset>
            </wp:positionV>
            <wp:extent cx="295275" cy="325120"/>
            <wp:effectExtent l="0" t="0" r="9525" b="508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tton_Fruits.pdf"/>
                    <pic:cNvPicPr/>
                  </pic:nvPicPr>
                  <pic:blipFill>
                    <a:blip r:embed="rId72">
                      <a:extLst>
                        <a:ext uri="{28A0092B-C50C-407E-A947-70E740481C1C}">
                          <a14:useLocalDpi xmlns:a14="http://schemas.microsoft.com/office/drawing/2010/main" val="0"/>
                        </a:ext>
                      </a:extLst>
                    </a:blip>
                    <a:stretch>
                      <a:fillRect/>
                    </a:stretch>
                  </pic:blipFill>
                  <pic:spPr>
                    <a:xfrm>
                      <a:off x="0" y="0"/>
                      <a:ext cx="295275" cy="325120"/>
                    </a:xfrm>
                    <a:prstGeom prst="rect">
                      <a:avLst/>
                    </a:prstGeom>
                  </pic:spPr>
                </pic:pic>
              </a:graphicData>
            </a:graphic>
            <wp14:sizeRelH relativeFrom="page">
              <wp14:pctWidth>0</wp14:pctWidth>
            </wp14:sizeRelH>
            <wp14:sizeRelV relativeFrom="page">
              <wp14:pctHeight>0</wp14:pctHeight>
            </wp14:sizeRelV>
          </wp:anchor>
        </w:drawing>
      </w:r>
    </w:p>
    <w:p w14:paraId="2858E836" w14:textId="77777777" w:rsidR="00E0318A" w:rsidRDefault="00E0318A" w:rsidP="00E0318A">
      <w:pPr>
        <w:pStyle w:val="FFABody"/>
        <w:sectPr w:rsidR="00E0318A" w:rsidSect="008A1143">
          <w:pgSz w:w="12240" w:h="15840" w:code="1"/>
          <w:pgMar w:top="990" w:right="720" w:bottom="1170" w:left="720" w:header="720" w:footer="720" w:gutter="0"/>
          <w:cols w:space="720"/>
          <w:titlePg/>
          <w:docGrid w:linePitch="360"/>
        </w:sectPr>
      </w:pPr>
    </w:p>
    <w:p w14:paraId="75D1303D" w14:textId="77777777" w:rsidR="00E0318A" w:rsidRPr="00D13A06" w:rsidRDefault="00E0318A" w:rsidP="00E0318A">
      <w:pPr>
        <w:pStyle w:val="FFABody"/>
        <w:rPr>
          <w:b/>
        </w:rPr>
      </w:pPr>
      <w:r>
        <w:rPr>
          <w:b/>
        </w:rPr>
        <w:t xml:space="preserve">         Grains</w:t>
      </w:r>
      <w:r w:rsidRPr="00D13A06">
        <w:rPr>
          <w:b/>
        </w:rPr>
        <w:t>:</w:t>
      </w:r>
    </w:p>
    <w:p w14:paraId="75347F14" w14:textId="4A9FA1AB" w:rsidR="00E0318A" w:rsidRDefault="00E0318A" w:rsidP="0070649E">
      <w:pPr>
        <w:pStyle w:val="FFABody"/>
        <w:numPr>
          <w:ilvl w:val="0"/>
          <w:numId w:val="40"/>
        </w:numPr>
      </w:pPr>
    </w:p>
    <w:p w14:paraId="79FC2A42" w14:textId="77777777" w:rsidR="00E0318A" w:rsidRDefault="00E0318A" w:rsidP="00E0318A">
      <w:pPr>
        <w:pStyle w:val="FFABody"/>
        <w:ind w:left="1080" w:hanging="540"/>
      </w:pPr>
    </w:p>
    <w:p w14:paraId="59EE19E4" w14:textId="77777777" w:rsidR="00E0318A" w:rsidRDefault="00E0318A" w:rsidP="00E0318A">
      <w:pPr>
        <w:pStyle w:val="FFABody"/>
        <w:ind w:left="1080" w:hanging="540"/>
      </w:pPr>
    </w:p>
    <w:p w14:paraId="1E6419AB" w14:textId="1F968067" w:rsidR="00E0318A" w:rsidRDefault="00E0318A" w:rsidP="0070649E">
      <w:pPr>
        <w:pStyle w:val="FFABody"/>
        <w:numPr>
          <w:ilvl w:val="0"/>
          <w:numId w:val="40"/>
        </w:numPr>
      </w:pPr>
    </w:p>
    <w:p w14:paraId="013986CC" w14:textId="77777777" w:rsidR="00E0318A" w:rsidRDefault="00E0318A" w:rsidP="00E0318A">
      <w:pPr>
        <w:pStyle w:val="FFABody"/>
        <w:ind w:left="1080" w:hanging="540"/>
      </w:pPr>
    </w:p>
    <w:p w14:paraId="16F4F323" w14:textId="77777777" w:rsidR="00E0318A" w:rsidRDefault="00E0318A" w:rsidP="00E0318A">
      <w:pPr>
        <w:pStyle w:val="FFABody"/>
        <w:ind w:left="1080" w:hanging="540"/>
      </w:pPr>
    </w:p>
    <w:p w14:paraId="4E2053F1" w14:textId="1B330091" w:rsidR="00E0318A" w:rsidRDefault="00E0318A" w:rsidP="0070649E">
      <w:pPr>
        <w:pStyle w:val="FFABody"/>
        <w:numPr>
          <w:ilvl w:val="0"/>
          <w:numId w:val="40"/>
        </w:numPr>
      </w:pPr>
    </w:p>
    <w:p w14:paraId="49411BCE" w14:textId="77777777" w:rsidR="00E0318A" w:rsidRDefault="00E0318A" w:rsidP="00E0318A">
      <w:pPr>
        <w:pStyle w:val="FFABody"/>
        <w:rPr>
          <w:b/>
        </w:rPr>
      </w:pPr>
    </w:p>
    <w:p w14:paraId="61D4887F" w14:textId="77777777" w:rsidR="00E0318A" w:rsidRDefault="00E0318A" w:rsidP="00E0318A">
      <w:pPr>
        <w:pStyle w:val="FFABody"/>
        <w:rPr>
          <w:b/>
        </w:rPr>
      </w:pPr>
      <w:r>
        <w:rPr>
          <w:noProof/>
        </w:rPr>
        <w:drawing>
          <wp:anchor distT="0" distB="0" distL="114300" distR="114300" simplePos="0" relativeHeight="251667456" behindDoc="0" locked="0" layoutInCell="1" allowOverlap="1" wp14:anchorId="05168FFF" wp14:editId="4D9EE966">
            <wp:simplePos x="0" y="0"/>
            <wp:positionH relativeFrom="column">
              <wp:posOffset>0</wp:posOffset>
            </wp:positionH>
            <wp:positionV relativeFrom="paragraph">
              <wp:posOffset>90964</wp:posOffset>
            </wp:positionV>
            <wp:extent cx="295275" cy="324802"/>
            <wp:effectExtent l="0" t="0" r="9525" b="571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tton_Fruits.pdf"/>
                    <pic:cNvPicPr/>
                  </pic:nvPicPr>
                  <pic:blipFill>
                    <a:blip r:embed="rId73">
                      <a:extLst>
                        <a:ext uri="{28A0092B-C50C-407E-A947-70E740481C1C}">
                          <a14:useLocalDpi xmlns:a14="http://schemas.microsoft.com/office/drawing/2010/main" val="0"/>
                        </a:ext>
                      </a:extLst>
                    </a:blip>
                    <a:stretch>
                      <a:fillRect/>
                    </a:stretch>
                  </pic:blipFill>
                  <pic:spPr>
                    <a:xfrm>
                      <a:off x="0" y="0"/>
                      <a:ext cx="295275" cy="324802"/>
                    </a:xfrm>
                    <a:prstGeom prst="rect">
                      <a:avLst/>
                    </a:prstGeom>
                  </pic:spPr>
                </pic:pic>
              </a:graphicData>
            </a:graphic>
            <wp14:sizeRelH relativeFrom="page">
              <wp14:pctWidth>0</wp14:pctWidth>
            </wp14:sizeRelH>
            <wp14:sizeRelV relativeFrom="page">
              <wp14:pctHeight>0</wp14:pctHeight>
            </wp14:sizeRelV>
          </wp:anchor>
        </w:drawing>
      </w:r>
    </w:p>
    <w:p w14:paraId="31856819" w14:textId="77777777" w:rsidR="00E0318A" w:rsidRPr="00D13A06" w:rsidRDefault="00E0318A" w:rsidP="00E0318A">
      <w:pPr>
        <w:pStyle w:val="FFABody"/>
        <w:rPr>
          <w:b/>
        </w:rPr>
      </w:pPr>
      <w:r>
        <w:rPr>
          <w:b/>
        </w:rPr>
        <w:t xml:space="preserve">         Protein</w:t>
      </w:r>
      <w:r w:rsidRPr="00D13A06">
        <w:rPr>
          <w:b/>
        </w:rPr>
        <w:t>:</w:t>
      </w:r>
    </w:p>
    <w:p w14:paraId="65F75980" w14:textId="27F4FD61" w:rsidR="00E0318A" w:rsidRDefault="00E0318A" w:rsidP="0070649E">
      <w:pPr>
        <w:pStyle w:val="FFABody"/>
        <w:numPr>
          <w:ilvl w:val="0"/>
          <w:numId w:val="43"/>
        </w:numPr>
        <w:ind w:left="1080"/>
      </w:pPr>
    </w:p>
    <w:p w14:paraId="5D317C35" w14:textId="77777777" w:rsidR="00E0318A" w:rsidRDefault="00E0318A" w:rsidP="00E0318A">
      <w:pPr>
        <w:pStyle w:val="FFABody"/>
        <w:ind w:left="1080" w:hanging="540"/>
      </w:pPr>
    </w:p>
    <w:p w14:paraId="4E76EEFF" w14:textId="77777777" w:rsidR="00E0318A" w:rsidRDefault="00E0318A" w:rsidP="00E0318A">
      <w:pPr>
        <w:pStyle w:val="FFABody"/>
        <w:ind w:left="1080" w:hanging="540"/>
      </w:pPr>
    </w:p>
    <w:p w14:paraId="43BB7C23" w14:textId="3CD2EE34" w:rsidR="00E0318A" w:rsidRDefault="00E0318A" w:rsidP="0070649E">
      <w:pPr>
        <w:pStyle w:val="FFABody"/>
        <w:numPr>
          <w:ilvl w:val="0"/>
          <w:numId w:val="43"/>
        </w:numPr>
        <w:ind w:left="1080"/>
      </w:pPr>
    </w:p>
    <w:p w14:paraId="0A9619D8" w14:textId="77777777" w:rsidR="00E0318A" w:rsidRDefault="00E0318A" w:rsidP="00E0318A">
      <w:pPr>
        <w:pStyle w:val="FFABody"/>
        <w:ind w:left="1080" w:hanging="540"/>
      </w:pPr>
    </w:p>
    <w:p w14:paraId="3B6A1FC1" w14:textId="77777777" w:rsidR="00E0318A" w:rsidRDefault="00E0318A" w:rsidP="00E0318A">
      <w:pPr>
        <w:pStyle w:val="FFABody"/>
        <w:ind w:left="1080" w:hanging="540"/>
      </w:pPr>
    </w:p>
    <w:p w14:paraId="7150F000" w14:textId="73BBFDE0" w:rsidR="00E0318A" w:rsidRDefault="00E0318A" w:rsidP="0070649E">
      <w:pPr>
        <w:pStyle w:val="FFABody"/>
        <w:numPr>
          <w:ilvl w:val="0"/>
          <w:numId w:val="43"/>
        </w:numPr>
        <w:ind w:left="1080"/>
      </w:pPr>
    </w:p>
    <w:p w14:paraId="49141561" w14:textId="77777777" w:rsidR="00E0318A" w:rsidRDefault="00E0318A" w:rsidP="00E0318A">
      <w:pPr>
        <w:pStyle w:val="FFABody"/>
        <w:rPr>
          <w:b/>
        </w:rPr>
      </w:pPr>
    </w:p>
    <w:p w14:paraId="2284FAF0" w14:textId="77777777" w:rsidR="00E0318A" w:rsidRPr="00D13A06" w:rsidRDefault="00E0318A" w:rsidP="00E0318A">
      <w:pPr>
        <w:pStyle w:val="FFABody"/>
        <w:rPr>
          <w:b/>
        </w:rPr>
      </w:pPr>
      <w:r>
        <w:rPr>
          <w:b/>
        </w:rPr>
        <w:t xml:space="preserve">      Fruit</w:t>
      </w:r>
      <w:r w:rsidRPr="00D13A06">
        <w:rPr>
          <w:b/>
        </w:rPr>
        <w:t>:</w:t>
      </w:r>
    </w:p>
    <w:p w14:paraId="629B94B7" w14:textId="45C47C6D" w:rsidR="00E0318A" w:rsidRDefault="00E0318A" w:rsidP="0070649E">
      <w:pPr>
        <w:pStyle w:val="FFABody"/>
        <w:numPr>
          <w:ilvl w:val="0"/>
          <w:numId w:val="41"/>
        </w:numPr>
      </w:pPr>
    </w:p>
    <w:p w14:paraId="05A50DEC" w14:textId="77777777" w:rsidR="00E0318A" w:rsidRDefault="00E0318A" w:rsidP="00E0318A">
      <w:pPr>
        <w:pStyle w:val="FFABody"/>
        <w:ind w:left="810" w:hanging="450"/>
      </w:pPr>
    </w:p>
    <w:p w14:paraId="2813B741" w14:textId="77777777" w:rsidR="00E0318A" w:rsidRDefault="00E0318A" w:rsidP="00E0318A">
      <w:pPr>
        <w:pStyle w:val="FFABody"/>
        <w:ind w:left="810" w:hanging="450"/>
      </w:pPr>
    </w:p>
    <w:p w14:paraId="176A0C03" w14:textId="197DCEFD" w:rsidR="00E0318A" w:rsidRDefault="00E0318A" w:rsidP="0070649E">
      <w:pPr>
        <w:pStyle w:val="FFABody"/>
        <w:numPr>
          <w:ilvl w:val="0"/>
          <w:numId w:val="41"/>
        </w:numPr>
      </w:pPr>
    </w:p>
    <w:p w14:paraId="5A5B88EF" w14:textId="77777777" w:rsidR="00E0318A" w:rsidRDefault="00E0318A" w:rsidP="00E0318A">
      <w:pPr>
        <w:pStyle w:val="FFABody"/>
        <w:ind w:left="810" w:hanging="450"/>
      </w:pPr>
    </w:p>
    <w:p w14:paraId="04A11B5C" w14:textId="77777777" w:rsidR="00E0318A" w:rsidRDefault="00E0318A" w:rsidP="00E0318A">
      <w:pPr>
        <w:pStyle w:val="FFABody"/>
        <w:ind w:left="810" w:hanging="450"/>
      </w:pPr>
    </w:p>
    <w:p w14:paraId="33A3466E" w14:textId="1656D6F4" w:rsidR="00E0318A" w:rsidRPr="009C3891" w:rsidRDefault="00E0318A" w:rsidP="0070649E">
      <w:pPr>
        <w:pStyle w:val="FFABody"/>
        <w:numPr>
          <w:ilvl w:val="0"/>
          <w:numId w:val="41"/>
        </w:numPr>
      </w:pPr>
    </w:p>
    <w:p w14:paraId="19D1B1AC" w14:textId="77777777" w:rsidR="00E0318A" w:rsidRDefault="00E0318A" w:rsidP="00E0318A">
      <w:pPr>
        <w:pStyle w:val="FFABody"/>
        <w:rPr>
          <w:b/>
        </w:rPr>
      </w:pPr>
    </w:p>
    <w:p w14:paraId="1C99C072" w14:textId="77777777" w:rsidR="00E0318A" w:rsidRDefault="00E0318A" w:rsidP="00E0318A">
      <w:pPr>
        <w:pStyle w:val="FFABody"/>
        <w:rPr>
          <w:b/>
        </w:rPr>
      </w:pPr>
      <w:r>
        <w:rPr>
          <w:noProof/>
        </w:rPr>
        <w:drawing>
          <wp:anchor distT="0" distB="0" distL="114300" distR="114300" simplePos="0" relativeHeight="251663360" behindDoc="0" locked="0" layoutInCell="1" allowOverlap="1" wp14:anchorId="646CDDFF" wp14:editId="3F8D67B6">
            <wp:simplePos x="0" y="0"/>
            <wp:positionH relativeFrom="column">
              <wp:posOffset>-116840</wp:posOffset>
            </wp:positionH>
            <wp:positionV relativeFrom="paragraph">
              <wp:posOffset>90609</wp:posOffset>
            </wp:positionV>
            <wp:extent cx="295740" cy="325315"/>
            <wp:effectExtent l="0" t="0" r="9525" b="508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tton_Fruits.pdf"/>
                    <pic:cNvPicPr/>
                  </pic:nvPicPr>
                  <pic:blipFill>
                    <a:blip r:embed="rId74">
                      <a:extLst>
                        <a:ext uri="{28A0092B-C50C-407E-A947-70E740481C1C}">
                          <a14:useLocalDpi xmlns:a14="http://schemas.microsoft.com/office/drawing/2010/main" val="0"/>
                        </a:ext>
                      </a:extLst>
                    </a:blip>
                    <a:stretch>
                      <a:fillRect/>
                    </a:stretch>
                  </pic:blipFill>
                  <pic:spPr>
                    <a:xfrm>
                      <a:off x="0" y="0"/>
                      <a:ext cx="295740" cy="325315"/>
                    </a:xfrm>
                    <a:prstGeom prst="rect">
                      <a:avLst/>
                    </a:prstGeom>
                  </pic:spPr>
                </pic:pic>
              </a:graphicData>
            </a:graphic>
            <wp14:sizeRelH relativeFrom="page">
              <wp14:pctWidth>0</wp14:pctWidth>
            </wp14:sizeRelH>
            <wp14:sizeRelV relativeFrom="page">
              <wp14:pctHeight>0</wp14:pctHeight>
            </wp14:sizeRelV>
          </wp:anchor>
        </w:drawing>
      </w:r>
    </w:p>
    <w:p w14:paraId="5178884A" w14:textId="77777777" w:rsidR="00E0318A" w:rsidRPr="00D13A06" w:rsidRDefault="00E0318A" w:rsidP="00E0318A">
      <w:pPr>
        <w:pStyle w:val="FFABody"/>
        <w:rPr>
          <w:b/>
        </w:rPr>
      </w:pPr>
      <w:r>
        <w:rPr>
          <w:b/>
        </w:rPr>
        <w:t xml:space="preserve">      Vegetables</w:t>
      </w:r>
      <w:r w:rsidRPr="00D13A06">
        <w:rPr>
          <w:b/>
        </w:rPr>
        <w:t>:</w:t>
      </w:r>
    </w:p>
    <w:p w14:paraId="1811658A" w14:textId="0D94F858" w:rsidR="00E0318A" w:rsidRDefault="00E0318A" w:rsidP="0070649E">
      <w:pPr>
        <w:pStyle w:val="FFABody"/>
        <w:numPr>
          <w:ilvl w:val="0"/>
          <w:numId w:val="44"/>
        </w:numPr>
      </w:pPr>
    </w:p>
    <w:p w14:paraId="6E710CC3" w14:textId="77777777" w:rsidR="00E0318A" w:rsidRDefault="00E0318A" w:rsidP="00E0318A">
      <w:pPr>
        <w:pStyle w:val="FFABody"/>
        <w:ind w:left="720"/>
      </w:pPr>
    </w:p>
    <w:p w14:paraId="0203866F" w14:textId="77777777" w:rsidR="00E0318A" w:rsidRDefault="00E0318A" w:rsidP="00E0318A">
      <w:pPr>
        <w:pStyle w:val="FFABody"/>
        <w:ind w:left="720"/>
      </w:pPr>
    </w:p>
    <w:p w14:paraId="5C4911E3" w14:textId="3A87E0B2" w:rsidR="00E0318A" w:rsidRDefault="00E0318A" w:rsidP="0070649E">
      <w:pPr>
        <w:pStyle w:val="FFABody"/>
        <w:numPr>
          <w:ilvl w:val="0"/>
          <w:numId w:val="44"/>
        </w:numPr>
      </w:pPr>
    </w:p>
    <w:p w14:paraId="7A4008D5" w14:textId="77777777" w:rsidR="00E0318A" w:rsidRDefault="00E0318A" w:rsidP="00E0318A">
      <w:pPr>
        <w:pStyle w:val="FFABody"/>
      </w:pPr>
      <w:r>
        <w:tab/>
      </w:r>
    </w:p>
    <w:p w14:paraId="059FBC48" w14:textId="77777777" w:rsidR="00E0318A" w:rsidRDefault="00E0318A" w:rsidP="00E0318A">
      <w:pPr>
        <w:pStyle w:val="FFABody"/>
      </w:pPr>
      <w:r>
        <w:tab/>
      </w:r>
    </w:p>
    <w:p w14:paraId="5C06D505" w14:textId="12C40355" w:rsidR="00E0318A" w:rsidRDefault="00E0318A" w:rsidP="0070649E">
      <w:pPr>
        <w:pStyle w:val="FFABody"/>
        <w:numPr>
          <w:ilvl w:val="0"/>
          <w:numId w:val="44"/>
        </w:numPr>
      </w:pPr>
    </w:p>
    <w:p w14:paraId="0D2709DF" w14:textId="77777777" w:rsidR="00E0318A" w:rsidRDefault="00E0318A" w:rsidP="00E0318A">
      <w:pPr>
        <w:pStyle w:val="FFABody"/>
        <w:rPr>
          <w:b/>
        </w:rPr>
      </w:pPr>
    </w:p>
    <w:p w14:paraId="2DB25674" w14:textId="77777777" w:rsidR="00E0318A" w:rsidRPr="00D13A06" w:rsidRDefault="00E0318A" w:rsidP="00E0318A">
      <w:pPr>
        <w:pStyle w:val="FFABody"/>
        <w:rPr>
          <w:b/>
        </w:rPr>
      </w:pPr>
      <w:r>
        <w:rPr>
          <w:b/>
        </w:rPr>
        <w:t xml:space="preserve">      Dairy</w:t>
      </w:r>
      <w:r w:rsidRPr="00D13A06">
        <w:rPr>
          <w:b/>
        </w:rPr>
        <w:t>:</w:t>
      </w:r>
    </w:p>
    <w:p w14:paraId="2DAB5A96" w14:textId="66FCEFAD" w:rsidR="00E0318A" w:rsidRDefault="00E0318A" w:rsidP="0070649E">
      <w:pPr>
        <w:pStyle w:val="FFABody"/>
        <w:numPr>
          <w:ilvl w:val="0"/>
          <w:numId w:val="42"/>
        </w:numPr>
      </w:pPr>
    </w:p>
    <w:p w14:paraId="21BEFA0C" w14:textId="77777777" w:rsidR="00E0318A" w:rsidRDefault="00E0318A" w:rsidP="0070649E">
      <w:pPr>
        <w:pStyle w:val="FFABody"/>
      </w:pPr>
    </w:p>
    <w:p w14:paraId="368B51C3" w14:textId="77777777" w:rsidR="00E0318A" w:rsidRDefault="00E0318A" w:rsidP="00E0318A">
      <w:pPr>
        <w:pStyle w:val="FFABody"/>
        <w:ind w:left="810" w:hanging="450"/>
      </w:pPr>
    </w:p>
    <w:p w14:paraId="19CC708C" w14:textId="2BE6FE25" w:rsidR="00E0318A" w:rsidRDefault="00E0318A" w:rsidP="0070649E">
      <w:pPr>
        <w:pStyle w:val="FFABody"/>
        <w:numPr>
          <w:ilvl w:val="0"/>
          <w:numId w:val="42"/>
        </w:numPr>
      </w:pPr>
    </w:p>
    <w:p w14:paraId="53066201" w14:textId="77777777" w:rsidR="00E0318A" w:rsidRDefault="00E0318A" w:rsidP="00E0318A">
      <w:pPr>
        <w:pStyle w:val="FFABody"/>
        <w:ind w:left="360"/>
      </w:pPr>
    </w:p>
    <w:p w14:paraId="36EAB494" w14:textId="77777777" w:rsidR="00E0318A" w:rsidRDefault="00E0318A" w:rsidP="00E0318A">
      <w:pPr>
        <w:pStyle w:val="FFABody"/>
        <w:ind w:left="360"/>
      </w:pPr>
    </w:p>
    <w:p w14:paraId="651E610A" w14:textId="149A1CD2" w:rsidR="00E0318A" w:rsidRDefault="00E0318A" w:rsidP="0070649E">
      <w:pPr>
        <w:pStyle w:val="FFABody"/>
        <w:numPr>
          <w:ilvl w:val="0"/>
          <w:numId w:val="42"/>
        </w:numPr>
      </w:pPr>
    </w:p>
    <w:p w14:paraId="597D9D37" w14:textId="77777777" w:rsidR="00E0318A" w:rsidRDefault="00E0318A" w:rsidP="00E0318A">
      <w:pPr>
        <w:pStyle w:val="FFABody"/>
        <w:ind w:left="810" w:hanging="450"/>
      </w:pPr>
    </w:p>
    <w:p w14:paraId="430525FD" w14:textId="77777777" w:rsidR="00E0318A" w:rsidRDefault="00E0318A" w:rsidP="00E0318A">
      <w:pPr>
        <w:pStyle w:val="FFABody"/>
        <w:ind w:left="810" w:hanging="450"/>
      </w:pPr>
    </w:p>
    <w:p w14:paraId="378F410A" w14:textId="77777777" w:rsidR="00E0318A" w:rsidRDefault="00E0318A" w:rsidP="00E0318A">
      <w:pPr>
        <w:pStyle w:val="FFABody"/>
        <w:ind w:left="810" w:hanging="450"/>
      </w:pPr>
    </w:p>
    <w:p w14:paraId="0DBEE637" w14:textId="77777777" w:rsidR="00E0318A" w:rsidRDefault="00E0318A" w:rsidP="00E0318A">
      <w:pPr>
        <w:pStyle w:val="FFABody"/>
        <w:ind w:left="810" w:hanging="450"/>
      </w:pPr>
    </w:p>
    <w:p w14:paraId="6F928DB1" w14:textId="77777777" w:rsidR="00E0318A" w:rsidRDefault="00E0318A" w:rsidP="00E0318A">
      <w:pPr>
        <w:pStyle w:val="FFABody"/>
      </w:pPr>
    </w:p>
    <w:p w14:paraId="6452A49A" w14:textId="77777777" w:rsidR="00E0318A" w:rsidRDefault="00E0318A" w:rsidP="00E0318A">
      <w:pPr>
        <w:pStyle w:val="FFABody"/>
      </w:pPr>
    </w:p>
    <w:p w14:paraId="518197F6" w14:textId="77777777" w:rsidR="00E0318A" w:rsidRDefault="00E0318A" w:rsidP="00E0318A">
      <w:pPr>
        <w:pStyle w:val="FFABody"/>
      </w:pPr>
    </w:p>
    <w:p w14:paraId="73AFA768" w14:textId="77777777" w:rsidR="00E0318A" w:rsidRDefault="00E0318A" w:rsidP="00E0318A">
      <w:pPr>
        <w:pStyle w:val="FFABody"/>
      </w:pPr>
    </w:p>
    <w:p w14:paraId="34B64854" w14:textId="77777777" w:rsidR="00E0318A" w:rsidRDefault="00E0318A" w:rsidP="00E0318A">
      <w:pPr>
        <w:pStyle w:val="FFABody"/>
      </w:pPr>
    </w:p>
    <w:p w14:paraId="5001889E" w14:textId="77777777" w:rsidR="00E0318A" w:rsidRDefault="00E0318A" w:rsidP="00E0318A">
      <w:pPr>
        <w:pStyle w:val="FFABody"/>
        <w:sectPr w:rsidR="00E0318A" w:rsidSect="009C3891">
          <w:type w:val="continuous"/>
          <w:pgSz w:w="12240" w:h="15840" w:code="1"/>
          <w:pgMar w:top="990" w:right="720" w:bottom="1170" w:left="720" w:header="720" w:footer="720" w:gutter="0"/>
          <w:cols w:num="3" w:space="720"/>
          <w:titlePg/>
          <w:docGrid w:linePitch="360"/>
        </w:sectPr>
      </w:pPr>
    </w:p>
    <w:p w14:paraId="65E307E3" w14:textId="77777777" w:rsidR="00E0318A" w:rsidRDefault="00E0318A" w:rsidP="00E0318A">
      <w:pPr>
        <w:pStyle w:val="FFABody"/>
      </w:pPr>
    </w:p>
    <w:p w14:paraId="5FAFF2E6" w14:textId="18017F88" w:rsidR="00E0318A" w:rsidRDefault="00E0318A" w:rsidP="00E0318A">
      <w:pPr>
        <w:pStyle w:val="FFABody"/>
      </w:pPr>
      <w:r>
        <w:t xml:space="preserve">What food group do you need to balance more in your life? How can you increase the diversity of food </w:t>
      </w:r>
      <w:r w:rsidR="00AA7666">
        <w:t xml:space="preserve">products </w:t>
      </w:r>
      <w:r>
        <w:t>in your diet?</w:t>
      </w:r>
    </w:p>
    <w:p w14:paraId="7C0638B1" w14:textId="197A1C2F" w:rsidR="00E0318A" w:rsidRPr="0070649E" w:rsidRDefault="0070649E" w:rsidP="00E0318A">
      <w:pPr>
        <w:pStyle w:val="FFABody"/>
        <w:rPr>
          <w:color w:val="FF0000"/>
        </w:rPr>
        <w:sectPr w:rsidR="00E0318A" w:rsidRPr="0070649E" w:rsidSect="009C3891">
          <w:type w:val="continuous"/>
          <w:pgSz w:w="12240" w:h="15840" w:code="1"/>
          <w:pgMar w:top="990" w:right="720" w:bottom="1170" w:left="720" w:header="720" w:footer="720" w:gutter="0"/>
          <w:cols w:space="720"/>
          <w:titlePg/>
          <w:docGrid w:linePitch="360"/>
        </w:sectPr>
      </w:pPr>
      <w:r>
        <w:rPr>
          <w:color w:val="FF0000"/>
        </w:rPr>
        <w:t>Answers will vary</w:t>
      </w:r>
      <w:r w:rsidR="00F2742F">
        <w:rPr>
          <w:color w:val="FF0000"/>
        </w:rPr>
        <w:t>.</w:t>
      </w:r>
    </w:p>
    <w:p w14:paraId="3262F211" w14:textId="60806D46" w:rsidR="00E0318A" w:rsidRPr="008A1143" w:rsidRDefault="00AA7666" w:rsidP="00E0318A">
      <w:pPr>
        <w:pStyle w:val="FFATitle"/>
        <w:spacing w:before="120"/>
        <w:rPr>
          <w:sz w:val="36"/>
          <w:szCs w:val="36"/>
        </w:rPr>
      </w:pPr>
      <w:r w:rsidRPr="00B10A53">
        <w:rPr>
          <w:color w:val="DA291C"/>
        </w:rPr>
        <w:lastRenderedPageBreak/>
        <w:t>KEY:</w:t>
      </w:r>
      <w:r w:rsidR="00E0318A" w:rsidRPr="00876B65">
        <w:rPr>
          <w:noProof/>
          <w:sz w:val="28"/>
          <w:szCs w:val="28"/>
        </w:rPr>
        <mc:AlternateContent>
          <mc:Choice Requires="wps">
            <w:drawing>
              <wp:anchor distT="0" distB="0" distL="114300" distR="114300" simplePos="0" relativeHeight="251652096" behindDoc="0" locked="0" layoutInCell="1" allowOverlap="1" wp14:anchorId="07BF0B41" wp14:editId="471F6261">
                <wp:simplePos x="0" y="0"/>
                <wp:positionH relativeFrom="margin">
                  <wp:posOffset>2895600</wp:posOffset>
                </wp:positionH>
                <wp:positionV relativeFrom="paragraph">
                  <wp:posOffset>-584200</wp:posOffset>
                </wp:positionV>
                <wp:extent cx="3949700" cy="733425"/>
                <wp:effectExtent l="0" t="0" r="12700"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733425"/>
                        </a:xfrm>
                        <a:prstGeom prst="rect">
                          <a:avLst/>
                        </a:prstGeom>
                        <a:solidFill>
                          <a:srgbClr val="FFFFFF"/>
                        </a:solidFill>
                        <a:ln w="9525">
                          <a:solidFill>
                            <a:srgbClr val="000000"/>
                          </a:solidFill>
                          <a:miter lim="800000"/>
                          <a:headEnd/>
                          <a:tailEnd/>
                        </a:ln>
                      </wps:spPr>
                      <wps:txbx>
                        <w:txbxContent>
                          <w:p w14:paraId="7219BFE0"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60E2E8AA"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F0B41" id="Text Box 24" o:spid="_x0000_s1036" type="#_x0000_t202" style="position:absolute;margin-left:228pt;margin-top:-46pt;width:311pt;height:57.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">
                <v:textbox>
                  <w:txbxContent>
                    <w:p w14:paraId="7219BFE0"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60E2E8AA"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v:textbox>
                <w10:wrap anchorx="margin"/>
              </v:shape>
            </w:pict>
          </mc:Fallback>
        </mc:AlternateContent>
      </w:r>
      <w:r>
        <w:rPr>
          <w:color w:val="DA291C"/>
        </w:rPr>
        <w:t xml:space="preserve"> </w:t>
      </w:r>
      <w:r w:rsidR="00E0318A" w:rsidRPr="008A1143">
        <w:rPr>
          <w:sz w:val="36"/>
          <w:szCs w:val="36"/>
        </w:rPr>
        <w:t xml:space="preserve">Improving Lives </w:t>
      </w:r>
      <w:r w:rsidR="00E0318A">
        <w:rPr>
          <w:sz w:val="36"/>
          <w:szCs w:val="36"/>
        </w:rPr>
        <w:br/>
      </w:r>
      <w:r w:rsidR="00E0318A" w:rsidRPr="008A1143">
        <w:rPr>
          <w:sz w:val="36"/>
          <w:szCs w:val="36"/>
        </w:rPr>
        <w:t>Through</w:t>
      </w:r>
      <w:r w:rsidR="00E0318A">
        <w:rPr>
          <w:sz w:val="36"/>
          <w:szCs w:val="36"/>
        </w:rPr>
        <w:t xml:space="preserve"> the Safety of </w:t>
      </w:r>
      <w:r w:rsidR="00E0318A" w:rsidRPr="008A1143">
        <w:rPr>
          <w:sz w:val="36"/>
          <w:szCs w:val="36"/>
        </w:rPr>
        <w:t>Food Products</w:t>
      </w:r>
    </w:p>
    <w:p w14:paraId="18ED4E38" w14:textId="77777777" w:rsidR="00E0318A" w:rsidRPr="00611C37" w:rsidRDefault="00E0318A" w:rsidP="00E0318A">
      <w:pPr>
        <w:pStyle w:val="FFASub1"/>
        <w:spacing w:line="240" w:lineRule="auto"/>
      </w:pPr>
      <w:r w:rsidRPr="00611C37">
        <w:t>Directions:</w:t>
      </w:r>
    </w:p>
    <w:p w14:paraId="64460A08" w14:textId="77777777" w:rsidR="00AA7666" w:rsidRDefault="00AA7666" w:rsidP="00AA7666">
      <w:pPr>
        <w:pStyle w:val="FFABody"/>
      </w:pPr>
      <w:r>
        <w:t>Not only is access to diverse and adequate food supplies central to improving lives through agriculture, but the food products must also be safe to consume. American agriculture is one of the safest and most secure food systems in the world; however, on average, one in six Americans will experience food poisoning each year (FoodSafety.gov, 2019). Food safety at home can be accomplished by four simple steps—clean, separate, cook and chill.</w:t>
      </w:r>
    </w:p>
    <w:p w14:paraId="6DFBB38A" w14:textId="77777777" w:rsidR="00AA7666" w:rsidRDefault="00AA7666" w:rsidP="00AA7666">
      <w:pPr>
        <w:pStyle w:val="FFABody"/>
      </w:pPr>
    </w:p>
    <w:p w14:paraId="6C239EC8" w14:textId="77777777" w:rsidR="00AA7666" w:rsidRDefault="00AA7666" w:rsidP="00AA7666">
      <w:pPr>
        <w:pStyle w:val="FFABody"/>
      </w:pPr>
    </w:p>
    <w:p w14:paraId="2D8F3CFE" w14:textId="77777777" w:rsidR="00AA7666" w:rsidRDefault="00AA7666" w:rsidP="00AA7666">
      <w:pPr>
        <w:pStyle w:val="FFABody"/>
        <w:rPr>
          <w:color w:val="000000" w:themeColor="text1"/>
        </w:rPr>
      </w:pPr>
      <w:r>
        <w:rPr>
          <w:color w:val="000000" w:themeColor="text1"/>
        </w:rPr>
        <w:t>Complete the following:</w:t>
      </w:r>
    </w:p>
    <w:p w14:paraId="6B23AA1F" w14:textId="77777777" w:rsidR="00AA7666" w:rsidRDefault="00AA7666" w:rsidP="00AA7666">
      <w:pPr>
        <w:pStyle w:val="FFABody"/>
        <w:numPr>
          <w:ilvl w:val="0"/>
          <w:numId w:val="9"/>
        </w:numPr>
        <w:ind w:left="720"/>
      </w:pPr>
      <w:r>
        <w:t xml:space="preserve">Using the FoodSafety.gov resources, available at </w:t>
      </w:r>
      <w:hyperlink r:id="rId99" w:history="1">
        <w:r w:rsidRPr="00EA36F2">
          <w:rPr>
            <w:rStyle w:val="Hyperlink"/>
          </w:rPr>
          <w:t>https://www.foodsafety.gov/keep-food-safe/4-steps-to-food-safety</w:t>
        </w:r>
      </w:hyperlink>
      <w:r>
        <w:t>, analyze the steps we should take to ensure food products are safe to consume.</w:t>
      </w:r>
    </w:p>
    <w:p w14:paraId="52425CE6" w14:textId="77777777" w:rsidR="00AA7666" w:rsidRDefault="00AA7666" w:rsidP="00AA7666">
      <w:pPr>
        <w:pStyle w:val="FFABody"/>
        <w:numPr>
          <w:ilvl w:val="0"/>
          <w:numId w:val="9"/>
        </w:numPr>
        <w:ind w:left="720"/>
      </w:pPr>
      <w:r>
        <w:t>Record your responses below.</w:t>
      </w:r>
    </w:p>
    <w:p w14:paraId="56F2C449" w14:textId="77777777" w:rsidR="00AA7666" w:rsidRDefault="00AA7666" w:rsidP="00AA7666">
      <w:pPr>
        <w:pStyle w:val="FFABody"/>
      </w:pPr>
    </w:p>
    <w:p w14:paraId="3A611177" w14:textId="77777777" w:rsidR="00AA7666" w:rsidRDefault="00AA7666" w:rsidP="00AA7666">
      <w:pPr>
        <w:pStyle w:val="FFABody"/>
      </w:pPr>
    </w:p>
    <w:p w14:paraId="3C119B38" w14:textId="1BDB94DD" w:rsidR="00E0318A" w:rsidRDefault="00AA7666" w:rsidP="00E0318A">
      <w:pPr>
        <w:pStyle w:val="FFABody"/>
      </w:pPr>
      <w:r>
        <w:t>List strategies households can use to accomplish each of the four food safety steps:</w:t>
      </w:r>
    </w:p>
    <w:p w14:paraId="0A7C9055" w14:textId="77777777" w:rsidR="00E0318A" w:rsidRDefault="00E0318A" w:rsidP="00E0318A">
      <w:pPr>
        <w:pStyle w:val="FFABody"/>
      </w:pPr>
    </w:p>
    <w:p w14:paraId="67B9D050" w14:textId="77777777" w:rsidR="00E0318A" w:rsidRDefault="00E0318A" w:rsidP="00E0318A">
      <w:pPr>
        <w:pStyle w:val="FFATitle"/>
        <w:jc w:val="center"/>
        <w:rPr>
          <w:rFonts w:ascii="Verdana" w:hAnsi="Verdana"/>
          <w:sz w:val="17"/>
          <w:szCs w:val="17"/>
        </w:rPr>
      </w:pPr>
      <w:r>
        <w:rPr>
          <w:noProof/>
        </w:rPr>
        <w:drawing>
          <wp:inline distT="0" distB="0" distL="0" distR="0" wp14:anchorId="1A0DEBB2" wp14:editId="2815FEF0">
            <wp:extent cx="5034709" cy="3966073"/>
            <wp:effectExtent l="457200" t="400050" r="509270" b="415925"/>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5E79792F" w14:textId="77777777" w:rsidR="00E0318A" w:rsidRDefault="00E0318A" w:rsidP="00E0318A">
      <w:pPr>
        <w:pStyle w:val="FFABody"/>
      </w:pPr>
      <w:r>
        <w:t>How can proper food safety precautions improve lives?</w:t>
      </w:r>
    </w:p>
    <w:p w14:paraId="0894D092" w14:textId="556303B2" w:rsidR="00E0318A" w:rsidRPr="00F2742F" w:rsidRDefault="00F2742F" w:rsidP="00E0318A">
      <w:pPr>
        <w:pStyle w:val="FFABody"/>
        <w:rPr>
          <w:color w:val="FF0000"/>
        </w:rPr>
      </w:pPr>
      <w:r>
        <w:rPr>
          <w:color w:val="FF0000"/>
        </w:rPr>
        <w:t>Answers will vary.</w:t>
      </w:r>
    </w:p>
    <w:p w14:paraId="501227A9" w14:textId="77777777" w:rsidR="00E0318A" w:rsidRDefault="00E0318A" w:rsidP="00E0318A">
      <w:pPr>
        <w:pStyle w:val="FFABody"/>
      </w:pPr>
    </w:p>
    <w:p w14:paraId="5F793B2B" w14:textId="47F993B4" w:rsidR="00B576B8" w:rsidRDefault="00E0318A" w:rsidP="00F2742F">
      <w:pPr>
        <w:pStyle w:val="FFABody"/>
      </w:pPr>
      <w:r>
        <w:t>What can your agricultural education classroom do to help promote food safety in your school? In your community?</w:t>
      </w:r>
    </w:p>
    <w:p w14:paraId="4CA447CB" w14:textId="21DD9442" w:rsidR="00F2742F" w:rsidRPr="00F2742F" w:rsidRDefault="00F2742F" w:rsidP="00F2742F">
      <w:pPr>
        <w:pStyle w:val="FFABody"/>
        <w:rPr>
          <w:color w:val="FF0000"/>
        </w:rPr>
      </w:pPr>
      <w:r>
        <w:rPr>
          <w:color w:val="FF0000"/>
        </w:rPr>
        <w:t>Answers will vary.</w:t>
      </w:r>
    </w:p>
    <w:sectPr w:rsidR="00F2742F" w:rsidRPr="00F2742F" w:rsidSect="00F976F4">
      <w:headerReference w:type="default" r:id="rId10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31B805" w14:textId="77777777" w:rsidR="003004E6" w:rsidRDefault="003004E6" w:rsidP="008D333D">
      <w:r>
        <w:separator/>
      </w:r>
    </w:p>
  </w:endnote>
  <w:endnote w:type="continuationSeparator" w:id="0">
    <w:p w14:paraId="41B9E235" w14:textId="77777777" w:rsidR="003004E6" w:rsidRDefault="003004E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charset w:val="00"/>
    <w:family w:val="auto"/>
    <w:pitch w:val="variable"/>
    <w:sig w:usb0="60000287" w:usb1="00000001"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E38B4" w14:textId="77777777" w:rsidR="009163A4" w:rsidRDefault="009163A4" w:rsidP="00D77246"/>
  <w:p w14:paraId="42321593" w14:textId="77777777" w:rsidR="009163A4" w:rsidRDefault="009163A4" w:rsidP="008D333D">
    <w:pPr>
      <w:tabs>
        <w:tab w:val="left" w:pos="4770"/>
      </w:tabs>
    </w:pPr>
    <w:r>
      <w:rPr>
        <w:noProof/>
      </w:rPr>
      <w:drawing>
        <wp:anchor distT="0" distB="0" distL="114300" distR="114300" simplePos="0" relativeHeight="251661824" behindDoc="0" locked="0" layoutInCell="1" allowOverlap="1" wp14:anchorId="6D19042F" wp14:editId="73C26B1E">
          <wp:simplePos x="0" y="0"/>
          <wp:positionH relativeFrom="page">
            <wp:posOffset>0</wp:posOffset>
          </wp:positionH>
          <wp:positionV relativeFrom="paragraph">
            <wp:posOffset>-4445</wp:posOffset>
          </wp:positionV>
          <wp:extent cx="7794607" cy="713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B3539" w14:textId="77777777" w:rsidR="009163A4" w:rsidRDefault="009163A4">
    <w:r>
      <w:rPr>
        <w:noProof/>
      </w:rPr>
      <w:drawing>
        <wp:anchor distT="0" distB="0" distL="114300" distR="114300" simplePos="0" relativeHeight="251660800" behindDoc="0" locked="0" layoutInCell="1" allowOverlap="1" wp14:anchorId="3FC29622" wp14:editId="27065A9D">
          <wp:simplePos x="0" y="0"/>
          <wp:positionH relativeFrom="page">
            <wp:posOffset>-19050</wp:posOffset>
          </wp:positionH>
          <wp:positionV relativeFrom="paragraph">
            <wp:posOffset>-13970</wp:posOffset>
          </wp:positionV>
          <wp:extent cx="7794607" cy="7132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2FACF1" w14:textId="77777777" w:rsidR="003004E6" w:rsidRDefault="003004E6" w:rsidP="008D333D">
      <w:r>
        <w:separator/>
      </w:r>
    </w:p>
  </w:footnote>
  <w:footnote w:type="continuationSeparator" w:id="0">
    <w:p w14:paraId="2B2E00B7" w14:textId="77777777" w:rsidR="003004E6" w:rsidRDefault="003004E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A82CC" w14:textId="77777777" w:rsidR="009163A4" w:rsidRDefault="009163A4">
    <w:r>
      <w:rPr>
        <w:noProof/>
      </w:rPr>
      <mc:AlternateContent>
        <mc:Choice Requires="wps">
          <w:drawing>
            <wp:anchor distT="0" distB="0" distL="114300" distR="114300" simplePos="0" relativeHeight="251664896" behindDoc="0" locked="0" layoutInCell="1" allowOverlap="1" wp14:anchorId="04945B68" wp14:editId="4A8361D9">
              <wp:simplePos x="0" y="0"/>
              <wp:positionH relativeFrom="column">
                <wp:posOffset>4655127</wp:posOffset>
              </wp:positionH>
              <wp:positionV relativeFrom="paragraph">
                <wp:posOffset>-353292</wp:posOffset>
              </wp:positionV>
              <wp:extent cx="2273300" cy="810491"/>
              <wp:effectExtent l="0" t="0" r="1270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10491"/>
                      </a:xfrm>
                      <a:prstGeom prst="rect">
                        <a:avLst/>
                      </a:prstGeom>
                      <a:solidFill>
                        <a:srgbClr val="FFFFFF"/>
                      </a:solidFill>
                      <a:ln w="9525">
                        <a:noFill/>
                        <a:miter lim="800000"/>
                        <a:headEnd/>
                        <a:tailEnd/>
                      </a:ln>
                    </wps:spPr>
                    <wps:txbx>
                      <w:txbxContent>
                        <w:p w14:paraId="08042A7A" w14:textId="14FAF793" w:rsidR="009163A4" w:rsidRDefault="009163A4" w:rsidP="00C43FD4">
                          <w:pPr>
                            <w:pStyle w:val="FFATitle"/>
                          </w:pPr>
                          <w:r>
                            <w:t>FFA Blue 365: Lesson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945B68" id="_x0000_t202" coordsize="21600,21600" o:spt="202" path="m,l,21600r21600,l21600,xe">
              <v:stroke joinstyle="miter"/>
              <v:path gradientshapeok="t" o:connecttype="rect"/>
            </v:shapetype>
            <v:shape id="Text Box 2" o:spid="_x0000_s1037" type="#_x0000_t202" style="position:absolute;margin-left:366.55pt;margin-top:-27.8pt;width:179pt;height:6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" stroked="f">
              <v:textbox>
                <w:txbxContent>
                  <w:p w14:paraId="08042A7A" w14:textId="14FAF793" w:rsidR="009163A4" w:rsidRDefault="009163A4" w:rsidP="00C43FD4">
                    <w:pPr>
                      <w:pStyle w:val="FFATitle"/>
                    </w:pPr>
                    <w:r>
                      <w:t>FFA Blue 365: Lesson 7</w:t>
                    </w:r>
                  </w:p>
                </w:txbxContent>
              </v:textbox>
            </v:shape>
          </w:pict>
        </mc:Fallback>
      </mc:AlternateContent>
    </w:r>
    <w:r>
      <w:rPr>
        <w:noProof/>
      </w:rPr>
      <w:drawing>
        <wp:anchor distT="0" distB="0" distL="114300" distR="114300" simplePos="0" relativeHeight="251663872" behindDoc="1" locked="0" layoutInCell="1" allowOverlap="1" wp14:anchorId="2D4D9D19" wp14:editId="159084B4">
          <wp:simplePos x="0" y="0"/>
          <wp:positionH relativeFrom="column">
            <wp:posOffset>0</wp:posOffset>
          </wp:positionH>
          <wp:positionV relativeFrom="paragraph">
            <wp:posOffset>-641349</wp:posOffset>
          </wp:positionV>
          <wp:extent cx="901700" cy="114966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rPr>
      <mc:AlternateContent>
        <mc:Choice Requires="wps">
          <w:drawing>
            <wp:anchor distT="0" distB="0" distL="114300" distR="114300" simplePos="0" relativeHeight="251662848" behindDoc="0" locked="0" layoutInCell="1" allowOverlap="1" wp14:anchorId="643F9ED7" wp14:editId="77BD99CF">
              <wp:simplePos x="0" y="0"/>
              <wp:positionH relativeFrom="column">
                <wp:posOffset>4572000</wp:posOffset>
              </wp:positionH>
              <wp:positionV relativeFrom="paragraph">
                <wp:posOffset>-566420</wp:posOffset>
              </wp:positionV>
              <wp:extent cx="0" cy="1005840"/>
              <wp:effectExtent l="0" t="0" r="19050" b="2286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BE423F" id="Line 2"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Lytl2y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934F9" w14:textId="4C144611" w:rsidR="009163A4" w:rsidRPr="00C43FD4" w:rsidRDefault="009163A4" w:rsidP="00524ECF">
    <w:pPr>
      <w:rPr>
        <w:sz w:val="17"/>
        <w:szCs w:val="17"/>
      </w:rPr>
    </w:pPr>
    <w:r w:rsidRPr="00C43FD4">
      <w:rPr>
        <w:rFonts w:ascii="Verdana" w:hAnsi="Verdana"/>
        <w:sz w:val="17"/>
        <w:szCs w:val="17"/>
      </w:rPr>
      <w:t xml:space="preserve">NAME: _______________________ </w:t>
    </w:r>
  </w:p>
  <w:p w14:paraId="3895C39F" w14:textId="64976196" w:rsidR="009163A4" w:rsidRDefault="009163A4" w:rsidP="00E37A94">
    <w:pPr>
      <w:pStyle w:val="FFABody"/>
    </w:pPr>
  </w:p>
  <w:p w14:paraId="20C7FCCE" w14:textId="77777777" w:rsidR="009163A4" w:rsidRDefault="009163A4" w:rsidP="00E37A94">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5498A" w14:textId="0EE87F13" w:rsidR="009163A4" w:rsidRDefault="009163A4">
    <w:pPr>
      <w:pStyle w:val="Header"/>
    </w:pPr>
    <w:r w:rsidRPr="00C43FD4">
      <w:rPr>
        <w:rFonts w:ascii="Verdana" w:hAnsi="Verdana"/>
        <w:sz w:val="17"/>
        <w:szCs w:val="17"/>
      </w:rPr>
      <w:t>NAME: 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40EF1" w14:textId="77777777" w:rsidR="009163A4" w:rsidRDefault="009163A4">
    <w:pPr>
      <w:pStyle w:val="Header"/>
    </w:pPr>
    <w:r w:rsidRPr="00C43FD4">
      <w:rPr>
        <w:rFonts w:ascii="Verdana" w:hAnsi="Verdana"/>
        <w:sz w:val="17"/>
        <w:szCs w:val="17"/>
      </w:rPr>
      <w:t>NAME: 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4pt;height:115pt" o:bullet="t">
        <v:imagedata r:id="rId1" o:title="green-living-153435_1280 copy"/>
      </v:shape>
    </w:pict>
  </w:numPicBullet>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76A9E"/>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770ED"/>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751DB"/>
    <w:multiLevelType w:val="hybridMultilevel"/>
    <w:tmpl w:val="A5C4F2A8"/>
    <w:lvl w:ilvl="0" w:tplc="8FC87290">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360" w:hanging="360"/>
      </w:pPr>
    </w:lvl>
    <w:lvl w:ilvl="5" w:tplc="0409001B" w:tentative="1">
      <w:start w:val="1"/>
      <w:numFmt w:val="lowerRoman"/>
      <w:lvlText w:val="%6."/>
      <w:lvlJc w:val="right"/>
      <w:pPr>
        <w:ind w:left="1080" w:hanging="180"/>
      </w:pPr>
    </w:lvl>
    <w:lvl w:ilvl="6" w:tplc="0409000F" w:tentative="1">
      <w:start w:val="1"/>
      <w:numFmt w:val="decimal"/>
      <w:lvlText w:val="%7."/>
      <w:lvlJc w:val="left"/>
      <w:pPr>
        <w:ind w:left="1800" w:hanging="360"/>
      </w:pPr>
    </w:lvl>
    <w:lvl w:ilvl="7" w:tplc="04090019" w:tentative="1">
      <w:start w:val="1"/>
      <w:numFmt w:val="lowerLetter"/>
      <w:lvlText w:val="%8."/>
      <w:lvlJc w:val="left"/>
      <w:pPr>
        <w:ind w:left="2520" w:hanging="360"/>
      </w:pPr>
    </w:lvl>
    <w:lvl w:ilvl="8" w:tplc="0409001B" w:tentative="1">
      <w:start w:val="1"/>
      <w:numFmt w:val="lowerRoman"/>
      <w:lvlText w:val="%9."/>
      <w:lvlJc w:val="right"/>
      <w:pPr>
        <w:ind w:left="3240" w:hanging="180"/>
      </w:pPr>
    </w:lvl>
  </w:abstractNum>
  <w:abstractNum w:abstractNumId="4" w15:restartNumberingAfterBreak="0">
    <w:nsid w:val="0C3C1042"/>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32865"/>
    <w:multiLevelType w:val="hybridMultilevel"/>
    <w:tmpl w:val="6E3693DE"/>
    <w:lvl w:ilvl="0" w:tplc="063803B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0954B9C"/>
    <w:multiLevelType w:val="hybridMultilevel"/>
    <w:tmpl w:val="49B893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F54E9"/>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C11D5"/>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AED3982"/>
    <w:multiLevelType w:val="hybridMultilevel"/>
    <w:tmpl w:val="0F00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123ED8"/>
    <w:multiLevelType w:val="hybridMultilevel"/>
    <w:tmpl w:val="73B43B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785E86"/>
    <w:multiLevelType w:val="hybridMultilevel"/>
    <w:tmpl w:val="CAE2D0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E625B9"/>
    <w:multiLevelType w:val="hybridMultilevel"/>
    <w:tmpl w:val="6B1A361A"/>
    <w:lvl w:ilvl="0" w:tplc="3A1E00D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1C7FFD"/>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0779F1"/>
    <w:multiLevelType w:val="hybridMultilevel"/>
    <w:tmpl w:val="379A7920"/>
    <w:lvl w:ilvl="0" w:tplc="CDCA6B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A58373F"/>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9563D8"/>
    <w:multiLevelType w:val="hybridMultilevel"/>
    <w:tmpl w:val="748EE7BC"/>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C06C82"/>
    <w:multiLevelType w:val="hybridMultilevel"/>
    <w:tmpl w:val="D4068B24"/>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8FC8729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B220C3"/>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8A1DFD"/>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AA6AB6"/>
    <w:multiLevelType w:val="hybridMultilevel"/>
    <w:tmpl w:val="69622C7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4D4743"/>
    <w:multiLevelType w:val="hybridMultilevel"/>
    <w:tmpl w:val="1E40F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665151"/>
    <w:multiLevelType w:val="hybridMultilevel"/>
    <w:tmpl w:val="A5C4F2A8"/>
    <w:lvl w:ilvl="0" w:tplc="8FC87290">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A47F68"/>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0B30BA"/>
    <w:multiLevelType w:val="hybridMultilevel"/>
    <w:tmpl w:val="AD66B0CE"/>
    <w:lvl w:ilvl="0" w:tplc="4468BE7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4548A7"/>
    <w:multiLevelType w:val="hybridMultilevel"/>
    <w:tmpl w:val="E7CE70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2D6752D"/>
    <w:multiLevelType w:val="hybridMultilevel"/>
    <w:tmpl w:val="7EC6D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282FB6"/>
    <w:multiLevelType w:val="hybridMultilevel"/>
    <w:tmpl w:val="31AE4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C70714"/>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093E61"/>
    <w:multiLevelType w:val="hybridMultilevel"/>
    <w:tmpl w:val="8752C68E"/>
    <w:lvl w:ilvl="0" w:tplc="DD6E50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8A2352"/>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5D42D8"/>
    <w:multiLevelType w:val="hybridMultilevel"/>
    <w:tmpl w:val="FE08FC84"/>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9062B2"/>
    <w:multiLevelType w:val="hybridMultilevel"/>
    <w:tmpl w:val="A5C4F2A8"/>
    <w:lvl w:ilvl="0" w:tplc="8FC87290">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1B5414"/>
    <w:multiLevelType w:val="hybridMultilevel"/>
    <w:tmpl w:val="8B2ECD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4A105D1"/>
    <w:multiLevelType w:val="hybridMultilevel"/>
    <w:tmpl w:val="8CC49D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5F224B6"/>
    <w:multiLevelType w:val="hybridMultilevel"/>
    <w:tmpl w:val="223A6C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B46146"/>
    <w:multiLevelType w:val="hybridMultilevel"/>
    <w:tmpl w:val="AD66B0CE"/>
    <w:lvl w:ilvl="0" w:tplc="4468BE7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EC5481"/>
    <w:multiLevelType w:val="hybridMultilevel"/>
    <w:tmpl w:val="A5C4F2A8"/>
    <w:lvl w:ilvl="0" w:tplc="8FC87290">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A803FB"/>
    <w:multiLevelType w:val="hybridMultilevel"/>
    <w:tmpl w:val="1A36C844"/>
    <w:lvl w:ilvl="0" w:tplc="48B6E2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4"/>
  </w:num>
  <w:num w:numId="3">
    <w:abstractNumId w:val="30"/>
  </w:num>
  <w:num w:numId="4">
    <w:abstractNumId w:val="29"/>
  </w:num>
  <w:num w:numId="5">
    <w:abstractNumId w:val="25"/>
  </w:num>
  <w:num w:numId="6">
    <w:abstractNumId w:val="8"/>
  </w:num>
  <w:num w:numId="7">
    <w:abstractNumId w:val="0"/>
  </w:num>
  <w:num w:numId="8">
    <w:abstractNumId w:val="36"/>
  </w:num>
  <w:num w:numId="9">
    <w:abstractNumId w:val="22"/>
  </w:num>
  <w:num w:numId="10">
    <w:abstractNumId w:val="10"/>
  </w:num>
  <w:num w:numId="11">
    <w:abstractNumId w:val="31"/>
  </w:num>
  <w:num w:numId="12">
    <w:abstractNumId w:val="23"/>
  </w:num>
  <w:num w:numId="13">
    <w:abstractNumId w:val="40"/>
  </w:num>
  <w:num w:numId="14">
    <w:abstractNumId w:val="17"/>
  </w:num>
  <w:num w:numId="15">
    <w:abstractNumId w:val="1"/>
  </w:num>
  <w:num w:numId="16">
    <w:abstractNumId w:val="20"/>
  </w:num>
  <w:num w:numId="17">
    <w:abstractNumId w:val="18"/>
  </w:num>
  <w:num w:numId="18">
    <w:abstractNumId w:val="19"/>
  </w:num>
  <w:num w:numId="19">
    <w:abstractNumId w:val="26"/>
  </w:num>
  <w:num w:numId="20">
    <w:abstractNumId w:val="7"/>
  </w:num>
  <w:num w:numId="21">
    <w:abstractNumId w:val="21"/>
  </w:num>
  <w:num w:numId="22">
    <w:abstractNumId w:val="6"/>
  </w:num>
  <w:num w:numId="23">
    <w:abstractNumId w:val="35"/>
  </w:num>
  <w:num w:numId="24">
    <w:abstractNumId w:val="32"/>
  </w:num>
  <w:num w:numId="25">
    <w:abstractNumId w:val="34"/>
  </w:num>
  <w:num w:numId="26">
    <w:abstractNumId w:val="11"/>
  </w:num>
  <w:num w:numId="27">
    <w:abstractNumId w:val="15"/>
  </w:num>
  <w:num w:numId="28">
    <w:abstractNumId w:val="2"/>
  </w:num>
  <w:num w:numId="29">
    <w:abstractNumId w:val="4"/>
  </w:num>
  <w:num w:numId="30">
    <w:abstractNumId w:val="41"/>
  </w:num>
  <w:num w:numId="31">
    <w:abstractNumId w:val="27"/>
  </w:num>
  <w:num w:numId="32">
    <w:abstractNumId w:val="38"/>
  </w:num>
  <w:num w:numId="33">
    <w:abstractNumId w:val="24"/>
  </w:num>
  <w:num w:numId="34">
    <w:abstractNumId w:val="42"/>
  </w:num>
  <w:num w:numId="35">
    <w:abstractNumId w:val="37"/>
  </w:num>
  <w:num w:numId="36">
    <w:abstractNumId w:val="3"/>
  </w:num>
  <w:num w:numId="37">
    <w:abstractNumId w:val="28"/>
  </w:num>
  <w:num w:numId="38">
    <w:abstractNumId w:val="39"/>
  </w:num>
  <w:num w:numId="39">
    <w:abstractNumId w:val="12"/>
  </w:num>
  <w:num w:numId="40">
    <w:abstractNumId w:val="33"/>
  </w:num>
  <w:num w:numId="41">
    <w:abstractNumId w:val="13"/>
  </w:num>
  <w:num w:numId="42">
    <w:abstractNumId w:val="5"/>
  </w:num>
  <w:num w:numId="43">
    <w:abstractNumId w:val="43"/>
  </w:num>
  <w:num w:numId="4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3D"/>
    <w:rsid w:val="00002B39"/>
    <w:rsid w:val="0000600F"/>
    <w:rsid w:val="0000645A"/>
    <w:rsid w:val="000079C5"/>
    <w:rsid w:val="00010843"/>
    <w:rsid w:val="00010869"/>
    <w:rsid w:val="000149B1"/>
    <w:rsid w:val="00017285"/>
    <w:rsid w:val="00017CAD"/>
    <w:rsid w:val="0002141A"/>
    <w:rsid w:val="00021DB8"/>
    <w:rsid w:val="00023447"/>
    <w:rsid w:val="00024831"/>
    <w:rsid w:val="00027358"/>
    <w:rsid w:val="00030567"/>
    <w:rsid w:val="000310FB"/>
    <w:rsid w:val="00031C3B"/>
    <w:rsid w:val="000322A9"/>
    <w:rsid w:val="000334E7"/>
    <w:rsid w:val="00034A1A"/>
    <w:rsid w:val="00034F41"/>
    <w:rsid w:val="00034F7A"/>
    <w:rsid w:val="00035F83"/>
    <w:rsid w:val="00037B5F"/>
    <w:rsid w:val="0004011E"/>
    <w:rsid w:val="00042591"/>
    <w:rsid w:val="00043617"/>
    <w:rsid w:val="00045CEA"/>
    <w:rsid w:val="00045D2F"/>
    <w:rsid w:val="000460D7"/>
    <w:rsid w:val="000464CC"/>
    <w:rsid w:val="000477B9"/>
    <w:rsid w:val="000502AE"/>
    <w:rsid w:val="00050D56"/>
    <w:rsid w:val="00050E23"/>
    <w:rsid w:val="0005471C"/>
    <w:rsid w:val="00054D99"/>
    <w:rsid w:val="00057440"/>
    <w:rsid w:val="00057984"/>
    <w:rsid w:val="00063A7F"/>
    <w:rsid w:val="00064CB9"/>
    <w:rsid w:val="00066CED"/>
    <w:rsid w:val="00070185"/>
    <w:rsid w:val="00071274"/>
    <w:rsid w:val="00073B62"/>
    <w:rsid w:val="00076263"/>
    <w:rsid w:val="00077965"/>
    <w:rsid w:val="00081DA1"/>
    <w:rsid w:val="00082235"/>
    <w:rsid w:val="000843EC"/>
    <w:rsid w:val="00084A79"/>
    <w:rsid w:val="000862AE"/>
    <w:rsid w:val="000907D5"/>
    <w:rsid w:val="000919CE"/>
    <w:rsid w:val="000932CA"/>
    <w:rsid w:val="000942BC"/>
    <w:rsid w:val="000947CC"/>
    <w:rsid w:val="00094AA0"/>
    <w:rsid w:val="00095929"/>
    <w:rsid w:val="00095AC2"/>
    <w:rsid w:val="00097AA7"/>
    <w:rsid w:val="000A40E8"/>
    <w:rsid w:val="000A4493"/>
    <w:rsid w:val="000A5324"/>
    <w:rsid w:val="000A75EF"/>
    <w:rsid w:val="000B0CC9"/>
    <w:rsid w:val="000B24E6"/>
    <w:rsid w:val="000B272F"/>
    <w:rsid w:val="000B3F14"/>
    <w:rsid w:val="000B474E"/>
    <w:rsid w:val="000B47F9"/>
    <w:rsid w:val="000B5274"/>
    <w:rsid w:val="000B5E95"/>
    <w:rsid w:val="000B79FD"/>
    <w:rsid w:val="000C0DB4"/>
    <w:rsid w:val="000C1E80"/>
    <w:rsid w:val="000C2437"/>
    <w:rsid w:val="000C3672"/>
    <w:rsid w:val="000C776D"/>
    <w:rsid w:val="000D08AF"/>
    <w:rsid w:val="000D2CFA"/>
    <w:rsid w:val="000D3041"/>
    <w:rsid w:val="000D3977"/>
    <w:rsid w:val="000D4999"/>
    <w:rsid w:val="000D4ACE"/>
    <w:rsid w:val="000D52A2"/>
    <w:rsid w:val="000D71C1"/>
    <w:rsid w:val="000D7D19"/>
    <w:rsid w:val="000E0D66"/>
    <w:rsid w:val="000E201E"/>
    <w:rsid w:val="000E29AB"/>
    <w:rsid w:val="000E4B27"/>
    <w:rsid w:val="000E536D"/>
    <w:rsid w:val="000E58D5"/>
    <w:rsid w:val="000E78D8"/>
    <w:rsid w:val="000E7AF3"/>
    <w:rsid w:val="000F15C9"/>
    <w:rsid w:val="000F32DA"/>
    <w:rsid w:val="000F3A0F"/>
    <w:rsid w:val="000F410E"/>
    <w:rsid w:val="000F447D"/>
    <w:rsid w:val="000F46A8"/>
    <w:rsid w:val="000F500C"/>
    <w:rsid w:val="000F52B3"/>
    <w:rsid w:val="000F581F"/>
    <w:rsid w:val="000F5BEE"/>
    <w:rsid w:val="000F7195"/>
    <w:rsid w:val="000F7C7A"/>
    <w:rsid w:val="00103CE3"/>
    <w:rsid w:val="00105143"/>
    <w:rsid w:val="001051FB"/>
    <w:rsid w:val="001056A5"/>
    <w:rsid w:val="00107FFE"/>
    <w:rsid w:val="001105CD"/>
    <w:rsid w:val="00110AE2"/>
    <w:rsid w:val="00111E2B"/>
    <w:rsid w:val="001131AE"/>
    <w:rsid w:val="0011389C"/>
    <w:rsid w:val="00113C4C"/>
    <w:rsid w:val="001147D0"/>
    <w:rsid w:val="0012274B"/>
    <w:rsid w:val="001246A6"/>
    <w:rsid w:val="00125E81"/>
    <w:rsid w:val="00126E6D"/>
    <w:rsid w:val="00130417"/>
    <w:rsid w:val="0013126A"/>
    <w:rsid w:val="001324AC"/>
    <w:rsid w:val="00140D8B"/>
    <w:rsid w:val="00145646"/>
    <w:rsid w:val="001504E6"/>
    <w:rsid w:val="001518AE"/>
    <w:rsid w:val="00151BB0"/>
    <w:rsid w:val="001521AC"/>
    <w:rsid w:val="001537CA"/>
    <w:rsid w:val="00160138"/>
    <w:rsid w:val="0016307F"/>
    <w:rsid w:val="001670ED"/>
    <w:rsid w:val="001705B2"/>
    <w:rsid w:val="0017116E"/>
    <w:rsid w:val="00173441"/>
    <w:rsid w:val="0017583F"/>
    <w:rsid w:val="001766F2"/>
    <w:rsid w:val="00177050"/>
    <w:rsid w:val="00180244"/>
    <w:rsid w:val="001824A6"/>
    <w:rsid w:val="00182D5B"/>
    <w:rsid w:val="0019168B"/>
    <w:rsid w:val="00191CDB"/>
    <w:rsid w:val="001923C4"/>
    <w:rsid w:val="0019272B"/>
    <w:rsid w:val="00194125"/>
    <w:rsid w:val="00196757"/>
    <w:rsid w:val="001A12A6"/>
    <w:rsid w:val="001A195F"/>
    <w:rsid w:val="001A1FE4"/>
    <w:rsid w:val="001A3DB4"/>
    <w:rsid w:val="001A5EA1"/>
    <w:rsid w:val="001B2732"/>
    <w:rsid w:val="001B32D0"/>
    <w:rsid w:val="001B4AC4"/>
    <w:rsid w:val="001B61AA"/>
    <w:rsid w:val="001B7BF5"/>
    <w:rsid w:val="001C192E"/>
    <w:rsid w:val="001C46C6"/>
    <w:rsid w:val="001C4C94"/>
    <w:rsid w:val="001C5B4B"/>
    <w:rsid w:val="001C5F1B"/>
    <w:rsid w:val="001C6C32"/>
    <w:rsid w:val="001D10E6"/>
    <w:rsid w:val="001D2879"/>
    <w:rsid w:val="001D2C47"/>
    <w:rsid w:val="001D5044"/>
    <w:rsid w:val="001D50AD"/>
    <w:rsid w:val="001D5A26"/>
    <w:rsid w:val="001D7628"/>
    <w:rsid w:val="001D7FCB"/>
    <w:rsid w:val="001E2059"/>
    <w:rsid w:val="001E21EF"/>
    <w:rsid w:val="001F0D17"/>
    <w:rsid w:val="001F101B"/>
    <w:rsid w:val="001F2039"/>
    <w:rsid w:val="001F7447"/>
    <w:rsid w:val="001F7DF8"/>
    <w:rsid w:val="0020065D"/>
    <w:rsid w:val="0020202F"/>
    <w:rsid w:val="002025F8"/>
    <w:rsid w:val="002040C5"/>
    <w:rsid w:val="002051FE"/>
    <w:rsid w:val="00213DD0"/>
    <w:rsid w:val="00214BD2"/>
    <w:rsid w:val="0022225F"/>
    <w:rsid w:val="0022312A"/>
    <w:rsid w:val="002243DC"/>
    <w:rsid w:val="00225088"/>
    <w:rsid w:val="00225E40"/>
    <w:rsid w:val="002263CD"/>
    <w:rsid w:val="00230AE0"/>
    <w:rsid w:val="00230C34"/>
    <w:rsid w:val="00232483"/>
    <w:rsid w:val="0023339D"/>
    <w:rsid w:val="0023368E"/>
    <w:rsid w:val="00235D56"/>
    <w:rsid w:val="002361C2"/>
    <w:rsid w:val="00236967"/>
    <w:rsid w:val="00237122"/>
    <w:rsid w:val="0023796D"/>
    <w:rsid w:val="0024070D"/>
    <w:rsid w:val="0024228F"/>
    <w:rsid w:val="002423AE"/>
    <w:rsid w:val="0024255B"/>
    <w:rsid w:val="00243A90"/>
    <w:rsid w:val="00245787"/>
    <w:rsid w:val="00247C4D"/>
    <w:rsid w:val="0025441A"/>
    <w:rsid w:val="00254847"/>
    <w:rsid w:val="00257AD8"/>
    <w:rsid w:val="00261911"/>
    <w:rsid w:val="00263056"/>
    <w:rsid w:val="00263C1D"/>
    <w:rsid w:val="00266A1E"/>
    <w:rsid w:val="0027167F"/>
    <w:rsid w:val="002734DD"/>
    <w:rsid w:val="00274A96"/>
    <w:rsid w:val="002762E8"/>
    <w:rsid w:val="002764C0"/>
    <w:rsid w:val="00277575"/>
    <w:rsid w:val="00280FF8"/>
    <w:rsid w:val="00284308"/>
    <w:rsid w:val="00284908"/>
    <w:rsid w:val="0028605B"/>
    <w:rsid w:val="00286135"/>
    <w:rsid w:val="00286D37"/>
    <w:rsid w:val="00291B64"/>
    <w:rsid w:val="0029220A"/>
    <w:rsid w:val="00294367"/>
    <w:rsid w:val="00294429"/>
    <w:rsid w:val="00295193"/>
    <w:rsid w:val="00296EFE"/>
    <w:rsid w:val="002A171B"/>
    <w:rsid w:val="002A17D3"/>
    <w:rsid w:val="002A21C8"/>
    <w:rsid w:val="002A5B00"/>
    <w:rsid w:val="002A7265"/>
    <w:rsid w:val="002A79BB"/>
    <w:rsid w:val="002B42A3"/>
    <w:rsid w:val="002B5FCF"/>
    <w:rsid w:val="002B7942"/>
    <w:rsid w:val="002B7C6C"/>
    <w:rsid w:val="002C0B15"/>
    <w:rsid w:val="002C1021"/>
    <w:rsid w:val="002C2357"/>
    <w:rsid w:val="002C3D35"/>
    <w:rsid w:val="002C4BB1"/>
    <w:rsid w:val="002C6A07"/>
    <w:rsid w:val="002C77FA"/>
    <w:rsid w:val="002D04D7"/>
    <w:rsid w:val="002D103B"/>
    <w:rsid w:val="002D38BE"/>
    <w:rsid w:val="002E0589"/>
    <w:rsid w:val="002E181C"/>
    <w:rsid w:val="002E1D17"/>
    <w:rsid w:val="002E2E7A"/>
    <w:rsid w:val="002E4154"/>
    <w:rsid w:val="002E4502"/>
    <w:rsid w:val="002E5240"/>
    <w:rsid w:val="002E7F97"/>
    <w:rsid w:val="002F057B"/>
    <w:rsid w:val="002F709C"/>
    <w:rsid w:val="002F767F"/>
    <w:rsid w:val="003004E6"/>
    <w:rsid w:val="00300B6D"/>
    <w:rsid w:val="003013EC"/>
    <w:rsid w:val="0030220C"/>
    <w:rsid w:val="00302741"/>
    <w:rsid w:val="00302FC8"/>
    <w:rsid w:val="00303CF3"/>
    <w:rsid w:val="00304A55"/>
    <w:rsid w:val="00304E34"/>
    <w:rsid w:val="003057A3"/>
    <w:rsid w:val="003058EF"/>
    <w:rsid w:val="0030591F"/>
    <w:rsid w:val="00311F30"/>
    <w:rsid w:val="00313009"/>
    <w:rsid w:val="003146BE"/>
    <w:rsid w:val="00314D8F"/>
    <w:rsid w:val="0032198E"/>
    <w:rsid w:val="00321CC1"/>
    <w:rsid w:val="003276D3"/>
    <w:rsid w:val="00327E5F"/>
    <w:rsid w:val="00327FBB"/>
    <w:rsid w:val="003311BC"/>
    <w:rsid w:val="00331467"/>
    <w:rsid w:val="00332772"/>
    <w:rsid w:val="00333289"/>
    <w:rsid w:val="0033483B"/>
    <w:rsid w:val="00334C30"/>
    <w:rsid w:val="003362F9"/>
    <w:rsid w:val="00337484"/>
    <w:rsid w:val="00343C20"/>
    <w:rsid w:val="00344788"/>
    <w:rsid w:val="00345BF8"/>
    <w:rsid w:val="00346ED0"/>
    <w:rsid w:val="00351B95"/>
    <w:rsid w:val="00352457"/>
    <w:rsid w:val="003528DD"/>
    <w:rsid w:val="00352C36"/>
    <w:rsid w:val="00353EC4"/>
    <w:rsid w:val="00354242"/>
    <w:rsid w:val="00357BC2"/>
    <w:rsid w:val="0036074E"/>
    <w:rsid w:val="00362F56"/>
    <w:rsid w:val="0036375B"/>
    <w:rsid w:val="003640E7"/>
    <w:rsid w:val="00364422"/>
    <w:rsid w:val="00367472"/>
    <w:rsid w:val="00367C28"/>
    <w:rsid w:val="003705CA"/>
    <w:rsid w:val="00374D8B"/>
    <w:rsid w:val="003758CB"/>
    <w:rsid w:val="00375CED"/>
    <w:rsid w:val="00381C20"/>
    <w:rsid w:val="00382542"/>
    <w:rsid w:val="00382564"/>
    <w:rsid w:val="00382A31"/>
    <w:rsid w:val="00383695"/>
    <w:rsid w:val="00383C2D"/>
    <w:rsid w:val="00384AC1"/>
    <w:rsid w:val="00390EF2"/>
    <w:rsid w:val="0039156C"/>
    <w:rsid w:val="003941DA"/>
    <w:rsid w:val="003A1160"/>
    <w:rsid w:val="003A35F6"/>
    <w:rsid w:val="003A413F"/>
    <w:rsid w:val="003A46D0"/>
    <w:rsid w:val="003A46FA"/>
    <w:rsid w:val="003A5A23"/>
    <w:rsid w:val="003A79BE"/>
    <w:rsid w:val="003A7E58"/>
    <w:rsid w:val="003B0D69"/>
    <w:rsid w:val="003B1B8C"/>
    <w:rsid w:val="003B6314"/>
    <w:rsid w:val="003C06C7"/>
    <w:rsid w:val="003C143B"/>
    <w:rsid w:val="003C14BF"/>
    <w:rsid w:val="003C2685"/>
    <w:rsid w:val="003C5FEB"/>
    <w:rsid w:val="003C7AAA"/>
    <w:rsid w:val="003D00C6"/>
    <w:rsid w:val="003D0193"/>
    <w:rsid w:val="003D0996"/>
    <w:rsid w:val="003D2EDA"/>
    <w:rsid w:val="003D4DD3"/>
    <w:rsid w:val="003E3968"/>
    <w:rsid w:val="003E5BAE"/>
    <w:rsid w:val="003F0B99"/>
    <w:rsid w:val="003F1817"/>
    <w:rsid w:val="003F1881"/>
    <w:rsid w:val="003F1A66"/>
    <w:rsid w:val="003F3775"/>
    <w:rsid w:val="0040119C"/>
    <w:rsid w:val="00404BA8"/>
    <w:rsid w:val="004051CE"/>
    <w:rsid w:val="00405EF5"/>
    <w:rsid w:val="00407609"/>
    <w:rsid w:val="00407CE1"/>
    <w:rsid w:val="00410EF4"/>
    <w:rsid w:val="00412369"/>
    <w:rsid w:val="004131B4"/>
    <w:rsid w:val="00414066"/>
    <w:rsid w:val="00416DAA"/>
    <w:rsid w:val="004223D0"/>
    <w:rsid w:val="00423B5C"/>
    <w:rsid w:val="004245B8"/>
    <w:rsid w:val="00432DC7"/>
    <w:rsid w:val="0043315E"/>
    <w:rsid w:val="0043375D"/>
    <w:rsid w:val="00435DB1"/>
    <w:rsid w:val="00436760"/>
    <w:rsid w:val="004422DC"/>
    <w:rsid w:val="004434A6"/>
    <w:rsid w:val="0044388B"/>
    <w:rsid w:val="00445084"/>
    <w:rsid w:val="0044570D"/>
    <w:rsid w:val="0044571B"/>
    <w:rsid w:val="0045089E"/>
    <w:rsid w:val="0045339A"/>
    <w:rsid w:val="00454573"/>
    <w:rsid w:val="00455B37"/>
    <w:rsid w:val="00456AA4"/>
    <w:rsid w:val="00456F59"/>
    <w:rsid w:val="00456FB3"/>
    <w:rsid w:val="0046095C"/>
    <w:rsid w:val="00460C56"/>
    <w:rsid w:val="004639BB"/>
    <w:rsid w:val="00464B39"/>
    <w:rsid w:val="00465275"/>
    <w:rsid w:val="004659A6"/>
    <w:rsid w:val="00467358"/>
    <w:rsid w:val="00471389"/>
    <w:rsid w:val="0047306E"/>
    <w:rsid w:val="00475443"/>
    <w:rsid w:val="00475760"/>
    <w:rsid w:val="004758D0"/>
    <w:rsid w:val="00475FF5"/>
    <w:rsid w:val="004762A2"/>
    <w:rsid w:val="00477A91"/>
    <w:rsid w:val="00480DA0"/>
    <w:rsid w:val="00480F85"/>
    <w:rsid w:val="004817DA"/>
    <w:rsid w:val="0048253E"/>
    <w:rsid w:val="00484212"/>
    <w:rsid w:val="004867DF"/>
    <w:rsid w:val="00486F15"/>
    <w:rsid w:val="00487166"/>
    <w:rsid w:val="00495BDE"/>
    <w:rsid w:val="004A1C1E"/>
    <w:rsid w:val="004A2E99"/>
    <w:rsid w:val="004A4B7D"/>
    <w:rsid w:val="004A4F82"/>
    <w:rsid w:val="004A5286"/>
    <w:rsid w:val="004A6AA7"/>
    <w:rsid w:val="004B0D6E"/>
    <w:rsid w:val="004B1176"/>
    <w:rsid w:val="004B355D"/>
    <w:rsid w:val="004B4D00"/>
    <w:rsid w:val="004B5818"/>
    <w:rsid w:val="004B6025"/>
    <w:rsid w:val="004B6A87"/>
    <w:rsid w:val="004B7173"/>
    <w:rsid w:val="004C2550"/>
    <w:rsid w:val="004C3D0C"/>
    <w:rsid w:val="004C3D30"/>
    <w:rsid w:val="004C564A"/>
    <w:rsid w:val="004C5E66"/>
    <w:rsid w:val="004D0C27"/>
    <w:rsid w:val="004D0F16"/>
    <w:rsid w:val="004D44FE"/>
    <w:rsid w:val="004E1FA0"/>
    <w:rsid w:val="004E7935"/>
    <w:rsid w:val="004F0355"/>
    <w:rsid w:val="004F0EAC"/>
    <w:rsid w:val="004F1D18"/>
    <w:rsid w:val="004F2E51"/>
    <w:rsid w:val="004F39B3"/>
    <w:rsid w:val="004F5C74"/>
    <w:rsid w:val="004F7030"/>
    <w:rsid w:val="005031D8"/>
    <w:rsid w:val="00504A5A"/>
    <w:rsid w:val="0050643D"/>
    <w:rsid w:val="005068F9"/>
    <w:rsid w:val="005074E2"/>
    <w:rsid w:val="0050775B"/>
    <w:rsid w:val="00507BD9"/>
    <w:rsid w:val="00510D62"/>
    <w:rsid w:val="005113E9"/>
    <w:rsid w:val="00511417"/>
    <w:rsid w:val="005115BF"/>
    <w:rsid w:val="0051218F"/>
    <w:rsid w:val="00512683"/>
    <w:rsid w:val="00512784"/>
    <w:rsid w:val="005132A5"/>
    <w:rsid w:val="00516043"/>
    <w:rsid w:val="00516E7F"/>
    <w:rsid w:val="005171A1"/>
    <w:rsid w:val="0052189D"/>
    <w:rsid w:val="00522F85"/>
    <w:rsid w:val="0052458C"/>
    <w:rsid w:val="00524B7C"/>
    <w:rsid w:val="00524D70"/>
    <w:rsid w:val="00524ECF"/>
    <w:rsid w:val="00525275"/>
    <w:rsid w:val="0052619D"/>
    <w:rsid w:val="00526C34"/>
    <w:rsid w:val="00527C3B"/>
    <w:rsid w:val="00530272"/>
    <w:rsid w:val="005303EB"/>
    <w:rsid w:val="00530BCF"/>
    <w:rsid w:val="00532211"/>
    <w:rsid w:val="0053224A"/>
    <w:rsid w:val="0053254F"/>
    <w:rsid w:val="00537B3C"/>
    <w:rsid w:val="0054271F"/>
    <w:rsid w:val="00544571"/>
    <w:rsid w:val="0054598F"/>
    <w:rsid w:val="00546F5B"/>
    <w:rsid w:val="005521BA"/>
    <w:rsid w:val="0055310B"/>
    <w:rsid w:val="0055481C"/>
    <w:rsid w:val="00554EB0"/>
    <w:rsid w:val="00560204"/>
    <w:rsid w:val="005614CB"/>
    <w:rsid w:val="00563433"/>
    <w:rsid w:val="005637A0"/>
    <w:rsid w:val="005637E7"/>
    <w:rsid w:val="005645E8"/>
    <w:rsid w:val="005659EF"/>
    <w:rsid w:val="00565C26"/>
    <w:rsid w:val="00566BFA"/>
    <w:rsid w:val="00567B70"/>
    <w:rsid w:val="00571992"/>
    <w:rsid w:val="00571ED5"/>
    <w:rsid w:val="0057221B"/>
    <w:rsid w:val="00572F49"/>
    <w:rsid w:val="005734DE"/>
    <w:rsid w:val="005748FD"/>
    <w:rsid w:val="005812B6"/>
    <w:rsid w:val="0058163D"/>
    <w:rsid w:val="005825CC"/>
    <w:rsid w:val="005826FD"/>
    <w:rsid w:val="0058402E"/>
    <w:rsid w:val="0058477B"/>
    <w:rsid w:val="00585575"/>
    <w:rsid w:val="00586098"/>
    <w:rsid w:val="0058664E"/>
    <w:rsid w:val="00587052"/>
    <w:rsid w:val="00592A85"/>
    <w:rsid w:val="00593E78"/>
    <w:rsid w:val="0059659D"/>
    <w:rsid w:val="00596872"/>
    <w:rsid w:val="00596C5A"/>
    <w:rsid w:val="005A1420"/>
    <w:rsid w:val="005A1BFC"/>
    <w:rsid w:val="005A44E5"/>
    <w:rsid w:val="005A4EE7"/>
    <w:rsid w:val="005A75FA"/>
    <w:rsid w:val="005B2045"/>
    <w:rsid w:val="005B3245"/>
    <w:rsid w:val="005B3880"/>
    <w:rsid w:val="005B4927"/>
    <w:rsid w:val="005B65AD"/>
    <w:rsid w:val="005B6A29"/>
    <w:rsid w:val="005B6EA1"/>
    <w:rsid w:val="005B7163"/>
    <w:rsid w:val="005C0E40"/>
    <w:rsid w:val="005C163D"/>
    <w:rsid w:val="005C39FA"/>
    <w:rsid w:val="005C43D1"/>
    <w:rsid w:val="005C4AB5"/>
    <w:rsid w:val="005C57CE"/>
    <w:rsid w:val="005C6B7E"/>
    <w:rsid w:val="005C7DE7"/>
    <w:rsid w:val="005D12E4"/>
    <w:rsid w:val="005D3624"/>
    <w:rsid w:val="005D4444"/>
    <w:rsid w:val="005D5158"/>
    <w:rsid w:val="005D6FAE"/>
    <w:rsid w:val="005D77F6"/>
    <w:rsid w:val="005E16B7"/>
    <w:rsid w:val="005F12C2"/>
    <w:rsid w:val="005F19B2"/>
    <w:rsid w:val="005F2D98"/>
    <w:rsid w:val="005F44C0"/>
    <w:rsid w:val="005F4D88"/>
    <w:rsid w:val="005F5335"/>
    <w:rsid w:val="00600B22"/>
    <w:rsid w:val="006017C0"/>
    <w:rsid w:val="00602279"/>
    <w:rsid w:val="00605B2D"/>
    <w:rsid w:val="00607656"/>
    <w:rsid w:val="00607890"/>
    <w:rsid w:val="00607DC1"/>
    <w:rsid w:val="0061068E"/>
    <w:rsid w:val="00610D66"/>
    <w:rsid w:val="00610E83"/>
    <w:rsid w:val="0061186D"/>
    <w:rsid w:val="00611C37"/>
    <w:rsid w:val="00611E6B"/>
    <w:rsid w:val="00612000"/>
    <w:rsid w:val="006127FA"/>
    <w:rsid w:val="00614DAC"/>
    <w:rsid w:val="006155BE"/>
    <w:rsid w:val="0061799C"/>
    <w:rsid w:val="0062098B"/>
    <w:rsid w:val="00621F80"/>
    <w:rsid w:val="00622933"/>
    <w:rsid w:val="00622D5E"/>
    <w:rsid w:val="00623BFE"/>
    <w:rsid w:val="00626AC3"/>
    <w:rsid w:val="006276D4"/>
    <w:rsid w:val="006329EA"/>
    <w:rsid w:val="006330E5"/>
    <w:rsid w:val="00634A3E"/>
    <w:rsid w:val="00637588"/>
    <w:rsid w:val="006446DE"/>
    <w:rsid w:val="006447A7"/>
    <w:rsid w:val="00644A20"/>
    <w:rsid w:val="0064741A"/>
    <w:rsid w:val="00647DD9"/>
    <w:rsid w:val="0065168B"/>
    <w:rsid w:val="00651E11"/>
    <w:rsid w:val="00652179"/>
    <w:rsid w:val="00652C20"/>
    <w:rsid w:val="006536D3"/>
    <w:rsid w:val="00654413"/>
    <w:rsid w:val="0065481F"/>
    <w:rsid w:val="00654BE6"/>
    <w:rsid w:val="00655378"/>
    <w:rsid w:val="0065547A"/>
    <w:rsid w:val="006560C4"/>
    <w:rsid w:val="006565C6"/>
    <w:rsid w:val="00662065"/>
    <w:rsid w:val="006626EC"/>
    <w:rsid w:val="00662ED9"/>
    <w:rsid w:val="00663075"/>
    <w:rsid w:val="0066347E"/>
    <w:rsid w:val="00672643"/>
    <w:rsid w:val="006744D1"/>
    <w:rsid w:val="00674FD7"/>
    <w:rsid w:val="00676F30"/>
    <w:rsid w:val="006812F7"/>
    <w:rsid w:val="006828D2"/>
    <w:rsid w:val="00683507"/>
    <w:rsid w:val="00683C82"/>
    <w:rsid w:val="0068602F"/>
    <w:rsid w:val="00687410"/>
    <w:rsid w:val="00691FC1"/>
    <w:rsid w:val="006942EB"/>
    <w:rsid w:val="0069455A"/>
    <w:rsid w:val="006945B8"/>
    <w:rsid w:val="0069460E"/>
    <w:rsid w:val="00694A31"/>
    <w:rsid w:val="00696F64"/>
    <w:rsid w:val="00697B15"/>
    <w:rsid w:val="006A476F"/>
    <w:rsid w:val="006A5E06"/>
    <w:rsid w:val="006A6DBC"/>
    <w:rsid w:val="006A731F"/>
    <w:rsid w:val="006B0362"/>
    <w:rsid w:val="006B6026"/>
    <w:rsid w:val="006B7A04"/>
    <w:rsid w:val="006B7EE0"/>
    <w:rsid w:val="006C1002"/>
    <w:rsid w:val="006C12AA"/>
    <w:rsid w:val="006C2095"/>
    <w:rsid w:val="006C23E1"/>
    <w:rsid w:val="006C2FAC"/>
    <w:rsid w:val="006C3803"/>
    <w:rsid w:val="006C3F76"/>
    <w:rsid w:val="006C5C79"/>
    <w:rsid w:val="006C7C81"/>
    <w:rsid w:val="006D1085"/>
    <w:rsid w:val="006D4E2F"/>
    <w:rsid w:val="006D6242"/>
    <w:rsid w:val="006D6E32"/>
    <w:rsid w:val="006E098D"/>
    <w:rsid w:val="006E1BB3"/>
    <w:rsid w:val="006E2206"/>
    <w:rsid w:val="006E3618"/>
    <w:rsid w:val="006E422E"/>
    <w:rsid w:val="006E63C3"/>
    <w:rsid w:val="006E6D7C"/>
    <w:rsid w:val="006F3BE8"/>
    <w:rsid w:val="006F57C5"/>
    <w:rsid w:val="006F6B4C"/>
    <w:rsid w:val="00700A97"/>
    <w:rsid w:val="00700B27"/>
    <w:rsid w:val="00703F05"/>
    <w:rsid w:val="007044A7"/>
    <w:rsid w:val="007050CF"/>
    <w:rsid w:val="007061EF"/>
    <w:rsid w:val="0070649E"/>
    <w:rsid w:val="007065DD"/>
    <w:rsid w:val="00707B75"/>
    <w:rsid w:val="00710BAA"/>
    <w:rsid w:val="007118CC"/>
    <w:rsid w:val="00711F02"/>
    <w:rsid w:val="007122B3"/>
    <w:rsid w:val="00712C8A"/>
    <w:rsid w:val="00717169"/>
    <w:rsid w:val="00717538"/>
    <w:rsid w:val="00717990"/>
    <w:rsid w:val="00717CB2"/>
    <w:rsid w:val="007213B5"/>
    <w:rsid w:val="007260D4"/>
    <w:rsid w:val="00726639"/>
    <w:rsid w:val="00727D0D"/>
    <w:rsid w:val="0073017A"/>
    <w:rsid w:val="00733DE0"/>
    <w:rsid w:val="0073458C"/>
    <w:rsid w:val="00734D60"/>
    <w:rsid w:val="007375B4"/>
    <w:rsid w:val="00740938"/>
    <w:rsid w:val="00740A3D"/>
    <w:rsid w:val="00743059"/>
    <w:rsid w:val="007430A0"/>
    <w:rsid w:val="007431AC"/>
    <w:rsid w:val="007452A3"/>
    <w:rsid w:val="00745828"/>
    <w:rsid w:val="00746B43"/>
    <w:rsid w:val="00751874"/>
    <w:rsid w:val="007525AD"/>
    <w:rsid w:val="007535F3"/>
    <w:rsid w:val="00755B02"/>
    <w:rsid w:val="0075616A"/>
    <w:rsid w:val="007563A1"/>
    <w:rsid w:val="00757A17"/>
    <w:rsid w:val="00760089"/>
    <w:rsid w:val="00760FEF"/>
    <w:rsid w:val="00762228"/>
    <w:rsid w:val="00762B14"/>
    <w:rsid w:val="00766135"/>
    <w:rsid w:val="00772E7D"/>
    <w:rsid w:val="0077329D"/>
    <w:rsid w:val="00773A8B"/>
    <w:rsid w:val="007740E6"/>
    <w:rsid w:val="00780BEA"/>
    <w:rsid w:val="00780C60"/>
    <w:rsid w:val="0078369D"/>
    <w:rsid w:val="0078460A"/>
    <w:rsid w:val="00784FA1"/>
    <w:rsid w:val="0078506F"/>
    <w:rsid w:val="00785500"/>
    <w:rsid w:val="00786E64"/>
    <w:rsid w:val="00787BFB"/>
    <w:rsid w:val="0079041D"/>
    <w:rsid w:val="00790E04"/>
    <w:rsid w:val="00791626"/>
    <w:rsid w:val="0079208A"/>
    <w:rsid w:val="00797EF3"/>
    <w:rsid w:val="007A0E6E"/>
    <w:rsid w:val="007A1DB9"/>
    <w:rsid w:val="007A3398"/>
    <w:rsid w:val="007A6ABB"/>
    <w:rsid w:val="007A6D86"/>
    <w:rsid w:val="007B0A45"/>
    <w:rsid w:val="007B2548"/>
    <w:rsid w:val="007B27A6"/>
    <w:rsid w:val="007B2F1C"/>
    <w:rsid w:val="007B306F"/>
    <w:rsid w:val="007B47B2"/>
    <w:rsid w:val="007B4C51"/>
    <w:rsid w:val="007C243E"/>
    <w:rsid w:val="007C33C1"/>
    <w:rsid w:val="007C59E9"/>
    <w:rsid w:val="007D08E2"/>
    <w:rsid w:val="007D14D0"/>
    <w:rsid w:val="007D266D"/>
    <w:rsid w:val="007D3B30"/>
    <w:rsid w:val="007D3C80"/>
    <w:rsid w:val="007D71F2"/>
    <w:rsid w:val="007D7904"/>
    <w:rsid w:val="007D7D2E"/>
    <w:rsid w:val="007E1335"/>
    <w:rsid w:val="007E166E"/>
    <w:rsid w:val="007E2C57"/>
    <w:rsid w:val="007E30F3"/>
    <w:rsid w:val="007E61D3"/>
    <w:rsid w:val="007E6D91"/>
    <w:rsid w:val="007F055C"/>
    <w:rsid w:val="007F45B2"/>
    <w:rsid w:val="007F4EDB"/>
    <w:rsid w:val="007F531F"/>
    <w:rsid w:val="00800F23"/>
    <w:rsid w:val="008017F2"/>
    <w:rsid w:val="0080674C"/>
    <w:rsid w:val="00806A3B"/>
    <w:rsid w:val="00810FEC"/>
    <w:rsid w:val="00813BF8"/>
    <w:rsid w:val="008151C2"/>
    <w:rsid w:val="00815E9D"/>
    <w:rsid w:val="008210CE"/>
    <w:rsid w:val="00824671"/>
    <w:rsid w:val="00826E08"/>
    <w:rsid w:val="00831055"/>
    <w:rsid w:val="008346BC"/>
    <w:rsid w:val="008414AA"/>
    <w:rsid w:val="008424B4"/>
    <w:rsid w:val="00843A55"/>
    <w:rsid w:val="0084476E"/>
    <w:rsid w:val="00847F2F"/>
    <w:rsid w:val="00851DB3"/>
    <w:rsid w:val="0085293B"/>
    <w:rsid w:val="00852B0E"/>
    <w:rsid w:val="008532B1"/>
    <w:rsid w:val="008578FB"/>
    <w:rsid w:val="0086108D"/>
    <w:rsid w:val="00863BC9"/>
    <w:rsid w:val="00864B19"/>
    <w:rsid w:val="008715FB"/>
    <w:rsid w:val="008716D0"/>
    <w:rsid w:val="008735FC"/>
    <w:rsid w:val="00873617"/>
    <w:rsid w:val="00876B35"/>
    <w:rsid w:val="00876CB5"/>
    <w:rsid w:val="008801D5"/>
    <w:rsid w:val="00880FA5"/>
    <w:rsid w:val="00881796"/>
    <w:rsid w:val="00883A54"/>
    <w:rsid w:val="008858AA"/>
    <w:rsid w:val="00885A46"/>
    <w:rsid w:val="00887A10"/>
    <w:rsid w:val="008906D2"/>
    <w:rsid w:val="00892FC2"/>
    <w:rsid w:val="00893E07"/>
    <w:rsid w:val="008951EA"/>
    <w:rsid w:val="008960D6"/>
    <w:rsid w:val="0089667C"/>
    <w:rsid w:val="00896B6C"/>
    <w:rsid w:val="00896F58"/>
    <w:rsid w:val="008973B4"/>
    <w:rsid w:val="008976C5"/>
    <w:rsid w:val="008977C5"/>
    <w:rsid w:val="008A1143"/>
    <w:rsid w:val="008A2600"/>
    <w:rsid w:val="008A512C"/>
    <w:rsid w:val="008A5462"/>
    <w:rsid w:val="008A6136"/>
    <w:rsid w:val="008A71F7"/>
    <w:rsid w:val="008B0E08"/>
    <w:rsid w:val="008B29F0"/>
    <w:rsid w:val="008B43D2"/>
    <w:rsid w:val="008B4574"/>
    <w:rsid w:val="008B7061"/>
    <w:rsid w:val="008C1F98"/>
    <w:rsid w:val="008C7DC6"/>
    <w:rsid w:val="008D1197"/>
    <w:rsid w:val="008D1491"/>
    <w:rsid w:val="008D2628"/>
    <w:rsid w:val="008D333D"/>
    <w:rsid w:val="008D40DE"/>
    <w:rsid w:val="008D75B0"/>
    <w:rsid w:val="008E0E4B"/>
    <w:rsid w:val="008E249E"/>
    <w:rsid w:val="008E59E8"/>
    <w:rsid w:val="008E6238"/>
    <w:rsid w:val="008E74FA"/>
    <w:rsid w:val="008E78C8"/>
    <w:rsid w:val="008F0DC7"/>
    <w:rsid w:val="008F15C8"/>
    <w:rsid w:val="008F22AD"/>
    <w:rsid w:val="008F51B1"/>
    <w:rsid w:val="008F6762"/>
    <w:rsid w:val="008F73F5"/>
    <w:rsid w:val="009009B5"/>
    <w:rsid w:val="0090169D"/>
    <w:rsid w:val="00901BFB"/>
    <w:rsid w:val="00902FF8"/>
    <w:rsid w:val="00903A5C"/>
    <w:rsid w:val="00905B3D"/>
    <w:rsid w:val="009070D9"/>
    <w:rsid w:val="009102A7"/>
    <w:rsid w:val="0091150C"/>
    <w:rsid w:val="00911804"/>
    <w:rsid w:val="009123A9"/>
    <w:rsid w:val="009123C7"/>
    <w:rsid w:val="00912DC2"/>
    <w:rsid w:val="00913262"/>
    <w:rsid w:val="00915F86"/>
    <w:rsid w:val="009163A4"/>
    <w:rsid w:val="009176A5"/>
    <w:rsid w:val="0092261A"/>
    <w:rsid w:val="00922C9B"/>
    <w:rsid w:val="00930229"/>
    <w:rsid w:val="00931C44"/>
    <w:rsid w:val="0093273B"/>
    <w:rsid w:val="009351E4"/>
    <w:rsid w:val="009355E2"/>
    <w:rsid w:val="00937FAF"/>
    <w:rsid w:val="00940150"/>
    <w:rsid w:val="00941F1A"/>
    <w:rsid w:val="0094211E"/>
    <w:rsid w:val="009432A9"/>
    <w:rsid w:val="00943B60"/>
    <w:rsid w:val="00943D58"/>
    <w:rsid w:val="00944684"/>
    <w:rsid w:val="0095179F"/>
    <w:rsid w:val="00952604"/>
    <w:rsid w:val="00952881"/>
    <w:rsid w:val="00953AE6"/>
    <w:rsid w:val="00955276"/>
    <w:rsid w:val="009554DA"/>
    <w:rsid w:val="009569F5"/>
    <w:rsid w:val="00956C45"/>
    <w:rsid w:val="00957867"/>
    <w:rsid w:val="00961E1E"/>
    <w:rsid w:val="009626CB"/>
    <w:rsid w:val="00962D31"/>
    <w:rsid w:val="0096333E"/>
    <w:rsid w:val="00963D3F"/>
    <w:rsid w:val="00963F80"/>
    <w:rsid w:val="0096517C"/>
    <w:rsid w:val="00965B69"/>
    <w:rsid w:val="00967592"/>
    <w:rsid w:val="009675A8"/>
    <w:rsid w:val="0097118F"/>
    <w:rsid w:val="009714D9"/>
    <w:rsid w:val="00976A74"/>
    <w:rsid w:val="009773CA"/>
    <w:rsid w:val="009800DA"/>
    <w:rsid w:val="009828D6"/>
    <w:rsid w:val="00984E5F"/>
    <w:rsid w:val="0098574D"/>
    <w:rsid w:val="00986340"/>
    <w:rsid w:val="00986831"/>
    <w:rsid w:val="00987018"/>
    <w:rsid w:val="00990BFC"/>
    <w:rsid w:val="00990DF6"/>
    <w:rsid w:val="00994231"/>
    <w:rsid w:val="00995AFC"/>
    <w:rsid w:val="00995E82"/>
    <w:rsid w:val="009960AE"/>
    <w:rsid w:val="00996CF2"/>
    <w:rsid w:val="00997A1D"/>
    <w:rsid w:val="009A2DC1"/>
    <w:rsid w:val="009A3656"/>
    <w:rsid w:val="009A700D"/>
    <w:rsid w:val="009A79B3"/>
    <w:rsid w:val="009B1F6A"/>
    <w:rsid w:val="009B4ED4"/>
    <w:rsid w:val="009B5843"/>
    <w:rsid w:val="009B7174"/>
    <w:rsid w:val="009C1410"/>
    <w:rsid w:val="009C1AFA"/>
    <w:rsid w:val="009C222B"/>
    <w:rsid w:val="009C23D6"/>
    <w:rsid w:val="009C2424"/>
    <w:rsid w:val="009C3891"/>
    <w:rsid w:val="009C462E"/>
    <w:rsid w:val="009C63E1"/>
    <w:rsid w:val="009C77D8"/>
    <w:rsid w:val="009C77ED"/>
    <w:rsid w:val="009D0FDB"/>
    <w:rsid w:val="009D14D8"/>
    <w:rsid w:val="009D15EB"/>
    <w:rsid w:val="009D225E"/>
    <w:rsid w:val="009D2DDE"/>
    <w:rsid w:val="009D2E50"/>
    <w:rsid w:val="009D5965"/>
    <w:rsid w:val="009D59A9"/>
    <w:rsid w:val="009D6188"/>
    <w:rsid w:val="009D79A8"/>
    <w:rsid w:val="009E132B"/>
    <w:rsid w:val="009E448B"/>
    <w:rsid w:val="009E5690"/>
    <w:rsid w:val="009E6F4D"/>
    <w:rsid w:val="009F0E2F"/>
    <w:rsid w:val="009F27C2"/>
    <w:rsid w:val="009F3994"/>
    <w:rsid w:val="009F4255"/>
    <w:rsid w:val="009F5FD6"/>
    <w:rsid w:val="009F6D59"/>
    <w:rsid w:val="009F75CB"/>
    <w:rsid w:val="00A00706"/>
    <w:rsid w:val="00A01DE4"/>
    <w:rsid w:val="00A02B0A"/>
    <w:rsid w:val="00A055E9"/>
    <w:rsid w:val="00A06618"/>
    <w:rsid w:val="00A06B8D"/>
    <w:rsid w:val="00A1073A"/>
    <w:rsid w:val="00A10A3B"/>
    <w:rsid w:val="00A118C0"/>
    <w:rsid w:val="00A12427"/>
    <w:rsid w:val="00A12AE8"/>
    <w:rsid w:val="00A14527"/>
    <w:rsid w:val="00A17850"/>
    <w:rsid w:val="00A17980"/>
    <w:rsid w:val="00A179B2"/>
    <w:rsid w:val="00A20CBB"/>
    <w:rsid w:val="00A221CC"/>
    <w:rsid w:val="00A22579"/>
    <w:rsid w:val="00A23108"/>
    <w:rsid w:val="00A27311"/>
    <w:rsid w:val="00A27FFE"/>
    <w:rsid w:val="00A35674"/>
    <w:rsid w:val="00A37577"/>
    <w:rsid w:val="00A41C15"/>
    <w:rsid w:val="00A41E81"/>
    <w:rsid w:val="00A43342"/>
    <w:rsid w:val="00A44348"/>
    <w:rsid w:val="00A44997"/>
    <w:rsid w:val="00A46823"/>
    <w:rsid w:val="00A55D9D"/>
    <w:rsid w:val="00A56AED"/>
    <w:rsid w:val="00A56F9F"/>
    <w:rsid w:val="00A57B3A"/>
    <w:rsid w:val="00A6167F"/>
    <w:rsid w:val="00A6178B"/>
    <w:rsid w:val="00A61830"/>
    <w:rsid w:val="00A62311"/>
    <w:rsid w:val="00A64C2A"/>
    <w:rsid w:val="00A66869"/>
    <w:rsid w:val="00A70205"/>
    <w:rsid w:val="00A710C8"/>
    <w:rsid w:val="00A72FDC"/>
    <w:rsid w:val="00A73DA6"/>
    <w:rsid w:val="00A75218"/>
    <w:rsid w:val="00A775C9"/>
    <w:rsid w:val="00A80791"/>
    <w:rsid w:val="00A81AF7"/>
    <w:rsid w:val="00A84058"/>
    <w:rsid w:val="00A9352A"/>
    <w:rsid w:val="00A9485D"/>
    <w:rsid w:val="00A94AE7"/>
    <w:rsid w:val="00A94E03"/>
    <w:rsid w:val="00A96248"/>
    <w:rsid w:val="00A96AC5"/>
    <w:rsid w:val="00A96F5D"/>
    <w:rsid w:val="00AA0316"/>
    <w:rsid w:val="00AA37BB"/>
    <w:rsid w:val="00AA7666"/>
    <w:rsid w:val="00AA7B51"/>
    <w:rsid w:val="00AB0A9A"/>
    <w:rsid w:val="00AB167B"/>
    <w:rsid w:val="00AB3463"/>
    <w:rsid w:val="00AB6CF6"/>
    <w:rsid w:val="00AB7360"/>
    <w:rsid w:val="00AB74C9"/>
    <w:rsid w:val="00AC2272"/>
    <w:rsid w:val="00AC45A9"/>
    <w:rsid w:val="00AD0613"/>
    <w:rsid w:val="00AD261A"/>
    <w:rsid w:val="00AD67C2"/>
    <w:rsid w:val="00AD6A75"/>
    <w:rsid w:val="00AE1BAD"/>
    <w:rsid w:val="00AE2725"/>
    <w:rsid w:val="00AE2A61"/>
    <w:rsid w:val="00AE511F"/>
    <w:rsid w:val="00AE59FE"/>
    <w:rsid w:val="00AE7489"/>
    <w:rsid w:val="00AE7FA2"/>
    <w:rsid w:val="00AF0564"/>
    <w:rsid w:val="00AF18C6"/>
    <w:rsid w:val="00AF2EB6"/>
    <w:rsid w:val="00AF3417"/>
    <w:rsid w:val="00AF4CC1"/>
    <w:rsid w:val="00AF4E78"/>
    <w:rsid w:val="00AF519D"/>
    <w:rsid w:val="00AF5B9C"/>
    <w:rsid w:val="00AF5CDD"/>
    <w:rsid w:val="00AF6AF4"/>
    <w:rsid w:val="00B028D2"/>
    <w:rsid w:val="00B028DA"/>
    <w:rsid w:val="00B03EA8"/>
    <w:rsid w:val="00B055AB"/>
    <w:rsid w:val="00B12D65"/>
    <w:rsid w:val="00B14244"/>
    <w:rsid w:val="00B143F5"/>
    <w:rsid w:val="00B14C7B"/>
    <w:rsid w:val="00B15CBE"/>
    <w:rsid w:val="00B22400"/>
    <w:rsid w:val="00B22A37"/>
    <w:rsid w:val="00B23913"/>
    <w:rsid w:val="00B24CA8"/>
    <w:rsid w:val="00B264D0"/>
    <w:rsid w:val="00B271B5"/>
    <w:rsid w:val="00B3329E"/>
    <w:rsid w:val="00B339FD"/>
    <w:rsid w:val="00B34DE7"/>
    <w:rsid w:val="00B35950"/>
    <w:rsid w:val="00B41D3B"/>
    <w:rsid w:val="00B42027"/>
    <w:rsid w:val="00B43B79"/>
    <w:rsid w:val="00B44112"/>
    <w:rsid w:val="00B4425B"/>
    <w:rsid w:val="00B44D8D"/>
    <w:rsid w:val="00B45771"/>
    <w:rsid w:val="00B46430"/>
    <w:rsid w:val="00B5154B"/>
    <w:rsid w:val="00B52858"/>
    <w:rsid w:val="00B5486F"/>
    <w:rsid w:val="00B576B8"/>
    <w:rsid w:val="00B57824"/>
    <w:rsid w:val="00B61A71"/>
    <w:rsid w:val="00B626FA"/>
    <w:rsid w:val="00B62B2A"/>
    <w:rsid w:val="00B642AE"/>
    <w:rsid w:val="00B653B6"/>
    <w:rsid w:val="00B65CFA"/>
    <w:rsid w:val="00B66EDE"/>
    <w:rsid w:val="00B7129A"/>
    <w:rsid w:val="00B714E3"/>
    <w:rsid w:val="00B73070"/>
    <w:rsid w:val="00B73BAC"/>
    <w:rsid w:val="00B73E2B"/>
    <w:rsid w:val="00B77694"/>
    <w:rsid w:val="00B77923"/>
    <w:rsid w:val="00B80206"/>
    <w:rsid w:val="00B803FD"/>
    <w:rsid w:val="00B81F0F"/>
    <w:rsid w:val="00B825CF"/>
    <w:rsid w:val="00B82D8C"/>
    <w:rsid w:val="00B831C2"/>
    <w:rsid w:val="00B843BA"/>
    <w:rsid w:val="00B8467E"/>
    <w:rsid w:val="00B85A97"/>
    <w:rsid w:val="00B86426"/>
    <w:rsid w:val="00B86A84"/>
    <w:rsid w:val="00B94A87"/>
    <w:rsid w:val="00B95390"/>
    <w:rsid w:val="00B95C9E"/>
    <w:rsid w:val="00B96161"/>
    <w:rsid w:val="00B97587"/>
    <w:rsid w:val="00B978CB"/>
    <w:rsid w:val="00BA002C"/>
    <w:rsid w:val="00BA126B"/>
    <w:rsid w:val="00BA22F0"/>
    <w:rsid w:val="00BA3F52"/>
    <w:rsid w:val="00BA40CB"/>
    <w:rsid w:val="00BA4860"/>
    <w:rsid w:val="00BA4D22"/>
    <w:rsid w:val="00BA6065"/>
    <w:rsid w:val="00BB040C"/>
    <w:rsid w:val="00BB16F7"/>
    <w:rsid w:val="00BB33D3"/>
    <w:rsid w:val="00BC0A33"/>
    <w:rsid w:val="00BC2914"/>
    <w:rsid w:val="00BC3740"/>
    <w:rsid w:val="00BC3A88"/>
    <w:rsid w:val="00BD0293"/>
    <w:rsid w:val="00BD0658"/>
    <w:rsid w:val="00BD1D2B"/>
    <w:rsid w:val="00BD284D"/>
    <w:rsid w:val="00BD34E5"/>
    <w:rsid w:val="00BD3AEB"/>
    <w:rsid w:val="00BD4056"/>
    <w:rsid w:val="00BD5EEC"/>
    <w:rsid w:val="00BD7B2D"/>
    <w:rsid w:val="00BE0B5D"/>
    <w:rsid w:val="00BE2364"/>
    <w:rsid w:val="00BE284A"/>
    <w:rsid w:val="00BE3E8E"/>
    <w:rsid w:val="00BE585B"/>
    <w:rsid w:val="00BE5A80"/>
    <w:rsid w:val="00BE6476"/>
    <w:rsid w:val="00BE65FD"/>
    <w:rsid w:val="00BE724E"/>
    <w:rsid w:val="00BF00CF"/>
    <w:rsid w:val="00BF0FAD"/>
    <w:rsid w:val="00BF1351"/>
    <w:rsid w:val="00BF2281"/>
    <w:rsid w:val="00BF2F61"/>
    <w:rsid w:val="00BF4101"/>
    <w:rsid w:val="00BF62BE"/>
    <w:rsid w:val="00BF688A"/>
    <w:rsid w:val="00C0027B"/>
    <w:rsid w:val="00C03043"/>
    <w:rsid w:val="00C043F5"/>
    <w:rsid w:val="00C05D1F"/>
    <w:rsid w:val="00C06F62"/>
    <w:rsid w:val="00C07823"/>
    <w:rsid w:val="00C13397"/>
    <w:rsid w:val="00C174E8"/>
    <w:rsid w:val="00C2034F"/>
    <w:rsid w:val="00C206BD"/>
    <w:rsid w:val="00C209E2"/>
    <w:rsid w:val="00C211D8"/>
    <w:rsid w:val="00C25BE3"/>
    <w:rsid w:val="00C27097"/>
    <w:rsid w:val="00C27DE9"/>
    <w:rsid w:val="00C31B4C"/>
    <w:rsid w:val="00C325C4"/>
    <w:rsid w:val="00C33A8C"/>
    <w:rsid w:val="00C34ED0"/>
    <w:rsid w:val="00C35D2D"/>
    <w:rsid w:val="00C41C39"/>
    <w:rsid w:val="00C43B5A"/>
    <w:rsid w:val="00C43FD4"/>
    <w:rsid w:val="00C445BD"/>
    <w:rsid w:val="00C45FA1"/>
    <w:rsid w:val="00C46493"/>
    <w:rsid w:val="00C47689"/>
    <w:rsid w:val="00C503B3"/>
    <w:rsid w:val="00C5183F"/>
    <w:rsid w:val="00C51C04"/>
    <w:rsid w:val="00C53A5A"/>
    <w:rsid w:val="00C546BD"/>
    <w:rsid w:val="00C56634"/>
    <w:rsid w:val="00C6019B"/>
    <w:rsid w:val="00C62014"/>
    <w:rsid w:val="00C63D19"/>
    <w:rsid w:val="00C63D37"/>
    <w:rsid w:val="00C6420E"/>
    <w:rsid w:val="00C64EF2"/>
    <w:rsid w:val="00C65E0E"/>
    <w:rsid w:val="00C66A5C"/>
    <w:rsid w:val="00C67CCA"/>
    <w:rsid w:val="00C719E5"/>
    <w:rsid w:val="00C74605"/>
    <w:rsid w:val="00C74C98"/>
    <w:rsid w:val="00C7546A"/>
    <w:rsid w:val="00C757D9"/>
    <w:rsid w:val="00C7752A"/>
    <w:rsid w:val="00C81E18"/>
    <w:rsid w:val="00C83FAB"/>
    <w:rsid w:val="00C86ED5"/>
    <w:rsid w:val="00C95B9D"/>
    <w:rsid w:val="00CA0948"/>
    <w:rsid w:val="00CA10C7"/>
    <w:rsid w:val="00CA1367"/>
    <w:rsid w:val="00CA24C4"/>
    <w:rsid w:val="00CA283B"/>
    <w:rsid w:val="00CA2B2C"/>
    <w:rsid w:val="00CA346E"/>
    <w:rsid w:val="00CA3A50"/>
    <w:rsid w:val="00CA5391"/>
    <w:rsid w:val="00CA6EDD"/>
    <w:rsid w:val="00CA7D48"/>
    <w:rsid w:val="00CB01E9"/>
    <w:rsid w:val="00CB1EA5"/>
    <w:rsid w:val="00CB2975"/>
    <w:rsid w:val="00CB2A23"/>
    <w:rsid w:val="00CB2C67"/>
    <w:rsid w:val="00CB2E86"/>
    <w:rsid w:val="00CB40F8"/>
    <w:rsid w:val="00CB410A"/>
    <w:rsid w:val="00CB5BEF"/>
    <w:rsid w:val="00CB6A35"/>
    <w:rsid w:val="00CB6A74"/>
    <w:rsid w:val="00CB6DF2"/>
    <w:rsid w:val="00CC0532"/>
    <w:rsid w:val="00CC09DD"/>
    <w:rsid w:val="00CC0B5C"/>
    <w:rsid w:val="00CC2F58"/>
    <w:rsid w:val="00CC4BE3"/>
    <w:rsid w:val="00CC4FBF"/>
    <w:rsid w:val="00CC4FF2"/>
    <w:rsid w:val="00CD21D7"/>
    <w:rsid w:val="00CD237D"/>
    <w:rsid w:val="00CD4311"/>
    <w:rsid w:val="00CD5646"/>
    <w:rsid w:val="00CD5A7C"/>
    <w:rsid w:val="00CD5EAC"/>
    <w:rsid w:val="00CE0336"/>
    <w:rsid w:val="00CE08FB"/>
    <w:rsid w:val="00CE21C4"/>
    <w:rsid w:val="00CE2825"/>
    <w:rsid w:val="00CE37F7"/>
    <w:rsid w:val="00CE387E"/>
    <w:rsid w:val="00CE46D8"/>
    <w:rsid w:val="00CE4DE0"/>
    <w:rsid w:val="00CE5318"/>
    <w:rsid w:val="00CF1F17"/>
    <w:rsid w:val="00CF213A"/>
    <w:rsid w:val="00CF39F5"/>
    <w:rsid w:val="00CF43FA"/>
    <w:rsid w:val="00CF5654"/>
    <w:rsid w:val="00D00D81"/>
    <w:rsid w:val="00D0104E"/>
    <w:rsid w:val="00D01C9A"/>
    <w:rsid w:val="00D029B2"/>
    <w:rsid w:val="00D029D3"/>
    <w:rsid w:val="00D03989"/>
    <w:rsid w:val="00D05F45"/>
    <w:rsid w:val="00D07B78"/>
    <w:rsid w:val="00D129A2"/>
    <w:rsid w:val="00D13A06"/>
    <w:rsid w:val="00D13D17"/>
    <w:rsid w:val="00D143AD"/>
    <w:rsid w:val="00D14449"/>
    <w:rsid w:val="00D149DE"/>
    <w:rsid w:val="00D14C22"/>
    <w:rsid w:val="00D150EB"/>
    <w:rsid w:val="00D261D5"/>
    <w:rsid w:val="00D26D0A"/>
    <w:rsid w:val="00D27D53"/>
    <w:rsid w:val="00D315E2"/>
    <w:rsid w:val="00D31BB0"/>
    <w:rsid w:val="00D32994"/>
    <w:rsid w:val="00D3377E"/>
    <w:rsid w:val="00D339A1"/>
    <w:rsid w:val="00D35070"/>
    <w:rsid w:val="00D356E8"/>
    <w:rsid w:val="00D3634D"/>
    <w:rsid w:val="00D36352"/>
    <w:rsid w:val="00D36828"/>
    <w:rsid w:val="00D3788B"/>
    <w:rsid w:val="00D4178B"/>
    <w:rsid w:val="00D41CEA"/>
    <w:rsid w:val="00D43056"/>
    <w:rsid w:val="00D437C4"/>
    <w:rsid w:val="00D43DDA"/>
    <w:rsid w:val="00D455DC"/>
    <w:rsid w:val="00D52506"/>
    <w:rsid w:val="00D52A0D"/>
    <w:rsid w:val="00D52DE8"/>
    <w:rsid w:val="00D530C3"/>
    <w:rsid w:val="00D54A61"/>
    <w:rsid w:val="00D550C0"/>
    <w:rsid w:val="00D559EE"/>
    <w:rsid w:val="00D57CAB"/>
    <w:rsid w:val="00D60CCE"/>
    <w:rsid w:val="00D60F7F"/>
    <w:rsid w:val="00D62D06"/>
    <w:rsid w:val="00D63D71"/>
    <w:rsid w:val="00D63F1F"/>
    <w:rsid w:val="00D64A8E"/>
    <w:rsid w:val="00D6567C"/>
    <w:rsid w:val="00D66655"/>
    <w:rsid w:val="00D70BC9"/>
    <w:rsid w:val="00D71BE2"/>
    <w:rsid w:val="00D71D9E"/>
    <w:rsid w:val="00D72771"/>
    <w:rsid w:val="00D727CB"/>
    <w:rsid w:val="00D730B2"/>
    <w:rsid w:val="00D73CFB"/>
    <w:rsid w:val="00D74458"/>
    <w:rsid w:val="00D74D52"/>
    <w:rsid w:val="00D75483"/>
    <w:rsid w:val="00D75894"/>
    <w:rsid w:val="00D762C3"/>
    <w:rsid w:val="00D762E2"/>
    <w:rsid w:val="00D77246"/>
    <w:rsid w:val="00D7732B"/>
    <w:rsid w:val="00D8090B"/>
    <w:rsid w:val="00D828CA"/>
    <w:rsid w:val="00D84EC5"/>
    <w:rsid w:val="00D87F74"/>
    <w:rsid w:val="00D91863"/>
    <w:rsid w:val="00D92693"/>
    <w:rsid w:val="00D930FB"/>
    <w:rsid w:val="00D95407"/>
    <w:rsid w:val="00D9631D"/>
    <w:rsid w:val="00DA08E6"/>
    <w:rsid w:val="00DA13B3"/>
    <w:rsid w:val="00DA2522"/>
    <w:rsid w:val="00DA35E0"/>
    <w:rsid w:val="00DA7069"/>
    <w:rsid w:val="00DA75B6"/>
    <w:rsid w:val="00DB0285"/>
    <w:rsid w:val="00DB2A1A"/>
    <w:rsid w:val="00DB2A41"/>
    <w:rsid w:val="00DB38C8"/>
    <w:rsid w:val="00DB5C68"/>
    <w:rsid w:val="00DB79E5"/>
    <w:rsid w:val="00DC3A61"/>
    <w:rsid w:val="00DC6807"/>
    <w:rsid w:val="00DD1F78"/>
    <w:rsid w:val="00DD2AD0"/>
    <w:rsid w:val="00DD3234"/>
    <w:rsid w:val="00DD4010"/>
    <w:rsid w:val="00DD527A"/>
    <w:rsid w:val="00DD5F1E"/>
    <w:rsid w:val="00DE361D"/>
    <w:rsid w:val="00DF14B0"/>
    <w:rsid w:val="00DF3308"/>
    <w:rsid w:val="00DF499D"/>
    <w:rsid w:val="00DF5E5D"/>
    <w:rsid w:val="00DF610C"/>
    <w:rsid w:val="00DF62A7"/>
    <w:rsid w:val="00DF6EAF"/>
    <w:rsid w:val="00E005B4"/>
    <w:rsid w:val="00E0098E"/>
    <w:rsid w:val="00E01D06"/>
    <w:rsid w:val="00E0318A"/>
    <w:rsid w:val="00E03D7D"/>
    <w:rsid w:val="00E04E36"/>
    <w:rsid w:val="00E05E2D"/>
    <w:rsid w:val="00E05F86"/>
    <w:rsid w:val="00E071F5"/>
    <w:rsid w:val="00E07695"/>
    <w:rsid w:val="00E12746"/>
    <w:rsid w:val="00E12E71"/>
    <w:rsid w:val="00E2197C"/>
    <w:rsid w:val="00E25324"/>
    <w:rsid w:val="00E27160"/>
    <w:rsid w:val="00E3104F"/>
    <w:rsid w:val="00E322C2"/>
    <w:rsid w:val="00E32F4B"/>
    <w:rsid w:val="00E3620D"/>
    <w:rsid w:val="00E3648B"/>
    <w:rsid w:val="00E3721C"/>
    <w:rsid w:val="00E37A94"/>
    <w:rsid w:val="00E41677"/>
    <w:rsid w:val="00E42E87"/>
    <w:rsid w:val="00E43B32"/>
    <w:rsid w:val="00E44ED1"/>
    <w:rsid w:val="00E44EE4"/>
    <w:rsid w:val="00E50BE3"/>
    <w:rsid w:val="00E521A6"/>
    <w:rsid w:val="00E53AD8"/>
    <w:rsid w:val="00E542AD"/>
    <w:rsid w:val="00E54BFF"/>
    <w:rsid w:val="00E559C9"/>
    <w:rsid w:val="00E562EA"/>
    <w:rsid w:val="00E571A5"/>
    <w:rsid w:val="00E574AA"/>
    <w:rsid w:val="00E60602"/>
    <w:rsid w:val="00E61783"/>
    <w:rsid w:val="00E62734"/>
    <w:rsid w:val="00E63E18"/>
    <w:rsid w:val="00E6526C"/>
    <w:rsid w:val="00E6627E"/>
    <w:rsid w:val="00E66804"/>
    <w:rsid w:val="00E6693E"/>
    <w:rsid w:val="00E66B73"/>
    <w:rsid w:val="00E6722B"/>
    <w:rsid w:val="00E67905"/>
    <w:rsid w:val="00E7122E"/>
    <w:rsid w:val="00E73678"/>
    <w:rsid w:val="00E73AAC"/>
    <w:rsid w:val="00E776A8"/>
    <w:rsid w:val="00E8286E"/>
    <w:rsid w:val="00E836AA"/>
    <w:rsid w:val="00E8405D"/>
    <w:rsid w:val="00E8478C"/>
    <w:rsid w:val="00E85B07"/>
    <w:rsid w:val="00E87A26"/>
    <w:rsid w:val="00E917A9"/>
    <w:rsid w:val="00E92C68"/>
    <w:rsid w:val="00E93DA5"/>
    <w:rsid w:val="00E9484F"/>
    <w:rsid w:val="00E95A07"/>
    <w:rsid w:val="00E964DF"/>
    <w:rsid w:val="00EA0F8A"/>
    <w:rsid w:val="00EA25B1"/>
    <w:rsid w:val="00EA3301"/>
    <w:rsid w:val="00EA3428"/>
    <w:rsid w:val="00EA368B"/>
    <w:rsid w:val="00EA36F2"/>
    <w:rsid w:val="00EA4AB3"/>
    <w:rsid w:val="00EA4E23"/>
    <w:rsid w:val="00EA6A58"/>
    <w:rsid w:val="00EB0CCC"/>
    <w:rsid w:val="00EB0F01"/>
    <w:rsid w:val="00EB24E0"/>
    <w:rsid w:val="00EB4427"/>
    <w:rsid w:val="00EC32C5"/>
    <w:rsid w:val="00EC4B0C"/>
    <w:rsid w:val="00EC4B49"/>
    <w:rsid w:val="00EC4C3E"/>
    <w:rsid w:val="00EC523E"/>
    <w:rsid w:val="00EC6444"/>
    <w:rsid w:val="00EC6BD7"/>
    <w:rsid w:val="00EC71FB"/>
    <w:rsid w:val="00EC7CE7"/>
    <w:rsid w:val="00ED02F0"/>
    <w:rsid w:val="00ED1A19"/>
    <w:rsid w:val="00ED25E4"/>
    <w:rsid w:val="00ED3126"/>
    <w:rsid w:val="00ED4A26"/>
    <w:rsid w:val="00ED5C09"/>
    <w:rsid w:val="00ED5EB3"/>
    <w:rsid w:val="00ED679A"/>
    <w:rsid w:val="00EE06B8"/>
    <w:rsid w:val="00EE5A6C"/>
    <w:rsid w:val="00EE7571"/>
    <w:rsid w:val="00EE7AC8"/>
    <w:rsid w:val="00EF5A92"/>
    <w:rsid w:val="00EF5B1F"/>
    <w:rsid w:val="00EF5E4C"/>
    <w:rsid w:val="00EF722D"/>
    <w:rsid w:val="00EF7C57"/>
    <w:rsid w:val="00F0005E"/>
    <w:rsid w:val="00F01536"/>
    <w:rsid w:val="00F028E1"/>
    <w:rsid w:val="00F05192"/>
    <w:rsid w:val="00F07BC4"/>
    <w:rsid w:val="00F10337"/>
    <w:rsid w:val="00F10F97"/>
    <w:rsid w:val="00F1208F"/>
    <w:rsid w:val="00F13186"/>
    <w:rsid w:val="00F13336"/>
    <w:rsid w:val="00F147ED"/>
    <w:rsid w:val="00F157F3"/>
    <w:rsid w:val="00F15E06"/>
    <w:rsid w:val="00F1647E"/>
    <w:rsid w:val="00F1733C"/>
    <w:rsid w:val="00F17CC8"/>
    <w:rsid w:val="00F20295"/>
    <w:rsid w:val="00F20F5A"/>
    <w:rsid w:val="00F214C3"/>
    <w:rsid w:val="00F2742F"/>
    <w:rsid w:val="00F275C0"/>
    <w:rsid w:val="00F277AD"/>
    <w:rsid w:val="00F315B7"/>
    <w:rsid w:val="00F3192A"/>
    <w:rsid w:val="00F323F3"/>
    <w:rsid w:val="00F32542"/>
    <w:rsid w:val="00F35AB7"/>
    <w:rsid w:val="00F37EAC"/>
    <w:rsid w:val="00F400D4"/>
    <w:rsid w:val="00F42E4C"/>
    <w:rsid w:val="00F4312C"/>
    <w:rsid w:val="00F44A91"/>
    <w:rsid w:val="00F4504C"/>
    <w:rsid w:val="00F47118"/>
    <w:rsid w:val="00F4755A"/>
    <w:rsid w:val="00F50C68"/>
    <w:rsid w:val="00F51E76"/>
    <w:rsid w:val="00F535B0"/>
    <w:rsid w:val="00F54E79"/>
    <w:rsid w:val="00F55927"/>
    <w:rsid w:val="00F55CAC"/>
    <w:rsid w:val="00F56453"/>
    <w:rsid w:val="00F57AD7"/>
    <w:rsid w:val="00F60F31"/>
    <w:rsid w:val="00F61215"/>
    <w:rsid w:val="00F61DB4"/>
    <w:rsid w:val="00F6441B"/>
    <w:rsid w:val="00F64800"/>
    <w:rsid w:val="00F66996"/>
    <w:rsid w:val="00F67E95"/>
    <w:rsid w:val="00F70CEC"/>
    <w:rsid w:val="00F72CF0"/>
    <w:rsid w:val="00F736E0"/>
    <w:rsid w:val="00F73E0B"/>
    <w:rsid w:val="00F75888"/>
    <w:rsid w:val="00F764DA"/>
    <w:rsid w:val="00F76F5E"/>
    <w:rsid w:val="00F77273"/>
    <w:rsid w:val="00F826E8"/>
    <w:rsid w:val="00F830F7"/>
    <w:rsid w:val="00F85460"/>
    <w:rsid w:val="00F85488"/>
    <w:rsid w:val="00F86371"/>
    <w:rsid w:val="00F87200"/>
    <w:rsid w:val="00F90063"/>
    <w:rsid w:val="00F90D9E"/>
    <w:rsid w:val="00F928FE"/>
    <w:rsid w:val="00F95578"/>
    <w:rsid w:val="00F976F4"/>
    <w:rsid w:val="00FA0028"/>
    <w:rsid w:val="00FA056A"/>
    <w:rsid w:val="00FA47A7"/>
    <w:rsid w:val="00FA4C47"/>
    <w:rsid w:val="00FA4E61"/>
    <w:rsid w:val="00FA5397"/>
    <w:rsid w:val="00FA547C"/>
    <w:rsid w:val="00FA6411"/>
    <w:rsid w:val="00FA6BAD"/>
    <w:rsid w:val="00FA792D"/>
    <w:rsid w:val="00FB1147"/>
    <w:rsid w:val="00FB1ACF"/>
    <w:rsid w:val="00FB2A5F"/>
    <w:rsid w:val="00FB5605"/>
    <w:rsid w:val="00FB5F27"/>
    <w:rsid w:val="00FB7217"/>
    <w:rsid w:val="00FB7D42"/>
    <w:rsid w:val="00FB7E54"/>
    <w:rsid w:val="00FC1C59"/>
    <w:rsid w:val="00FC1EC0"/>
    <w:rsid w:val="00FC260A"/>
    <w:rsid w:val="00FC3277"/>
    <w:rsid w:val="00FC4471"/>
    <w:rsid w:val="00FC59F0"/>
    <w:rsid w:val="00FC625B"/>
    <w:rsid w:val="00FC6BEE"/>
    <w:rsid w:val="00FD1E87"/>
    <w:rsid w:val="00FD2F7B"/>
    <w:rsid w:val="00FD406E"/>
    <w:rsid w:val="00FD4143"/>
    <w:rsid w:val="00FD5ADB"/>
    <w:rsid w:val="00FD6372"/>
    <w:rsid w:val="00FD678A"/>
    <w:rsid w:val="00FD77F5"/>
    <w:rsid w:val="00FD7AA9"/>
    <w:rsid w:val="00FE2DBA"/>
    <w:rsid w:val="00FE49F9"/>
    <w:rsid w:val="00FE7A71"/>
    <w:rsid w:val="00FF3818"/>
    <w:rsid w:val="00FF3CDE"/>
    <w:rsid w:val="00FF476D"/>
    <w:rsid w:val="00FF66BD"/>
    <w:rsid w:val="00FF682B"/>
    <w:rsid w:val="00FF6C90"/>
    <w:rsid w:val="00FF6D8B"/>
    <w:rsid w:val="00FF7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1BD76429-84A6-454A-9B11-45E3F639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C2F58"/>
    <w:pPr>
      <w:spacing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C6019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rsid w:val="00050D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42E8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E3620D"/>
    <w:pPr>
      <w:widowControl w:val="0"/>
      <w:suppressAutoHyphens/>
      <w:autoSpaceDE w:val="0"/>
      <w:autoSpaceDN w:val="0"/>
      <w:adjustRightInd w:val="0"/>
      <w:spacing w:before="120" w:after="120"/>
      <w:textAlignment w:val="center"/>
    </w:pPr>
    <w:rPr>
      <w:rFonts w:ascii="Verdana" w:eastAsiaTheme="minorEastAsia" w:hAnsi="Verdana" w:cs="MinionPro-Regular"/>
      <w:b/>
      <w:color w:val="000000" w:themeColor="text1"/>
      <w:szCs w:val="30"/>
      <w:lang w:eastAsia="ja-JP"/>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aliases w:val="Bullet List,FooterText,List Paragraph1,numbered,Paragraphe de liste1,Bulletr List Paragraph,列出段落,列出段落1,Listeafsnit1,Parágrafo da Lista1,List Paragraph2,List Paragraph21,リスト段落1,Párrafo de lista1,List Paragraph11,列?出?段?落,Parágrafo da Lista"/>
    <w:basedOn w:val="Normal"/>
    <w:link w:val="ListParagraphChar"/>
    <w:uiPriority w:val="34"/>
    <w:qFormat/>
    <w:rsid w:val="009D2E50"/>
    <w:pPr>
      <w:spacing w:after="200" w:line="276" w:lineRule="auto"/>
      <w:ind w:left="720"/>
      <w:contextualSpacing/>
    </w:pPr>
    <w:rPr>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61799C"/>
    <w:rPr>
      <w:color w:val="605E5C"/>
      <w:shd w:val="clear" w:color="auto" w:fill="E1DFDD"/>
    </w:rPr>
  </w:style>
  <w:style w:type="character" w:styleId="FollowedHyperlink">
    <w:name w:val="FollowedHyperlink"/>
    <w:basedOn w:val="DefaultParagraphFont"/>
    <w:uiPriority w:val="99"/>
    <w:semiHidden/>
    <w:unhideWhenUsed/>
    <w:rsid w:val="001824A6"/>
    <w:rPr>
      <w:color w:val="800080" w:themeColor="followedHyperlink"/>
      <w:u w:val="single"/>
    </w:rPr>
  </w:style>
  <w:style w:type="character" w:styleId="CommentReference">
    <w:name w:val="annotation reference"/>
    <w:basedOn w:val="DefaultParagraphFont"/>
    <w:uiPriority w:val="99"/>
    <w:semiHidden/>
    <w:unhideWhenUsed/>
    <w:rsid w:val="00A43342"/>
    <w:rPr>
      <w:sz w:val="16"/>
      <w:szCs w:val="16"/>
    </w:rPr>
  </w:style>
  <w:style w:type="paragraph" w:styleId="CommentText">
    <w:name w:val="annotation text"/>
    <w:basedOn w:val="Normal"/>
    <w:link w:val="CommentTextChar"/>
    <w:uiPriority w:val="99"/>
    <w:semiHidden/>
    <w:unhideWhenUsed/>
    <w:rsid w:val="00A43342"/>
    <w:rPr>
      <w:sz w:val="20"/>
      <w:szCs w:val="20"/>
    </w:rPr>
  </w:style>
  <w:style w:type="character" w:customStyle="1" w:styleId="CommentTextChar">
    <w:name w:val="Comment Text Char"/>
    <w:basedOn w:val="DefaultParagraphFont"/>
    <w:link w:val="CommentText"/>
    <w:uiPriority w:val="99"/>
    <w:semiHidden/>
    <w:rsid w:val="00A4334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43342"/>
    <w:rPr>
      <w:b/>
      <w:bCs/>
    </w:rPr>
  </w:style>
  <w:style w:type="character" w:customStyle="1" w:styleId="CommentSubjectChar">
    <w:name w:val="Comment Subject Char"/>
    <w:basedOn w:val="CommentTextChar"/>
    <w:link w:val="CommentSubject"/>
    <w:uiPriority w:val="99"/>
    <w:semiHidden/>
    <w:rsid w:val="00A43342"/>
    <w:rPr>
      <w:rFonts w:eastAsiaTheme="minorEastAsia"/>
      <w:b/>
      <w:bCs/>
      <w:sz w:val="20"/>
      <w:szCs w:val="20"/>
      <w:lang w:eastAsia="ja-JP"/>
    </w:rPr>
  </w:style>
  <w:style w:type="character" w:customStyle="1" w:styleId="oecd-shared-footercopyright-first">
    <w:name w:val="oecd-shared-footer__copyright-first"/>
    <w:basedOn w:val="DefaultParagraphFont"/>
    <w:rsid w:val="004131B4"/>
  </w:style>
  <w:style w:type="character" w:customStyle="1" w:styleId="apple-converted-space">
    <w:name w:val="apple-converted-space"/>
    <w:basedOn w:val="DefaultParagraphFont"/>
    <w:rsid w:val="004131B4"/>
  </w:style>
  <w:style w:type="character" w:customStyle="1" w:styleId="oecd-shared-footercopyright-second">
    <w:name w:val="oecd-shared-footer__copyright-second"/>
    <w:basedOn w:val="DefaultParagraphFont"/>
    <w:rsid w:val="004131B4"/>
  </w:style>
  <w:style w:type="paragraph" w:styleId="Revision">
    <w:name w:val="Revision"/>
    <w:hidden/>
    <w:uiPriority w:val="99"/>
    <w:semiHidden/>
    <w:rsid w:val="00E836AA"/>
    <w:pPr>
      <w:spacing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6019B"/>
    <w:rPr>
      <w:rFonts w:ascii="Times New Roman" w:hAnsi="Times New Roman" w:cs="Times New Roman"/>
      <w:b/>
      <w:bCs/>
      <w:kern w:val="36"/>
      <w:sz w:val="48"/>
      <w:szCs w:val="48"/>
    </w:rPr>
  </w:style>
  <w:style w:type="character" w:customStyle="1" w:styleId="UnresolvedMention2">
    <w:name w:val="Unresolved Mention2"/>
    <w:basedOn w:val="DefaultParagraphFont"/>
    <w:uiPriority w:val="99"/>
    <w:semiHidden/>
    <w:unhideWhenUsed/>
    <w:rsid w:val="00EA4AB3"/>
    <w:rPr>
      <w:color w:val="605E5C"/>
      <w:shd w:val="clear" w:color="auto" w:fill="E1DFDD"/>
    </w:rPr>
  </w:style>
  <w:style w:type="character" w:customStyle="1" w:styleId="UnresolvedMention3">
    <w:name w:val="Unresolved Mention3"/>
    <w:basedOn w:val="DefaultParagraphFont"/>
    <w:uiPriority w:val="99"/>
    <w:semiHidden/>
    <w:unhideWhenUsed/>
    <w:rsid w:val="00507BD9"/>
    <w:rPr>
      <w:color w:val="605E5C"/>
      <w:shd w:val="clear" w:color="auto" w:fill="E1DFDD"/>
    </w:rPr>
  </w:style>
  <w:style w:type="paragraph" w:styleId="NormalWeb">
    <w:name w:val="Normal (Web)"/>
    <w:basedOn w:val="Normal"/>
    <w:uiPriority w:val="99"/>
    <w:semiHidden/>
    <w:unhideWhenUsed/>
    <w:rsid w:val="000F15C9"/>
    <w:pPr>
      <w:spacing w:before="100" w:beforeAutospacing="1" w:after="100" w:afterAutospacing="1"/>
    </w:pPr>
  </w:style>
  <w:style w:type="character" w:customStyle="1" w:styleId="Heading2Char">
    <w:name w:val="Heading 2 Char"/>
    <w:basedOn w:val="DefaultParagraphFont"/>
    <w:link w:val="Heading2"/>
    <w:uiPriority w:val="9"/>
    <w:semiHidden/>
    <w:rsid w:val="00050D56"/>
    <w:rPr>
      <w:rFonts w:asciiTheme="majorHAnsi" w:eastAsiaTheme="majorEastAsia" w:hAnsiTheme="majorHAnsi" w:cstheme="majorBidi"/>
      <w:color w:val="365F91" w:themeColor="accent1" w:themeShade="BF"/>
      <w:sz w:val="26"/>
      <w:szCs w:val="26"/>
    </w:rPr>
  </w:style>
  <w:style w:type="character" w:customStyle="1" w:styleId="1fhnk">
    <w:name w:val="_1fhnk"/>
    <w:basedOn w:val="DefaultParagraphFont"/>
    <w:rsid w:val="00516E7F"/>
  </w:style>
  <w:style w:type="paragraph" w:styleId="Caption">
    <w:name w:val="caption"/>
    <w:basedOn w:val="Normal"/>
    <w:next w:val="Normal"/>
    <w:uiPriority w:val="35"/>
    <w:unhideWhenUsed/>
    <w:qFormat/>
    <w:rsid w:val="003D0193"/>
    <w:pPr>
      <w:spacing w:after="200"/>
    </w:pPr>
    <w:rPr>
      <w:i/>
      <w:iCs/>
      <w:color w:val="1F497D" w:themeColor="text2"/>
      <w:sz w:val="18"/>
      <w:szCs w:val="18"/>
    </w:rPr>
  </w:style>
  <w:style w:type="character" w:customStyle="1" w:styleId="UnresolvedMention4">
    <w:name w:val="Unresolved Mention4"/>
    <w:basedOn w:val="DefaultParagraphFont"/>
    <w:uiPriority w:val="99"/>
    <w:semiHidden/>
    <w:unhideWhenUsed/>
    <w:rsid w:val="00D31BB0"/>
    <w:rPr>
      <w:color w:val="605E5C"/>
      <w:shd w:val="clear" w:color="auto" w:fill="E1DFDD"/>
    </w:rPr>
  </w:style>
  <w:style w:type="character" w:customStyle="1" w:styleId="Heading3Char">
    <w:name w:val="Heading 3 Char"/>
    <w:basedOn w:val="DefaultParagraphFont"/>
    <w:link w:val="Heading3"/>
    <w:uiPriority w:val="9"/>
    <w:semiHidden/>
    <w:rsid w:val="00E42E87"/>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ullet List Char,FooterText Char,List Paragraph1 Char,numbered Char,Paragraphe de liste1 Char,Bulletr List Paragraph Char,列出段落 Char,列出段落1 Char,Listeafsnit1 Char,Parágrafo da Lista1 Char,List Paragraph2 Char,List Paragraph21 Char"/>
    <w:link w:val="ListParagraph"/>
    <w:uiPriority w:val="34"/>
    <w:locked/>
    <w:rsid w:val="00296EFE"/>
    <w:rPr>
      <w:rFonts w:ascii="Times New Roman" w:hAnsi="Times New Roman" w:cs="Times New Roman"/>
    </w:rPr>
  </w:style>
  <w:style w:type="character" w:customStyle="1" w:styleId="UnresolvedMention5">
    <w:name w:val="Unresolved Mention5"/>
    <w:basedOn w:val="DefaultParagraphFont"/>
    <w:uiPriority w:val="99"/>
    <w:rsid w:val="001E2059"/>
    <w:rPr>
      <w:color w:val="605E5C"/>
      <w:shd w:val="clear" w:color="auto" w:fill="E1DFDD"/>
    </w:rPr>
  </w:style>
  <w:style w:type="character" w:customStyle="1" w:styleId="UnresolvedMention6">
    <w:name w:val="Unresolved Mention6"/>
    <w:basedOn w:val="DefaultParagraphFont"/>
    <w:uiPriority w:val="99"/>
    <w:rsid w:val="006B6026"/>
    <w:rPr>
      <w:color w:val="605E5C"/>
      <w:shd w:val="clear" w:color="auto" w:fill="E1DFDD"/>
    </w:rPr>
  </w:style>
  <w:style w:type="character" w:customStyle="1" w:styleId="UnresolvedMention7">
    <w:name w:val="Unresolved Mention7"/>
    <w:basedOn w:val="DefaultParagraphFont"/>
    <w:uiPriority w:val="99"/>
    <w:semiHidden/>
    <w:unhideWhenUsed/>
    <w:rsid w:val="00AA37BB"/>
    <w:rPr>
      <w:color w:val="605E5C"/>
      <w:shd w:val="clear" w:color="auto" w:fill="E1DFDD"/>
    </w:rPr>
  </w:style>
  <w:style w:type="paragraph" w:customStyle="1" w:styleId="vimeography-description">
    <w:name w:val="vimeography-description"/>
    <w:basedOn w:val="Normal"/>
    <w:rsid w:val="00C325C4"/>
    <w:pPr>
      <w:spacing w:before="100" w:beforeAutospacing="1" w:after="100" w:afterAutospacing="1"/>
    </w:pPr>
  </w:style>
  <w:style w:type="paragraph" w:customStyle="1" w:styleId="p1">
    <w:name w:val="p1"/>
    <w:basedOn w:val="Normal"/>
    <w:rsid w:val="00486F15"/>
    <w:rPr>
      <w:rFonts w:ascii="Helvetica" w:hAnsi="Helvetica"/>
      <w:color w:val="454545"/>
      <w:sz w:val="18"/>
      <w:szCs w:val="18"/>
    </w:rPr>
  </w:style>
  <w:style w:type="character" w:customStyle="1" w:styleId="UnresolvedMention8">
    <w:name w:val="Unresolved Mention8"/>
    <w:basedOn w:val="DefaultParagraphFont"/>
    <w:uiPriority w:val="99"/>
    <w:rsid w:val="00893E07"/>
    <w:rPr>
      <w:color w:val="605E5C"/>
      <w:shd w:val="clear" w:color="auto" w:fill="E1DFDD"/>
    </w:rPr>
  </w:style>
  <w:style w:type="character" w:styleId="UnresolvedMention">
    <w:name w:val="Unresolved Mention"/>
    <w:basedOn w:val="DefaultParagraphFont"/>
    <w:uiPriority w:val="99"/>
    <w:rsid w:val="00506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55534">
      <w:bodyDiv w:val="1"/>
      <w:marLeft w:val="0"/>
      <w:marRight w:val="0"/>
      <w:marTop w:val="0"/>
      <w:marBottom w:val="0"/>
      <w:divBdr>
        <w:top w:val="none" w:sz="0" w:space="0" w:color="auto"/>
        <w:left w:val="none" w:sz="0" w:space="0" w:color="auto"/>
        <w:bottom w:val="none" w:sz="0" w:space="0" w:color="auto"/>
        <w:right w:val="none" w:sz="0" w:space="0" w:color="auto"/>
      </w:divBdr>
    </w:div>
    <w:div w:id="38208328">
      <w:bodyDiv w:val="1"/>
      <w:marLeft w:val="0"/>
      <w:marRight w:val="0"/>
      <w:marTop w:val="0"/>
      <w:marBottom w:val="0"/>
      <w:divBdr>
        <w:top w:val="none" w:sz="0" w:space="0" w:color="auto"/>
        <w:left w:val="none" w:sz="0" w:space="0" w:color="auto"/>
        <w:bottom w:val="none" w:sz="0" w:space="0" w:color="auto"/>
        <w:right w:val="none" w:sz="0" w:space="0" w:color="auto"/>
      </w:divBdr>
    </w:div>
    <w:div w:id="51272692">
      <w:bodyDiv w:val="1"/>
      <w:marLeft w:val="0"/>
      <w:marRight w:val="0"/>
      <w:marTop w:val="0"/>
      <w:marBottom w:val="0"/>
      <w:divBdr>
        <w:top w:val="none" w:sz="0" w:space="0" w:color="auto"/>
        <w:left w:val="none" w:sz="0" w:space="0" w:color="auto"/>
        <w:bottom w:val="none" w:sz="0" w:space="0" w:color="auto"/>
        <w:right w:val="none" w:sz="0" w:space="0" w:color="auto"/>
      </w:divBdr>
    </w:div>
    <w:div w:id="63569932">
      <w:bodyDiv w:val="1"/>
      <w:marLeft w:val="0"/>
      <w:marRight w:val="0"/>
      <w:marTop w:val="0"/>
      <w:marBottom w:val="0"/>
      <w:divBdr>
        <w:top w:val="none" w:sz="0" w:space="0" w:color="auto"/>
        <w:left w:val="none" w:sz="0" w:space="0" w:color="auto"/>
        <w:bottom w:val="none" w:sz="0" w:space="0" w:color="auto"/>
        <w:right w:val="none" w:sz="0" w:space="0" w:color="auto"/>
      </w:divBdr>
    </w:div>
    <w:div w:id="65078374">
      <w:bodyDiv w:val="1"/>
      <w:marLeft w:val="0"/>
      <w:marRight w:val="0"/>
      <w:marTop w:val="0"/>
      <w:marBottom w:val="0"/>
      <w:divBdr>
        <w:top w:val="none" w:sz="0" w:space="0" w:color="auto"/>
        <w:left w:val="none" w:sz="0" w:space="0" w:color="auto"/>
        <w:bottom w:val="none" w:sz="0" w:space="0" w:color="auto"/>
        <w:right w:val="none" w:sz="0" w:space="0" w:color="auto"/>
      </w:divBdr>
    </w:div>
    <w:div w:id="71238262">
      <w:bodyDiv w:val="1"/>
      <w:marLeft w:val="0"/>
      <w:marRight w:val="0"/>
      <w:marTop w:val="0"/>
      <w:marBottom w:val="0"/>
      <w:divBdr>
        <w:top w:val="none" w:sz="0" w:space="0" w:color="auto"/>
        <w:left w:val="none" w:sz="0" w:space="0" w:color="auto"/>
        <w:bottom w:val="none" w:sz="0" w:space="0" w:color="auto"/>
        <w:right w:val="none" w:sz="0" w:space="0" w:color="auto"/>
      </w:divBdr>
      <w:divsChild>
        <w:div w:id="1112551004">
          <w:marLeft w:val="0"/>
          <w:marRight w:val="0"/>
          <w:marTop w:val="0"/>
          <w:marBottom w:val="0"/>
          <w:divBdr>
            <w:top w:val="none" w:sz="0" w:space="0" w:color="auto"/>
            <w:left w:val="none" w:sz="0" w:space="0" w:color="auto"/>
            <w:bottom w:val="none" w:sz="0" w:space="0" w:color="auto"/>
            <w:right w:val="none" w:sz="0" w:space="0" w:color="auto"/>
          </w:divBdr>
          <w:divsChild>
            <w:div w:id="1839802709">
              <w:marLeft w:val="0"/>
              <w:marRight w:val="0"/>
              <w:marTop w:val="0"/>
              <w:marBottom w:val="0"/>
              <w:divBdr>
                <w:top w:val="none" w:sz="0" w:space="0" w:color="auto"/>
                <w:left w:val="none" w:sz="0" w:space="0" w:color="auto"/>
                <w:bottom w:val="none" w:sz="0" w:space="0" w:color="auto"/>
                <w:right w:val="none" w:sz="0" w:space="0" w:color="auto"/>
              </w:divBdr>
              <w:divsChild>
                <w:div w:id="1554923304">
                  <w:marLeft w:val="0"/>
                  <w:marRight w:val="0"/>
                  <w:marTop w:val="0"/>
                  <w:marBottom w:val="0"/>
                  <w:divBdr>
                    <w:top w:val="none" w:sz="0" w:space="0" w:color="auto"/>
                    <w:left w:val="none" w:sz="0" w:space="0" w:color="auto"/>
                    <w:bottom w:val="none" w:sz="0" w:space="0" w:color="auto"/>
                    <w:right w:val="none" w:sz="0" w:space="0" w:color="auto"/>
                  </w:divBdr>
                  <w:divsChild>
                    <w:div w:id="131395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93633">
      <w:bodyDiv w:val="1"/>
      <w:marLeft w:val="0"/>
      <w:marRight w:val="0"/>
      <w:marTop w:val="0"/>
      <w:marBottom w:val="0"/>
      <w:divBdr>
        <w:top w:val="none" w:sz="0" w:space="0" w:color="auto"/>
        <w:left w:val="none" w:sz="0" w:space="0" w:color="auto"/>
        <w:bottom w:val="none" w:sz="0" w:space="0" w:color="auto"/>
        <w:right w:val="none" w:sz="0" w:space="0" w:color="auto"/>
      </w:divBdr>
    </w:div>
    <w:div w:id="140733626">
      <w:bodyDiv w:val="1"/>
      <w:marLeft w:val="0"/>
      <w:marRight w:val="0"/>
      <w:marTop w:val="0"/>
      <w:marBottom w:val="0"/>
      <w:divBdr>
        <w:top w:val="none" w:sz="0" w:space="0" w:color="auto"/>
        <w:left w:val="none" w:sz="0" w:space="0" w:color="auto"/>
        <w:bottom w:val="none" w:sz="0" w:space="0" w:color="auto"/>
        <w:right w:val="none" w:sz="0" w:space="0" w:color="auto"/>
      </w:divBdr>
      <w:divsChild>
        <w:div w:id="1115561950">
          <w:marLeft w:val="0"/>
          <w:marRight w:val="0"/>
          <w:marTop w:val="0"/>
          <w:marBottom w:val="0"/>
          <w:divBdr>
            <w:top w:val="none" w:sz="0" w:space="0" w:color="auto"/>
            <w:left w:val="none" w:sz="0" w:space="0" w:color="auto"/>
            <w:bottom w:val="none" w:sz="0" w:space="0" w:color="auto"/>
            <w:right w:val="none" w:sz="0" w:space="0" w:color="auto"/>
          </w:divBdr>
          <w:divsChild>
            <w:div w:id="284190592">
              <w:marLeft w:val="0"/>
              <w:marRight w:val="0"/>
              <w:marTop w:val="0"/>
              <w:marBottom w:val="0"/>
              <w:divBdr>
                <w:top w:val="none" w:sz="0" w:space="0" w:color="auto"/>
                <w:left w:val="none" w:sz="0" w:space="0" w:color="auto"/>
                <w:bottom w:val="none" w:sz="0" w:space="0" w:color="auto"/>
                <w:right w:val="none" w:sz="0" w:space="0" w:color="auto"/>
              </w:divBdr>
              <w:divsChild>
                <w:div w:id="1752117021">
                  <w:marLeft w:val="0"/>
                  <w:marRight w:val="0"/>
                  <w:marTop w:val="0"/>
                  <w:marBottom w:val="0"/>
                  <w:divBdr>
                    <w:top w:val="none" w:sz="0" w:space="0" w:color="auto"/>
                    <w:left w:val="none" w:sz="0" w:space="0" w:color="auto"/>
                    <w:bottom w:val="none" w:sz="0" w:space="0" w:color="auto"/>
                    <w:right w:val="none" w:sz="0" w:space="0" w:color="auto"/>
                  </w:divBdr>
                  <w:divsChild>
                    <w:div w:id="32205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39274">
      <w:bodyDiv w:val="1"/>
      <w:marLeft w:val="0"/>
      <w:marRight w:val="0"/>
      <w:marTop w:val="0"/>
      <w:marBottom w:val="0"/>
      <w:divBdr>
        <w:top w:val="none" w:sz="0" w:space="0" w:color="auto"/>
        <w:left w:val="none" w:sz="0" w:space="0" w:color="auto"/>
        <w:bottom w:val="none" w:sz="0" w:space="0" w:color="auto"/>
        <w:right w:val="none" w:sz="0" w:space="0" w:color="auto"/>
      </w:divBdr>
    </w:div>
    <w:div w:id="194655500">
      <w:bodyDiv w:val="1"/>
      <w:marLeft w:val="0"/>
      <w:marRight w:val="0"/>
      <w:marTop w:val="0"/>
      <w:marBottom w:val="0"/>
      <w:divBdr>
        <w:top w:val="none" w:sz="0" w:space="0" w:color="auto"/>
        <w:left w:val="none" w:sz="0" w:space="0" w:color="auto"/>
        <w:bottom w:val="none" w:sz="0" w:space="0" w:color="auto"/>
        <w:right w:val="none" w:sz="0" w:space="0" w:color="auto"/>
      </w:divBdr>
    </w:div>
    <w:div w:id="212271938">
      <w:bodyDiv w:val="1"/>
      <w:marLeft w:val="0"/>
      <w:marRight w:val="0"/>
      <w:marTop w:val="0"/>
      <w:marBottom w:val="0"/>
      <w:divBdr>
        <w:top w:val="none" w:sz="0" w:space="0" w:color="auto"/>
        <w:left w:val="none" w:sz="0" w:space="0" w:color="auto"/>
        <w:bottom w:val="none" w:sz="0" w:space="0" w:color="auto"/>
        <w:right w:val="none" w:sz="0" w:space="0" w:color="auto"/>
      </w:divBdr>
    </w:div>
    <w:div w:id="219244729">
      <w:bodyDiv w:val="1"/>
      <w:marLeft w:val="0"/>
      <w:marRight w:val="0"/>
      <w:marTop w:val="0"/>
      <w:marBottom w:val="0"/>
      <w:divBdr>
        <w:top w:val="none" w:sz="0" w:space="0" w:color="auto"/>
        <w:left w:val="none" w:sz="0" w:space="0" w:color="auto"/>
        <w:bottom w:val="none" w:sz="0" w:space="0" w:color="auto"/>
        <w:right w:val="none" w:sz="0" w:space="0" w:color="auto"/>
      </w:divBdr>
    </w:div>
    <w:div w:id="226452679">
      <w:bodyDiv w:val="1"/>
      <w:marLeft w:val="0"/>
      <w:marRight w:val="0"/>
      <w:marTop w:val="0"/>
      <w:marBottom w:val="0"/>
      <w:divBdr>
        <w:top w:val="none" w:sz="0" w:space="0" w:color="auto"/>
        <w:left w:val="none" w:sz="0" w:space="0" w:color="auto"/>
        <w:bottom w:val="none" w:sz="0" w:space="0" w:color="auto"/>
        <w:right w:val="none" w:sz="0" w:space="0" w:color="auto"/>
      </w:divBdr>
    </w:div>
    <w:div w:id="304893860">
      <w:bodyDiv w:val="1"/>
      <w:marLeft w:val="0"/>
      <w:marRight w:val="0"/>
      <w:marTop w:val="0"/>
      <w:marBottom w:val="0"/>
      <w:divBdr>
        <w:top w:val="none" w:sz="0" w:space="0" w:color="auto"/>
        <w:left w:val="none" w:sz="0" w:space="0" w:color="auto"/>
        <w:bottom w:val="none" w:sz="0" w:space="0" w:color="auto"/>
        <w:right w:val="none" w:sz="0" w:space="0" w:color="auto"/>
      </w:divBdr>
    </w:div>
    <w:div w:id="319386138">
      <w:bodyDiv w:val="1"/>
      <w:marLeft w:val="0"/>
      <w:marRight w:val="0"/>
      <w:marTop w:val="0"/>
      <w:marBottom w:val="0"/>
      <w:divBdr>
        <w:top w:val="none" w:sz="0" w:space="0" w:color="auto"/>
        <w:left w:val="none" w:sz="0" w:space="0" w:color="auto"/>
        <w:bottom w:val="none" w:sz="0" w:space="0" w:color="auto"/>
        <w:right w:val="none" w:sz="0" w:space="0" w:color="auto"/>
      </w:divBdr>
    </w:div>
    <w:div w:id="328211923">
      <w:bodyDiv w:val="1"/>
      <w:marLeft w:val="0"/>
      <w:marRight w:val="0"/>
      <w:marTop w:val="0"/>
      <w:marBottom w:val="0"/>
      <w:divBdr>
        <w:top w:val="none" w:sz="0" w:space="0" w:color="auto"/>
        <w:left w:val="none" w:sz="0" w:space="0" w:color="auto"/>
        <w:bottom w:val="none" w:sz="0" w:space="0" w:color="auto"/>
        <w:right w:val="none" w:sz="0" w:space="0" w:color="auto"/>
      </w:divBdr>
    </w:div>
    <w:div w:id="383919089">
      <w:bodyDiv w:val="1"/>
      <w:marLeft w:val="0"/>
      <w:marRight w:val="0"/>
      <w:marTop w:val="0"/>
      <w:marBottom w:val="0"/>
      <w:divBdr>
        <w:top w:val="none" w:sz="0" w:space="0" w:color="auto"/>
        <w:left w:val="none" w:sz="0" w:space="0" w:color="auto"/>
        <w:bottom w:val="none" w:sz="0" w:space="0" w:color="auto"/>
        <w:right w:val="none" w:sz="0" w:space="0" w:color="auto"/>
      </w:divBdr>
    </w:div>
    <w:div w:id="418526153">
      <w:bodyDiv w:val="1"/>
      <w:marLeft w:val="0"/>
      <w:marRight w:val="0"/>
      <w:marTop w:val="0"/>
      <w:marBottom w:val="0"/>
      <w:divBdr>
        <w:top w:val="none" w:sz="0" w:space="0" w:color="auto"/>
        <w:left w:val="none" w:sz="0" w:space="0" w:color="auto"/>
        <w:bottom w:val="none" w:sz="0" w:space="0" w:color="auto"/>
        <w:right w:val="none" w:sz="0" w:space="0" w:color="auto"/>
      </w:divBdr>
    </w:div>
    <w:div w:id="418987078">
      <w:bodyDiv w:val="1"/>
      <w:marLeft w:val="0"/>
      <w:marRight w:val="0"/>
      <w:marTop w:val="0"/>
      <w:marBottom w:val="0"/>
      <w:divBdr>
        <w:top w:val="none" w:sz="0" w:space="0" w:color="auto"/>
        <w:left w:val="none" w:sz="0" w:space="0" w:color="auto"/>
        <w:bottom w:val="none" w:sz="0" w:space="0" w:color="auto"/>
        <w:right w:val="none" w:sz="0" w:space="0" w:color="auto"/>
      </w:divBdr>
    </w:div>
    <w:div w:id="451095533">
      <w:bodyDiv w:val="1"/>
      <w:marLeft w:val="0"/>
      <w:marRight w:val="0"/>
      <w:marTop w:val="0"/>
      <w:marBottom w:val="0"/>
      <w:divBdr>
        <w:top w:val="none" w:sz="0" w:space="0" w:color="auto"/>
        <w:left w:val="none" w:sz="0" w:space="0" w:color="auto"/>
        <w:bottom w:val="none" w:sz="0" w:space="0" w:color="auto"/>
        <w:right w:val="none" w:sz="0" w:space="0" w:color="auto"/>
      </w:divBdr>
    </w:div>
    <w:div w:id="466243807">
      <w:bodyDiv w:val="1"/>
      <w:marLeft w:val="0"/>
      <w:marRight w:val="0"/>
      <w:marTop w:val="0"/>
      <w:marBottom w:val="0"/>
      <w:divBdr>
        <w:top w:val="none" w:sz="0" w:space="0" w:color="auto"/>
        <w:left w:val="none" w:sz="0" w:space="0" w:color="auto"/>
        <w:bottom w:val="none" w:sz="0" w:space="0" w:color="auto"/>
        <w:right w:val="none" w:sz="0" w:space="0" w:color="auto"/>
      </w:divBdr>
    </w:div>
    <w:div w:id="510602875">
      <w:bodyDiv w:val="1"/>
      <w:marLeft w:val="0"/>
      <w:marRight w:val="0"/>
      <w:marTop w:val="0"/>
      <w:marBottom w:val="0"/>
      <w:divBdr>
        <w:top w:val="none" w:sz="0" w:space="0" w:color="auto"/>
        <w:left w:val="none" w:sz="0" w:space="0" w:color="auto"/>
        <w:bottom w:val="none" w:sz="0" w:space="0" w:color="auto"/>
        <w:right w:val="none" w:sz="0" w:space="0" w:color="auto"/>
      </w:divBdr>
    </w:div>
    <w:div w:id="533006562">
      <w:bodyDiv w:val="1"/>
      <w:marLeft w:val="0"/>
      <w:marRight w:val="0"/>
      <w:marTop w:val="0"/>
      <w:marBottom w:val="0"/>
      <w:divBdr>
        <w:top w:val="none" w:sz="0" w:space="0" w:color="auto"/>
        <w:left w:val="none" w:sz="0" w:space="0" w:color="auto"/>
        <w:bottom w:val="none" w:sz="0" w:space="0" w:color="auto"/>
        <w:right w:val="none" w:sz="0" w:space="0" w:color="auto"/>
      </w:divBdr>
    </w:div>
    <w:div w:id="540673745">
      <w:bodyDiv w:val="1"/>
      <w:marLeft w:val="0"/>
      <w:marRight w:val="0"/>
      <w:marTop w:val="0"/>
      <w:marBottom w:val="0"/>
      <w:divBdr>
        <w:top w:val="none" w:sz="0" w:space="0" w:color="auto"/>
        <w:left w:val="none" w:sz="0" w:space="0" w:color="auto"/>
        <w:bottom w:val="none" w:sz="0" w:space="0" w:color="auto"/>
        <w:right w:val="none" w:sz="0" w:space="0" w:color="auto"/>
      </w:divBdr>
    </w:div>
    <w:div w:id="595215047">
      <w:bodyDiv w:val="1"/>
      <w:marLeft w:val="0"/>
      <w:marRight w:val="0"/>
      <w:marTop w:val="0"/>
      <w:marBottom w:val="0"/>
      <w:divBdr>
        <w:top w:val="none" w:sz="0" w:space="0" w:color="auto"/>
        <w:left w:val="none" w:sz="0" w:space="0" w:color="auto"/>
        <w:bottom w:val="none" w:sz="0" w:space="0" w:color="auto"/>
        <w:right w:val="none" w:sz="0" w:space="0" w:color="auto"/>
      </w:divBdr>
    </w:div>
    <w:div w:id="637612327">
      <w:bodyDiv w:val="1"/>
      <w:marLeft w:val="0"/>
      <w:marRight w:val="0"/>
      <w:marTop w:val="0"/>
      <w:marBottom w:val="0"/>
      <w:divBdr>
        <w:top w:val="none" w:sz="0" w:space="0" w:color="auto"/>
        <w:left w:val="none" w:sz="0" w:space="0" w:color="auto"/>
        <w:bottom w:val="none" w:sz="0" w:space="0" w:color="auto"/>
        <w:right w:val="none" w:sz="0" w:space="0" w:color="auto"/>
      </w:divBdr>
    </w:div>
    <w:div w:id="641812118">
      <w:bodyDiv w:val="1"/>
      <w:marLeft w:val="0"/>
      <w:marRight w:val="0"/>
      <w:marTop w:val="0"/>
      <w:marBottom w:val="0"/>
      <w:divBdr>
        <w:top w:val="none" w:sz="0" w:space="0" w:color="auto"/>
        <w:left w:val="none" w:sz="0" w:space="0" w:color="auto"/>
        <w:bottom w:val="none" w:sz="0" w:space="0" w:color="auto"/>
        <w:right w:val="none" w:sz="0" w:space="0" w:color="auto"/>
      </w:divBdr>
    </w:div>
    <w:div w:id="753093975">
      <w:bodyDiv w:val="1"/>
      <w:marLeft w:val="0"/>
      <w:marRight w:val="0"/>
      <w:marTop w:val="0"/>
      <w:marBottom w:val="0"/>
      <w:divBdr>
        <w:top w:val="none" w:sz="0" w:space="0" w:color="auto"/>
        <w:left w:val="none" w:sz="0" w:space="0" w:color="auto"/>
        <w:bottom w:val="none" w:sz="0" w:space="0" w:color="auto"/>
        <w:right w:val="none" w:sz="0" w:space="0" w:color="auto"/>
      </w:divBdr>
      <w:divsChild>
        <w:div w:id="2091272972">
          <w:marLeft w:val="0"/>
          <w:marRight w:val="0"/>
          <w:marTop w:val="255"/>
          <w:marBottom w:val="0"/>
          <w:divBdr>
            <w:top w:val="none" w:sz="0" w:space="0" w:color="auto"/>
            <w:left w:val="none" w:sz="0" w:space="0" w:color="auto"/>
            <w:bottom w:val="none" w:sz="0" w:space="0" w:color="auto"/>
            <w:right w:val="none" w:sz="0" w:space="0" w:color="auto"/>
          </w:divBdr>
        </w:div>
      </w:divsChild>
    </w:div>
    <w:div w:id="782576156">
      <w:bodyDiv w:val="1"/>
      <w:marLeft w:val="0"/>
      <w:marRight w:val="0"/>
      <w:marTop w:val="0"/>
      <w:marBottom w:val="0"/>
      <w:divBdr>
        <w:top w:val="none" w:sz="0" w:space="0" w:color="auto"/>
        <w:left w:val="none" w:sz="0" w:space="0" w:color="auto"/>
        <w:bottom w:val="none" w:sz="0" w:space="0" w:color="auto"/>
        <w:right w:val="none" w:sz="0" w:space="0" w:color="auto"/>
      </w:divBdr>
    </w:div>
    <w:div w:id="877621771">
      <w:bodyDiv w:val="1"/>
      <w:marLeft w:val="0"/>
      <w:marRight w:val="0"/>
      <w:marTop w:val="0"/>
      <w:marBottom w:val="0"/>
      <w:divBdr>
        <w:top w:val="none" w:sz="0" w:space="0" w:color="auto"/>
        <w:left w:val="none" w:sz="0" w:space="0" w:color="auto"/>
        <w:bottom w:val="none" w:sz="0" w:space="0" w:color="auto"/>
        <w:right w:val="none" w:sz="0" w:space="0" w:color="auto"/>
      </w:divBdr>
    </w:div>
    <w:div w:id="880552382">
      <w:bodyDiv w:val="1"/>
      <w:marLeft w:val="0"/>
      <w:marRight w:val="0"/>
      <w:marTop w:val="0"/>
      <w:marBottom w:val="0"/>
      <w:divBdr>
        <w:top w:val="none" w:sz="0" w:space="0" w:color="auto"/>
        <w:left w:val="none" w:sz="0" w:space="0" w:color="auto"/>
        <w:bottom w:val="none" w:sz="0" w:space="0" w:color="auto"/>
        <w:right w:val="none" w:sz="0" w:space="0" w:color="auto"/>
      </w:divBdr>
      <w:divsChild>
        <w:div w:id="484782575">
          <w:marLeft w:val="0"/>
          <w:marRight w:val="0"/>
          <w:marTop w:val="0"/>
          <w:marBottom w:val="0"/>
          <w:divBdr>
            <w:top w:val="none" w:sz="0" w:space="0" w:color="auto"/>
            <w:left w:val="none" w:sz="0" w:space="0" w:color="auto"/>
            <w:bottom w:val="none" w:sz="0" w:space="0" w:color="auto"/>
            <w:right w:val="none" w:sz="0" w:space="0" w:color="auto"/>
          </w:divBdr>
          <w:divsChild>
            <w:div w:id="1651447387">
              <w:marLeft w:val="0"/>
              <w:marRight w:val="0"/>
              <w:marTop w:val="0"/>
              <w:marBottom w:val="0"/>
              <w:divBdr>
                <w:top w:val="none" w:sz="0" w:space="0" w:color="auto"/>
                <w:left w:val="none" w:sz="0" w:space="0" w:color="auto"/>
                <w:bottom w:val="none" w:sz="0" w:space="0" w:color="auto"/>
                <w:right w:val="none" w:sz="0" w:space="0" w:color="auto"/>
              </w:divBdr>
              <w:divsChild>
                <w:div w:id="141964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346566">
      <w:bodyDiv w:val="1"/>
      <w:marLeft w:val="0"/>
      <w:marRight w:val="0"/>
      <w:marTop w:val="0"/>
      <w:marBottom w:val="0"/>
      <w:divBdr>
        <w:top w:val="none" w:sz="0" w:space="0" w:color="auto"/>
        <w:left w:val="none" w:sz="0" w:space="0" w:color="auto"/>
        <w:bottom w:val="none" w:sz="0" w:space="0" w:color="auto"/>
        <w:right w:val="none" w:sz="0" w:space="0" w:color="auto"/>
      </w:divBdr>
    </w:div>
    <w:div w:id="1022590423">
      <w:bodyDiv w:val="1"/>
      <w:marLeft w:val="0"/>
      <w:marRight w:val="0"/>
      <w:marTop w:val="0"/>
      <w:marBottom w:val="0"/>
      <w:divBdr>
        <w:top w:val="none" w:sz="0" w:space="0" w:color="auto"/>
        <w:left w:val="none" w:sz="0" w:space="0" w:color="auto"/>
        <w:bottom w:val="none" w:sz="0" w:space="0" w:color="auto"/>
        <w:right w:val="none" w:sz="0" w:space="0" w:color="auto"/>
      </w:divBdr>
    </w:div>
    <w:div w:id="1053457752">
      <w:bodyDiv w:val="1"/>
      <w:marLeft w:val="0"/>
      <w:marRight w:val="0"/>
      <w:marTop w:val="0"/>
      <w:marBottom w:val="0"/>
      <w:divBdr>
        <w:top w:val="none" w:sz="0" w:space="0" w:color="auto"/>
        <w:left w:val="none" w:sz="0" w:space="0" w:color="auto"/>
        <w:bottom w:val="none" w:sz="0" w:space="0" w:color="auto"/>
        <w:right w:val="none" w:sz="0" w:space="0" w:color="auto"/>
      </w:divBdr>
    </w:div>
    <w:div w:id="1063989034">
      <w:bodyDiv w:val="1"/>
      <w:marLeft w:val="0"/>
      <w:marRight w:val="0"/>
      <w:marTop w:val="0"/>
      <w:marBottom w:val="0"/>
      <w:divBdr>
        <w:top w:val="none" w:sz="0" w:space="0" w:color="auto"/>
        <w:left w:val="none" w:sz="0" w:space="0" w:color="auto"/>
        <w:bottom w:val="none" w:sz="0" w:space="0" w:color="auto"/>
        <w:right w:val="none" w:sz="0" w:space="0" w:color="auto"/>
      </w:divBdr>
    </w:div>
    <w:div w:id="1187598901">
      <w:bodyDiv w:val="1"/>
      <w:marLeft w:val="0"/>
      <w:marRight w:val="0"/>
      <w:marTop w:val="0"/>
      <w:marBottom w:val="0"/>
      <w:divBdr>
        <w:top w:val="none" w:sz="0" w:space="0" w:color="auto"/>
        <w:left w:val="none" w:sz="0" w:space="0" w:color="auto"/>
        <w:bottom w:val="none" w:sz="0" w:space="0" w:color="auto"/>
        <w:right w:val="none" w:sz="0" w:space="0" w:color="auto"/>
      </w:divBdr>
    </w:div>
    <w:div w:id="1284649117">
      <w:bodyDiv w:val="1"/>
      <w:marLeft w:val="0"/>
      <w:marRight w:val="0"/>
      <w:marTop w:val="0"/>
      <w:marBottom w:val="0"/>
      <w:divBdr>
        <w:top w:val="none" w:sz="0" w:space="0" w:color="auto"/>
        <w:left w:val="none" w:sz="0" w:space="0" w:color="auto"/>
        <w:bottom w:val="none" w:sz="0" w:space="0" w:color="auto"/>
        <w:right w:val="none" w:sz="0" w:space="0" w:color="auto"/>
      </w:divBdr>
      <w:divsChild>
        <w:div w:id="181825099">
          <w:marLeft w:val="0"/>
          <w:marRight w:val="0"/>
          <w:marTop w:val="0"/>
          <w:marBottom w:val="0"/>
          <w:divBdr>
            <w:top w:val="none" w:sz="0" w:space="0" w:color="auto"/>
            <w:left w:val="none" w:sz="0" w:space="0" w:color="auto"/>
            <w:bottom w:val="none" w:sz="0" w:space="0" w:color="auto"/>
            <w:right w:val="none" w:sz="0" w:space="0" w:color="auto"/>
          </w:divBdr>
          <w:divsChild>
            <w:div w:id="1938904297">
              <w:marLeft w:val="0"/>
              <w:marRight w:val="0"/>
              <w:marTop w:val="0"/>
              <w:marBottom w:val="0"/>
              <w:divBdr>
                <w:top w:val="none" w:sz="0" w:space="0" w:color="auto"/>
                <w:left w:val="none" w:sz="0" w:space="0" w:color="auto"/>
                <w:bottom w:val="none" w:sz="0" w:space="0" w:color="auto"/>
                <w:right w:val="none" w:sz="0" w:space="0" w:color="auto"/>
              </w:divBdr>
              <w:divsChild>
                <w:div w:id="1202674514">
                  <w:marLeft w:val="0"/>
                  <w:marRight w:val="0"/>
                  <w:marTop w:val="0"/>
                  <w:marBottom w:val="0"/>
                  <w:divBdr>
                    <w:top w:val="none" w:sz="0" w:space="0" w:color="auto"/>
                    <w:left w:val="none" w:sz="0" w:space="0" w:color="auto"/>
                    <w:bottom w:val="none" w:sz="0" w:space="0" w:color="auto"/>
                    <w:right w:val="none" w:sz="0" w:space="0" w:color="auto"/>
                  </w:divBdr>
                  <w:divsChild>
                    <w:div w:id="159023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776984">
      <w:bodyDiv w:val="1"/>
      <w:marLeft w:val="0"/>
      <w:marRight w:val="0"/>
      <w:marTop w:val="0"/>
      <w:marBottom w:val="0"/>
      <w:divBdr>
        <w:top w:val="none" w:sz="0" w:space="0" w:color="auto"/>
        <w:left w:val="none" w:sz="0" w:space="0" w:color="auto"/>
        <w:bottom w:val="none" w:sz="0" w:space="0" w:color="auto"/>
        <w:right w:val="none" w:sz="0" w:space="0" w:color="auto"/>
      </w:divBdr>
    </w:div>
    <w:div w:id="1355232201">
      <w:bodyDiv w:val="1"/>
      <w:marLeft w:val="0"/>
      <w:marRight w:val="0"/>
      <w:marTop w:val="0"/>
      <w:marBottom w:val="0"/>
      <w:divBdr>
        <w:top w:val="none" w:sz="0" w:space="0" w:color="auto"/>
        <w:left w:val="none" w:sz="0" w:space="0" w:color="auto"/>
        <w:bottom w:val="none" w:sz="0" w:space="0" w:color="auto"/>
        <w:right w:val="none" w:sz="0" w:space="0" w:color="auto"/>
      </w:divBdr>
    </w:div>
    <w:div w:id="1412700051">
      <w:bodyDiv w:val="1"/>
      <w:marLeft w:val="0"/>
      <w:marRight w:val="0"/>
      <w:marTop w:val="0"/>
      <w:marBottom w:val="0"/>
      <w:divBdr>
        <w:top w:val="none" w:sz="0" w:space="0" w:color="auto"/>
        <w:left w:val="none" w:sz="0" w:space="0" w:color="auto"/>
        <w:bottom w:val="none" w:sz="0" w:space="0" w:color="auto"/>
        <w:right w:val="none" w:sz="0" w:space="0" w:color="auto"/>
      </w:divBdr>
    </w:div>
    <w:div w:id="1427575322">
      <w:bodyDiv w:val="1"/>
      <w:marLeft w:val="0"/>
      <w:marRight w:val="0"/>
      <w:marTop w:val="0"/>
      <w:marBottom w:val="0"/>
      <w:divBdr>
        <w:top w:val="none" w:sz="0" w:space="0" w:color="auto"/>
        <w:left w:val="none" w:sz="0" w:space="0" w:color="auto"/>
        <w:bottom w:val="none" w:sz="0" w:space="0" w:color="auto"/>
        <w:right w:val="none" w:sz="0" w:space="0" w:color="auto"/>
      </w:divBdr>
    </w:div>
    <w:div w:id="1461261341">
      <w:bodyDiv w:val="1"/>
      <w:marLeft w:val="0"/>
      <w:marRight w:val="0"/>
      <w:marTop w:val="0"/>
      <w:marBottom w:val="0"/>
      <w:divBdr>
        <w:top w:val="none" w:sz="0" w:space="0" w:color="auto"/>
        <w:left w:val="none" w:sz="0" w:space="0" w:color="auto"/>
        <w:bottom w:val="none" w:sz="0" w:space="0" w:color="auto"/>
        <w:right w:val="none" w:sz="0" w:space="0" w:color="auto"/>
      </w:divBdr>
    </w:div>
    <w:div w:id="1465082355">
      <w:bodyDiv w:val="1"/>
      <w:marLeft w:val="0"/>
      <w:marRight w:val="0"/>
      <w:marTop w:val="0"/>
      <w:marBottom w:val="0"/>
      <w:divBdr>
        <w:top w:val="none" w:sz="0" w:space="0" w:color="auto"/>
        <w:left w:val="none" w:sz="0" w:space="0" w:color="auto"/>
        <w:bottom w:val="none" w:sz="0" w:space="0" w:color="auto"/>
        <w:right w:val="none" w:sz="0" w:space="0" w:color="auto"/>
      </w:divBdr>
      <w:divsChild>
        <w:div w:id="1691565393">
          <w:marLeft w:val="0"/>
          <w:marRight w:val="0"/>
          <w:marTop w:val="0"/>
          <w:marBottom w:val="0"/>
          <w:divBdr>
            <w:top w:val="none" w:sz="0" w:space="0" w:color="auto"/>
            <w:left w:val="none" w:sz="0" w:space="0" w:color="auto"/>
            <w:bottom w:val="none" w:sz="0" w:space="0" w:color="auto"/>
            <w:right w:val="none" w:sz="0" w:space="0" w:color="auto"/>
          </w:divBdr>
          <w:divsChild>
            <w:div w:id="548689291">
              <w:marLeft w:val="0"/>
              <w:marRight w:val="0"/>
              <w:marTop w:val="0"/>
              <w:marBottom w:val="0"/>
              <w:divBdr>
                <w:top w:val="none" w:sz="0" w:space="0" w:color="auto"/>
                <w:left w:val="none" w:sz="0" w:space="0" w:color="auto"/>
                <w:bottom w:val="none" w:sz="0" w:space="0" w:color="auto"/>
                <w:right w:val="none" w:sz="0" w:space="0" w:color="auto"/>
              </w:divBdr>
              <w:divsChild>
                <w:div w:id="11491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99636">
      <w:bodyDiv w:val="1"/>
      <w:marLeft w:val="0"/>
      <w:marRight w:val="0"/>
      <w:marTop w:val="0"/>
      <w:marBottom w:val="0"/>
      <w:divBdr>
        <w:top w:val="none" w:sz="0" w:space="0" w:color="auto"/>
        <w:left w:val="none" w:sz="0" w:space="0" w:color="auto"/>
        <w:bottom w:val="none" w:sz="0" w:space="0" w:color="auto"/>
        <w:right w:val="none" w:sz="0" w:space="0" w:color="auto"/>
      </w:divBdr>
    </w:div>
    <w:div w:id="1554191372">
      <w:bodyDiv w:val="1"/>
      <w:marLeft w:val="0"/>
      <w:marRight w:val="0"/>
      <w:marTop w:val="0"/>
      <w:marBottom w:val="0"/>
      <w:divBdr>
        <w:top w:val="none" w:sz="0" w:space="0" w:color="auto"/>
        <w:left w:val="none" w:sz="0" w:space="0" w:color="auto"/>
        <w:bottom w:val="none" w:sz="0" w:space="0" w:color="auto"/>
        <w:right w:val="none" w:sz="0" w:space="0" w:color="auto"/>
      </w:divBdr>
    </w:div>
    <w:div w:id="1558468775">
      <w:bodyDiv w:val="1"/>
      <w:marLeft w:val="0"/>
      <w:marRight w:val="0"/>
      <w:marTop w:val="0"/>
      <w:marBottom w:val="0"/>
      <w:divBdr>
        <w:top w:val="none" w:sz="0" w:space="0" w:color="auto"/>
        <w:left w:val="none" w:sz="0" w:space="0" w:color="auto"/>
        <w:bottom w:val="none" w:sz="0" w:space="0" w:color="auto"/>
        <w:right w:val="none" w:sz="0" w:space="0" w:color="auto"/>
      </w:divBdr>
    </w:div>
    <w:div w:id="1574925254">
      <w:bodyDiv w:val="1"/>
      <w:marLeft w:val="0"/>
      <w:marRight w:val="0"/>
      <w:marTop w:val="0"/>
      <w:marBottom w:val="0"/>
      <w:divBdr>
        <w:top w:val="none" w:sz="0" w:space="0" w:color="auto"/>
        <w:left w:val="none" w:sz="0" w:space="0" w:color="auto"/>
        <w:bottom w:val="none" w:sz="0" w:space="0" w:color="auto"/>
        <w:right w:val="none" w:sz="0" w:space="0" w:color="auto"/>
      </w:divBdr>
    </w:div>
    <w:div w:id="1588612369">
      <w:bodyDiv w:val="1"/>
      <w:marLeft w:val="0"/>
      <w:marRight w:val="0"/>
      <w:marTop w:val="0"/>
      <w:marBottom w:val="0"/>
      <w:divBdr>
        <w:top w:val="none" w:sz="0" w:space="0" w:color="auto"/>
        <w:left w:val="none" w:sz="0" w:space="0" w:color="auto"/>
        <w:bottom w:val="none" w:sz="0" w:space="0" w:color="auto"/>
        <w:right w:val="none" w:sz="0" w:space="0" w:color="auto"/>
      </w:divBdr>
    </w:div>
    <w:div w:id="1620407729">
      <w:bodyDiv w:val="1"/>
      <w:marLeft w:val="0"/>
      <w:marRight w:val="0"/>
      <w:marTop w:val="0"/>
      <w:marBottom w:val="0"/>
      <w:divBdr>
        <w:top w:val="none" w:sz="0" w:space="0" w:color="auto"/>
        <w:left w:val="none" w:sz="0" w:space="0" w:color="auto"/>
        <w:bottom w:val="none" w:sz="0" w:space="0" w:color="auto"/>
        <w:right w:val="none" w:sz="0" w:space="0" w:color="auto"/>
      </w:divBdr>
      <w:divsChild>
        <w:div w:id="677925412">
          <w:marLeft w:val="0"/>
          <w:marRight w:val="0"/>
          <w:marTop w:val="0"/>
          <w:marBottom w:val="0"/>
          <w:divBdr>
            <w:top w:val="none" w:sz="0" w:space="0" w:color="auto"/>
            <w:left w:val="none" w:sz="0" w:space="0" w:color="auto"/>
            <w:bottom w:val="none" w:sz="0" w:space="0" w:color="auto"/>
            <w:right w:val="none" w:sz="0" w:space="0" w:color="auto"/>
          </w:divBdr>
          <w:divsChild>
            <w:div w:id="982201822">
              <w:marLeft w:val="0"/>
              <w:marRight w:val="0"/>
              <w:marTop w:val="0"/>
              <w:marBottom w:val="0"/>
              <w:divBdr>
                <w:top w:val="none" w:sz="0" w:space="0" w:color="auto"/>
                <w:left w:val="none" w:sz="0" w:space="0" w:color="auto"/>
                <w:bottom w:val="none" w:sz="0" w:space="0" w:color="auto"/>
                <w:right w:val="none" w:sz="0" w:space="0" w:color="auto"/>
              </w:divBdr>
              <w:divsChild>
                <w:div w:id="80519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6621">
      <w:bodyDiv w:val="1"/>
      <w:marLeft w:val="0"/>
      <w:marRight w:val="0"/>
      <w:marTop w:val="0"/>
      <w:marBottom w:val="0"/>
      <w:divBdr>
        <w:top w:val="none" w:sz="0" w:space="0" w:color="auto"/>
        <w:left w:val="none" w:sz="0" w:space="0" w:color="auto"/>
        <w:bottom w:val="none" w:sz="0" w:space="0" w:color="auto"/>
        <w:right w:val="none" w:sz="0" w:space="0" w:color="auto"/>
      </w:divBdr>
    </w:div>
    <w:div w:id="1691641409">
      <w:bodyDiv w:val="1"/>
      <w:marLeft w:val="0"/>
      <w:marRight w:val="0"/>
      <w:marTop w:val="0"/>
      <w:marBottom w:val="0"/>
      <w:divBdr>
        <w:top w:val="none" w:sz="0" w:space="0" w:color="auto"/>
        <w:left w:val="none" w:sz="0" w:space="0" w:color="auto"/>
        <w:bottom w:val="none" w:sz="0" w:space="0" w:color="auto"/>
        <w:right w:val="none" w:sz="0" w:space="0" w:color="auto"/>
      </w:divBdr>
    </w:div>
    <w:div w:id="1713916291">
      <w:bodyDiv w:val="1"/>
      <w:marLeft w:val="0"/>
      <w:marRight w:val="0"/>
      <w:marTop w:val="0"/>
      <w:marBottom w:val="0"/>
      <w:divBdr>
        <w:top w:val="none" w:sz="0" w:space="0" w:color="auto"/>
        <w:left w:val="none" w:sz="0" w:space="0" w:color="auto"/>
        <w:bottom w:val="none" w:sz="0" w:space="0" w:color="auto"/>
        <w:right w:val="none" w:sz="0" w:space="0" w:color="auto"/>
      </w:divBdr>
      <w:divsChild>
        <w:div w:id="971836353">
          <w:marLeft w:val="0"/>
          <w:marRight w:val="0"/>
          <w:marTop w:val="0"/>
          <w:marBottom w:val="0"/>
          <w:divBdr>
            <w:top w:val="none" w:sz="0" w:space="0" w:color="auto"/>
            <w:left w:val="none" w:sz="0" w:space="0" w:color="auto"/>
            <w:bottom w:val="none" w:sz="0" w:space="0" w:color="auto"/>
            <w:right w:val="none" w:sz="0" w:space="0" w:color="auto"/>
          </w:divBdr>
          <w:divsChild>
            <w:div w:id="649018273">
              <w:marLeft w:val="0"/>
              <w:marRight w:val="0"/>
              <w:marTop w:val="0"/>
              <w:marBottom w:val="0"/>
              <w:divBdr>
                <w:top w:val="none" w:sz="0" w:space="0" w:color="auto"/>
                <w:left w:val="none" w:sz="0" w:space="0" w:color="auto"/>
                <w:bottom w:val="none" w:sz="0" w:space="0" w:color="auto"/>
                <w:right w:val="none" w:sz="0" w:space="0" w:color="auto"/>
              </w:divBdr>
              <w:divsChild>
                <w:div w:id="1901136691">
                  <w:marLeft w:val="0"/>
                  <w:marRight w:val="0"/>
                  <w:marTop w:val="0"/>
                  <w:marBottom w:val="0"/>
                  <w:divBdr>
                    <w:top w:val="none" w:sz="0" w:space="0" w:color="auto"/>
                    <w:left w:val="none" w:sz="0" w:space="0" w:color="auto"/>
                    <w:bottom w:val="none" w:sz="0" w:space="0" w:color="auto"/>
                    <w:right w:val="none" w:sz="0" w:space="0" w:color="auto"/>
                  </w:divBdr>
                  <w:divsChild>
                    <w:div w:id="203124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039504">
      <w:bodyDiv w:val="1"/>
      <w:marLeft w:val="0"/>
      <w:marRight w:val="0"/>
      <w:marTop w:val="0"/>
      <w:marBottom w:val="0"/>
      <w:divBdr>
        <w:top w:val="none" w:sz="0" w:space="0" w:color="auto"/>
        <w:left w:val="none" w:sz="0" w:space="0" w:color="auto"/>
        <w:bottom w:val="none" w:sz="0" w:space="0" w:color="auto"/>
        <w:right w:val="none" w:sz="0" w:space="0" w:color="auto"/>
      </w:divBdr>
    </w:div>
    <w:div w:id="1765955173">
      <w:bodyDiv w:val="1"/>
      <w:marLeft w:val="0"/>
      <w:marRight w:val="0"/>
      <w:marTop w:val="0"/>
      <w:marBottom w:val="0"/>
      <w:divBdr>
        <w:top w:val="none" w:sz="0" w:space="0" w:color="auto"/>
        <w:left w:val="none" w:sz="0" w:space="0" w:color="auto"/>
        <w:bottom w:val="none" w:sz="0" w:space="0" w:color="auto"/>
        <w:right w:val="none" w:sz="0" w:space="0" w:color="auto"/>
      </w:divBdr>
    </w:div>
    <w:div w:id="1785734314">
      <w:bodyDiv w:val="1"/>
      <w:marLeft w:val="0"/>
      <w:marRight w:val="0"/>
      <w:marTop w:val="0"/>
      <w:marBottom w:val="0"/>
      <w:divBdr>
        <w:top w:val="none" w:sz="0" w:space="0" w:color="auto"/>
        <w:left w:val="none" w:sz="0" w:space="0" w:color="auto"/>
        <w:bottom w:val="none" w:sz="0" w:space="0" w:color="auto"/>
        <w:right w:val="none" w:sz="0" w:space="0" w:color="auto"/>
      </w:divBdr>
    </w:div>
    <w:div w:id="1787459109">
      <w:bodyDiv w:val="1"/>
      <w:marLeft w:val="0"/>
      <w:marRight w:val="0"/>
      <w:marTop w:val="0"/>
      <w:marBottom w:val="0"/>
      <w:divBdr>
        <w:top w:val="none" w:sz="0" w:space="0" w:color="auto"/>
        <w:left w:val="none" w:sz="0" w:space="0" w:color="auto"/>
        <w:bottom w:val="none" w:sz="0" w:space="0" w:color="auto"/>
        <w:right w:val="none" w:sz="0" w:space="0" w:color="auto"/>
      </w:divBdr>
      <w:divsChild>
        <w:div w:id="731542038">
          <w:marLeft w:val="0"/>
          <w:marRight w:val="0"/>
          <w:marTop w:val="0"/>
          <w:marBottom w:val="0"/>
          <w:divBdr>
            <w:top w:val="none" w:sz="0" w:space="0" w:color="auto"/>
            <w:left w:val="none" w:sz="0" w:space="0" w:color="auto"/>
            <w:bottom w:val="none" w:sz="0" w:space="0" w:color="auto"/>
            <w:right w:val="none" w:sz="0" w:space="0" w:color="auto"/>
          </w:divBdr>
        </w:div>
      </w:divsChild>
    </w:div>
    <w:div w:id="1806855503">
      <w:bodyDiv w:val="1"/>
      <w:marLeft w:val="0"/>
      <w:marRight w:val="0"/>
      <w:marTop w:val="0"/>
      <w:marBottom w:val="0"/>
      <w:divBdr>
        <w:top w:val="none" w:sz="0" w:space="0" w:color="auto"/>
        <w:left w:val="none" w:sz="0" w:space="0" w:color="auto"/>
        <w:bottom w:val="none" w:sz="0" w:space="0" w:color="auto"/>
        <w:right w:val="none" w:sz="0" w:space="0" w:color="auto"/>
      </w:divBdr>
    </w:div>
    <w:div w:id="1838768903">
      <w:bodyDiv w:val="1"/>
      <w:marLeft w:val="0"/>
      <w:marRight w:val="0"/>
      <w:marTop w:val="0"/>
      <w:marBottom w:val="0"/>
      <w:divBdr>
        <w:top w:val="none" w:sz="0" w:space="0" w:color="auto"/>
        <w:left w:val="none" w:sz="0" w:space="0" w:color="auto"/>
        <w:bottom w:val="none" w:sz="0" w:space="0" w:color="auto"/>
        <w:right w:val="none" w:sz="0" w:space="0" w:color="auto"/>
      </w:divBdr>
    </w:div>
    <w:div w:id="1842157701">
      <w:bodyDiv w:val="1"/>
      <w:marLeft w:val="0"/>
      <w:marRight w:val="0"/>
      <w:marTop w:val="0"/>
      <w:marBottom w:val="0"/>
      <w:divBdr>
        <w:top w:val="none" w:sz="0" w:space="0" w:color="auto"/>
        <w:left w:val="none" w:sz="0" w:space="0" w:color="auto"/>
        <w:bottom w:val="none" w:sz="0" w:space="0" w:color="auto"/>
        <w:right w:val="none" w:sz="0" w:space="0" w:color="auto"/>
      </w:divBdr>
      <w:divsChild>
        <w:div w:id="1011303148">
          <w:marLeft w:val="0"/>
          <w:marRight w:val="0"/>
          <w:marTop w:val="0"/>
          <w:marBottom w:val="0"/>
          <w:divBdr>
            <w:top w:val="none" w:sz="0" w:space="0" w:color="auto"/>
            <w:left w:val="none" w:sz="0" w:space="0" w:color="auto"/>
            <w:bottom w:val="none" w:sz="0" w:space="0" w:color="auto"/>
            <w:right w:val="none" w:sz="0" w:space="0" w:color="auto"/>
          </w:divBdr>
        </w:div>
        <w:div w:id="2093772150">
          <w:marLeft w:val="0"/>
          <w:marRight w:val="0"/>
          <w:marTop w:val="0"/>
          <w:marBottom w:val="0"/>
          <w:divBdr>
            <w:top w:val="none" w:sz="0" w:space="0" w:color="auto"/>
            <w:left w:val="none" w:sz="0" w:space="0" w:color="auto"/>
            <w:bottom w:val="none" w:sz="0" w:space="0" w:color="auto"/>
            <w:right w:val="none" w:sz="0" w:space="0" w:color="auto"/>
          </w:divBdr>
        </w:div>
      </w:divsChild>
    </w:div>
    <w:div w:id="1881474788">
      <w:bodyDiv w:val="1"/>
      <w:marLeft w:val="0"/>
      <w:marRight w:val="0"/>
      <w:marTop w:val="0"/>
      <w:marBottom w:val="0"/>
      <w:divBdr>
        <w:top w:val="none" w:sz="0" w:space="0" w:color="auto"/>
        <w:left w:val="none" w:sz="0" w:space="0" w:color="auto"/>
        <w:bottom w:val="none" w:sz="0" w:space="0" w:color="auto"/>
        <w:right w:val="none" w:sz="0" w:space="0" w:color="auto"/>
      </w:divBdr>
    </w:div>
    <w:div w:id="1915898403">
      <w:bodyDiv w:val="1"/>
      <w:marLeft w:val="0"/>
      <w:marRight w:val="0"/>
      <w:marTop w:val="0"/>
      <w:marBottom w:val="0"/>
      <w:divBdr>
        <w:top w:val="none" w:sz="0" w:space="0" w:color="auto"/>
        <w:left w:val="none" w:sz="0" w:space="0" w:color="auto"/>
        <w:bottom w:val="none" w:sz="0" w:space="0" w:color="auto"/>
        <w:right w:val="none" w:sz="0" w:space="0" w:color="auto"/>
      </w:divBdr>
    </w:div>
    <w:div w:id="1918438921">
      <w:bodyDiv w:val="1"/>
      <w:marLeft w:val="0"/>
      <w:marRight w:val="0"/>
      <w:marTop w:val="0"/>
      <w:marBottom w:val="0"/>
      <w:divBdr>
        <w:top w:val="none" w:sz="0" w:space="0" w:color="auto"/>
        <w:left w:val="none" w:sz="0" w:space="0" w:color="auto"/>
        <w:bottom w:val="none" w:sz="0" w:space="0" w:color="auto"/>
        <w:right w:val="none" w:sz="0" w:space="0" w:color="auto"/>
      </w:divBdr>
    </w:div>
    <w:div w:id="1941721187">
      <w:bodyDiv w:val="1"/>
      <w:marLeft w:val="0"/>
      <w:marRight w:val="0"/>
      <w:marTop w:val="0"/>
      <w:marBottom w:val="0"/>
      <w:divBdr>
        <w:top w:val="none" w:sz="0" w:space="0" w:color="auto"/>
        <w:left w:val="none" w:sz="0" w:space="0" w:color="auto"/>
        <w:bottom w:val="none" w:sz="0" w:space="0" w:color="auto"/>
        <w:right w:val="none" w:sz="0" w:space="0" w:color="auto"/>
      </w:divBdr>
    </w:div>
    <w:div w:id="1964841526">
      <w:bodyDiv w:val="1"/>
      <w:marLeft w:val="0"/>
      <w:marRight w:val="0"/>
      <w:marTop w:val="0"/>
      <w:marBottom w:val="0"/>
      <w:divBdr>
        <w:top w:val="none" w:sz="0" w:space="0" w:color="auto"/>
        <w:left w:val="none" w:sz="0" w:space="0" w:color="auto"/>
        <w:bottom w:val="none" w:sz="0" w:space="0" w:color="auto"/>
        <w:right w:val="none" w:sz="0" w:space="0" w:color="auto"/>
      </w:divBdr>
    </w:div>
    <w:div w:id="1973174838">
      <w:bodyDiv w:val="1"/>
      <w:marLeft w:val="0"/>
      <w:marRight w:val="0"/>
      <w:marTop w:val="0"/>
      <w:marBottom w:val="0"/>
      <w:divBdr>
        <w:top w:val="none" w:sz="0" w:space="0" w:color="auto"/>
        <w:left w:val="none" w:sz="0" w:space="0" w:color="auto"/>
        <w:bottom w:val="none" w:sz="0" w:space="0" w:color="auto"/>
        <w:right w:val="none" w:sz="0" w:space="0" w:color="auto"/>
      </w:divBdr>
    </w:div>
    <w:div w:id="2016418346">
      <w:bodyDiv w:val="1"/>
      <w:marLeft w:val="0"/>
      <w:marRight w:val="0"/>
      <w:marTop w:val="0"/>
      <w:marBottom w:val="0"/>
      <w:divBdr>
        <w:top w:val="none" w:sz="0" w:space="0" w:color="auto"/>
        <w:left w:val="none" w:sz="0" w:space="0" w:color="auto"/>
        <w:bottom w:val="none" w:sz="0" w:space="0" w:color="auto"/>
        <w:right w:val="none" w:sz="0" w:space="0" w:color="auto"/>
      </w:divBdr>
    </w:div>
    <w:div w:id="2033221218">
      <w:bodyDiv w:val="1"/>
      <w:marLeft w:val="0"/>
      <w:marRight w:val="0"/>
      <w:marTop w:val="0"/>
      <w:marBottom w:val="0"/>
      <w:divBdr>
        <w:top w:val="none" w:sz="0" w:space="0" w:color="auto"/>
        <w:left w:val="none" w:sz="0" w:space="0" w:color="auto"/>
        <w:bottom w:val="none" w:sz="0" w:space="0" w:color="auto"/>
        <w:right w:val="none" w:sz="0" w:space="0" w:color="auto"/>
      </w:divBdr>
    </w:div>
    <w:div w:id="2087847490">
      <w:bodyDiv w:val="1"/>
      <w:marLeft w:val="0"/>
      <w:marRight w:val="0"/>
      <w:marTop w:val="0"/>
      <w:marBottom w:val="0"/>
      <w:divBdr>
        <w:top w:val="none" w:sz="0" w:space="0" w:color="auto"/>
        <w:left w:val="none" w:sz="0" w:space="0" w:color="auto"/>
        <w:bottom w:val="none" w:sz="0" w:space="0" w:color="auto"/>
        <w:right w:val="none" w:sz="0" w:space="0" w:color="auto"/>
      </w:divBdr>
    </w:div>
    <w:div w:id="2146660041">
      <w:bodyDiv w:val="1"/>
      <w:marLeft w:val="0"/>
      <w:marRight w:val="0"/>
      <w:marTop w:val="0"/>
      <w:marBottom w:val="0"/>
      <w:divBdr>
        <w:top w:val="none" w:sz="0" w:space="0" w:color="auto"/>
        <w:left w:val="none" w:sz="0" w:space="0" w:color="auto"/>
        <w:bottom w:val="none" w:sz="0" w:space="0" w:color="auto"/>
        <w:right w:val="none" w:sz="0" w:space="0" w:color="auto"/>
      </w:divBdr>
      <w:divsChild>
        <w:div w:id="126776628">
          <w:marLeft w:val="0"/>
          <w:marRight w:val="0"/>
          <w:marTop w:val="0"/>
          <w:marBottom w:val="0"/>
          <w:divBdr>
            <w:top w:val="none" w:sz="0" w:space="0" w:color="auto"/>
            <w:left w:val="none" w:sz="0" w:space="0" w:color="auto"/>
            <w:bottom w:val="none" w:sz="0" w:space="0" w:color="auto"/>
            <w:right w:val="none" w:sz="0" w:space="0" w:color="auto"/>
          </w:divBdr>
        </w:div>
        <w:div w:id="1898936109">
          <w:marLeft w:val="0"/>
          <w:marRight w:val="0"/>
          <w:marTop w:val="0"/>
          <w:marBottom w:val="0"/>
          <w:divBdr>
            <w:top w:val="none" w:sz="0" w:space="0" w:color="auto"/>
            <w:left w:val="none" w:sz="0" w:space="0" w:color="auto"/>
            <w:bottom w:val="none" w:sz="0" w:space="0" w:color="auto"/>
            <w:right w:val="none" w:sz="0" w:space="0" w:color="auto"/>
          </w:divBdr>
        </w:div>
        <w:div w:id="336927303">
          <w:marLeft w:val="0"/>
          <w:marRight w:val="0"/>
          <w:marTop w:val="0"/>
          <w:marBottom w:val="0"/>
          <w:divBdr>
            <w:top w:val="none" w:sz="0" w:space="0" w:color="auto"/>
            <w:left w:val="none" w:sz="0" w:space="0" w:color="auto"/>
            <w:bottom w:val="none" w:sz="0" w:space="0" w:color="auto"/>
            <w:right w:val="none" w:sz="0" w:space="0" w:color="auto"/>
          </w:divBdr>
        </w:div>
        <w:div w:id="463624386">
          <w:marLeft w:val="0"/>
          <w:marRight w:val="0"/>
          <w:marTop w:val="0"/>
          <w:marBottom w:val="0"/>
          <w:divBdr>
            <w:top w:val="none" w:sz="0" w:space="0" w:color="auto"/>
            <w:left w:val="none" w:sz="0" w:space="0" w:color="auto"/>
            <w:bottom w:val="none" w:sz="0" w:space="0" w:color="auto"/>
            <w:right w:val="none" w:sz="0" w:space="0" w:color="auto"/>
          </w:divBdr>
        </w:div>
        <w:div w:id="693530919">
          <w:marLeft w:val="0"/>
          <w:marRight w:val="0"/>
          <w:marTop w:val="0"/>
          <w:marBottom w:val="0"/>
          <w:divBdr>
            <w:top w:val="none" w:sz="0" w:space="0" w:color="auto"/>
            <w:left w:val="none" w:sz="0" w:space="0" w:color="auto"/>
            <w:bottom w:val="none" w:sz="0" w:space="0" w:color="auto"/>
            <w:right w:val="none" w:sz="0" w:space="0" w:color="auto"/>
          </w:divBdr>
        </w:div>
        <w:div w:id="15816020">
          <w:marLeft w:val="0"/>
          <w:marRight w:val="0"/>
          <w:marTop w:val="0"/>
          <w:marBottom w:val="0"/>
          <w:divBdr>
            <w:top w:val="none" w:sz="0" w:space="0" w:color="auto"/>
            <w:left w:val="none" w:sz="0" w:space="0" w:color="auto"/>
            <w:bottom w:val="none" w:sz="0" w:space="0" w:color="auto"/>
            <w:right w:val="none" w:sz="0" w:space="0" w:color="auto"/>
          </w:divBdr>
        </w:div>
        <w:div w:id="721294691">
          <w:marLeft w:val="0"/>
          <w:marRight w:val="0"/>
          <w:marTop w:val="0"/>
          <w:marBottom w:val="0"/>
          <w:divBdr>
            <w:top w:val="none" w:sz="0" w:space="0" w:color="auto"/>
            <w:left w:val="none" w:sz="0" w:space="0" w:color="auto"/>
            <w:bottom w:val="none" w:sz="0" w:space="0" w:color="auto"/>
            <w:right w:val="none" w:sz="0" w:space="0" w:color="auto"/>
          </w:divBdr>
        </w:div>
        <w:div w:id="2019498273">
          <w:marLeft w:val="0"/>
          <w:marRight w:val="0"/>
          <w:marTop w:val="0"/>
          <w:marBottom w:val="0"/>
          <w:divBdr>
            <w:top w:val="none" w:sz="0" w:space="0" w:color="auto"/>
            <w:left w:val="none" w:sz="0" w:space="0" w:color="auto"/>
            <w:bottom w:val="none" w:sz="0" w:space="0" w:color="auto"/>
            <w:right w:val="none" w:sz="0" w:space="0" w:color="auto"/>
          </w:divBdr>
        </w:div>
        <w:div w:id="668872086">
          <w:marLeft w:val="0"/>
          <w:marRight w:val="0"/>
          <w:marTop w:val="0"/>
          <w:marBottom w:val="0"/>
          <w:divBdr>
            <w:top w:val="none" w:sz="0" w:space="0" w:color="auto"/>
            <w:left w:val="none" w:sz="0" w:space="0" w:color="auto"/>
            <w:bottom w:val="none" w:sz="0" w:space="0" w:color="auto"/>
            <w:right w:val="none" w:sz="0" w:space="0" w:color="auto"/>
          </w:divBdr>
        </w:div>
        <w:div w:id="1763337108">
          <w:marLeft w:val="0"/>
          <w:marRight w:val="0"/>
          <w:marTop w:val="0"/>
          <w:marBottom w:val="0"/>
          <w:divBdr>
            <w:top w:val="none" w:sz="0" w:space="0" w:color="auto"/>
            <w:left w:val="none" w:sz="0" w:space="0" w:color="auto"/>
            <w:bottom w:val="none" w:sz="0" w:space="0" w:color="auto"/>
            <w:right w:val="none" w:sz="0" w:space="0" w:color="auto"/>
          </w:divBdr>
        </w:div>
        <w:div w:id="994185842">
          <w:marLeft w:val="0"/>
          <w:marRight w:val="0"/>
          <w:marTop w:val="0"/>
          <w:marBottom w:val="0"/>
          <w:divBdr>
            <w:top w:val="none" w:sz="0" w:space="0" w:color="auto"/>
            <w:left w:val="none" w:sz="0" w:space="0" w:color="auto"/>
            <w:bottom w:val="none" w:sz="0" w:space="0" w:color="auto"/>
            <w:right w:val="none" w:sz="0" w:space="0" w:color="auto"/>
          </w:divBdr>
        </w:div>
        <w:div w:id="794832625">
          <w:marLeft w:val="0"/>
          <w:marRight w:val="0"/>
          <w:marTop w:val="0"/>
          <w:marBottom w:val="0"/>
          <w:divBdr>
            <w:top w:val="none" w:sz="0" w:space="0" w:color="auto"/>
            <w:left w:val="none" w:sz="0" w:space="0" w:color="auto"/>
            <w:bottom w:val="none" w:sz="0" w:space="0" w:color="auto"/>
            <w:right w:val="none" w:sz="0" w:space="0" w:color="auto"/>
          </w:divBdr>
        </w:div>
        <w:div w:id="1606577713">
          <w:marLeft w:val="0"/>
          <w:marRight w:val="0"/>
          <w:marTop w:val="0"/>
          <w:marBottom w:val="0"/>
          <w:divBdr>
            <w:top w:val="none" w:sz="0" w:space="0" w:color="auto"/>
            <w:left w:val="none" w:sz="0" w:space="0" w:color="auto"/>
            <w:bottom w:val="none" w:sz="0" w:space="0" w:color="auto"/>
            <w:right w:val="none" w:sz="0" w:space="0" w:color="auto"/>
          </w:divBdr>
        </w:div>
        <w:div w:id="11077028">
          <w:marLeft w:val="0"/>
          <w:marRight w:val="0"/>
          <w:marTop w:val="0"/>
          <w:marBottom w:val="0"/>
          <w:divBdr>
            <w:top w:val="none" w:sz="0" w:space="0" w:color="auto"/>
            <w:left w:val="none" w:sz="0" w:space="0" w:color="auto"/>
            <w:bottom w:val="none" w:sz="0" w:space="0" w:color="auto"/>
            <w:right w:val="none" w:sz="0" w:space="0" w:color="auto"/>
          </w:divBdr>
        </w:div>
        <w:div w:id="1741051754">
          <w:marLeft w:val="0"/>
          <w:marRight w:val="0"/>
          <w:marTop w:val="0"/>
          <w:marBottom w:val="0"/>
          <w:divBdr>
            <w:top w:val="none" w:sz="0" w:space="0" w:color="auto"/>
            <w:left w:val="none" w:sz="0" w:space="0" w:color="auto"/>
            <w:bottom w:val="none" w:sz="0" w:space="0" w:color="auto"/>
            <w:right w:val="none" w:sz="0" w:space="0" w:color="auto"/>
          </w:divBdr>
        </w:div>
        <w:div w:id="735084332">
          <w:marLeft w:val="0"/>
          <w:marRight w:val="0"/>
          <w:marTop w:val="0"/>
          <w:marBottom w:val="0"/>
          <w:divBdr>
            <w:top w:val="none" w:sz="0" w:space="0" w:color="auto"/>
            <w:left w:val="none" w:sz="0" w:space="0" w:color="auto"/>
            <w:bottom w:val="none" w:sz="0" w:space="0" w:color="auto"/>
            <w:right w:val="none" w:sz="0" w:space="0" w:color="auto"/>
          </w:divBdr>
        </w:div>
        <w:div w:id="2027057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iktochart.com/formats/infographics/" TargetMode="External"/><Relationship Id="rId21" Type="http://schemas.openxmlformats.org/officeDocument/2006/relationships/hyperlink" Target="https://www.niddk.nih.gov/health-information/weight-management/take-charge-health-guide-teenagers?dkrd=lglgc1334" TargetMode="External"/><Relationship Id="rId42" Type="http://schemas.openxmlformats.org/officeDocument/2006/relationships/hyperlink" Target="https://www.foodsafety.gov/keep-food-safe/4-steps-to-food-safety" TargetMode="External"/><Relationship Id="rId47" Type="http://schemas.openxmlformats.org/officeDocument/2006/relationships/hyperlink" Target="https://www.niddk.nih.gov/health-information/weight-management/take-charge-health-guide-teenagers?dkrd=lglgc1334" TargetMode="External"/><Relationship Id="rId63" Type="http://schemas.openxmlformats.org/officeDocument/2006/relationships/hyperlink" Target="http://glopan.org/nutrition" TargetMode="External"/><Relationship Id="rId68" Type="http://schemas.openxmlformats.org/officeDocument/2006/relationships/hyperlink" Target="https://www.choosemyplate.gov/" TargetMode="External"/><Relationship Id="rId84" Type="http://schemas.openxmlformats.org/officeDocument/2006/relationships/diagramLayout" Target="diagrams/layout2.xml"/><Relationship Id="rId89" Type="http://schemas.openxmlformats.org/officeDocument/2006/relationships/hyperlink" Target="https://youtu.be/B2FmQgFJY6A" TargetMode="External"/><Relationship Id="rId16" Type="http://schemas.openxmlformats.org/officeDocument/2006/relationships/hyperlink" Target="https://vimeo.com/314082126" TargetMode="External"/><Relationship Id="rId107" Type="http://schemas.openxmlformats.org/officeDocument/2006/relationships/theme" Target="theme/theme1.xml"/><Relationship Id="rId11" Type="http://schemas.openxmlformats.org/officeDocument/2006/relationships/endnotes" Target="endnotes.xml"/><Relationship Id="rId32" Type="http://schemas.openxmlformats.org/officeDocument/2006/relationships/hyperlink" Target="http://glopan.org/nutrition" TargetMode="External"/><Relationship Id="rId37" Type="http://schemas.openxmlformats.org/officeDocument/2006/relationships/hyperlink" Target="https://youtu.be/W7_i5tY-5BY" TargetMode="External"/><Relationship Id="rId53" Type="http://schemas.openxmlformats.org/officeDocument/2006/relationships/hyperlink" Target="https://vimeo.com/315702285" TargetMode="External"/><Relationship Id="rId58" Type="http://schemas.openxmlformats.org/officeDocument/2006/relationships/footer" Target="footer2.xml"/><Relationship Id="rId74" Type="http://schemas.openxmlformats.org/officeDocument/2006/relationships/image" Target="media/image9.jpeg"/><Relationship Id="rId79" Type="http://schemas.openxmlformats.org/officeDocument/2006/relationships/diagramColors" Target="diagrams/colors1.xml"/><Relationship Id="rId102" Type="http://schemas.openxmlformats.org/officeDocument/2006/relationships/diagramQuickStyle" Target="diagrams/quickStyle3.xml"/><Relationship Id="rId5" Type="http://schemas.openxmlformats.org/officeDocument/2006/relationships/customXml" Target="../customXml/item5.xml"/><Relationship Id="rId90" Type="http://schemas.openxmlformats.org/officeDocument/2006/relationships/hyperlink" Target="http://glopan.org/nutrition" TargetMode="External"/><Relationship Id="rId95" Type="http://schemas.openxmlformats.org/officeDocument/2006/relationships/hyperlink" Target="https://www.choosemyplate.gov/" TargetMode="External"/><Relationship Id="rId22" Type="http://schemas.openxmlformats.org/officeDocument/2006/relationships/hyperlink" Target="https://www.ffa.org/participate/awards/agriscience-fair/" TargetMode="External"/><Relationship Id="rId27" Type="http://schemas.openxmlformats.org/officeDocument/2006/relationships/hyperlink" Target="https://www.canva.com" TargetMode="External"/><Relationship Id="rId43" Type="http://schemas.openxmlformats.org/officeDocument/2006/relationships/hyperlink" Target="http://glopan.org/nutrition" TargetMode="External"/><Relationship Id="rId48" Type="http://schemas.openxmlformats.org/officeDocument/2006/relationships/hyperlink" Target="https://www.ffa.org/livingtoserve/grants/" TargetMode="External"/><Relationship Id="rId64" Type="http://schemas.openxmlformats.org/officeDocument/2006/relationships/hyperlink" Target="http://glopan.org/nutrition" TargetMode="External"/><Relationship Id="rId69" Type="http://schemas.openxmlformats.org/officeDocument/2006/relationships/hyperlink" Target="https://www.choosemyplate.gov/" TargetMode="External"/><Relationship Id="rId80" Type="http://schemas.microsoft.com/office/2007/relationships/diagramDrawing" Target="diagrams/drawing1.xml"/><Relationship Id="rId85" Type="http://schemas.openxmlformats.org/officeDocument/2006/relationships/diagramQuickStyle" Target="diagrams/quickStyle2.xml"/><Relationship Id="rId12" Type="http://schemas.openxmlformats.org/officeDocument/2006/relationships/hyperlink" Target="https://youtu.be/B2FmQgFJY6A" TargetMode="External"/><Relationship Id="rId17" Type="http://schemas.openxmlformats.org/officeDocument/2006/relationships/hyperlink" Target="http://glopan.org/nutrition" TargetMode="External"/><Relationship Id="rId33" Type="http://schemas.openxmlformats.org/officeDocument/2006/relationships/hyperlink" Target="http://glopan.org/nutrition" TargetMode="External"/><Relationship Id="rId38" Type="http://schemas.openxmlformats.org/officeDocument/2006/relationships/hyperlink" Target="https://www.choosemyplate.gov" TargetMode="External"/><Relationship Id="rId59" Type="http://schemas.openxmlformats.org/officeDocument/2006/relationships/header" Target="header2.xml"/><Relationship Id="rId103" Type="http://schemas.openxmlformats.org/officeDocument/2006/relationships/diagramColors" Target="diagrams/colors3.xml"/><Relationship Id="rId20" Type="http://schemas.openxmlformats.org/officeDocument/2006/relationships/hyperlink" Target="https://www.foodsafety.gov/keep-food-safe/4-steps-to-food-safety" TargetMode="External"/><Relationship Id="rId41" Type="http://schemas.openxmlformats.org/officeDocument/2006/relationships/hyperlink" Target="https://www.niddk.nih.gov/health-information/weight-management/take-charge-health-guide-teenagers?dkrd=lglgc1334" TargetMode="External"/><Relationship Id="rId54" Type="http://schemas.openxmlformats.org/officeDocument/2006/relationships/hyperlink" Target="https://vimeo.com/314344941" TargetMode="External"/><Relationship Id="rId62" Type="http://schemas.openxmlformats.org/officeDocument/2006/relationships/hyperlink" Target="http://glopan.org/nutrition" TargetMode="External"/><Relationship Id="rId70" Type="http://schemas.openxmlformats.org/officeDocument/2006/relationships/image" Target="media/image5.jpeg"/><Relationship Id="rId75" Type="http://schemas.openxmlformats.org/officeDocument/2006/relationships/hyperlink" Target="https://www.niddk.nih.gov/health-information/weight-management/take-charge-health-guide-teenagers?dkrd=lglgc1334" TargetMode="External"/><Relationship Id="rId83" Type="http://schemas.openxmlformats.org/officeDocument/2006/relationships/diagramData" Target="diagrams/data2.xml"/><Relationship Id="rId88" Type="http://schemas.openxmlformats.org/officeDocument/2006/relationships/hyperlink" Target="http://glopan.org/nutrition" TargetMode="External"/><Relationship Id="rId91" Type="http://schemas.openxmlformats.org/officeDocument/2006/relationships/hyperlink" Target="http://glopan.org/nutrition" TargetMode="External"/><Relationship Id="rId96" Type="http://schemas.openxmlformats.org/officeDocument/2006/relationships/hyperlink" Target="https://www.choosemyplate.gov/"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vimeo.com/314344941" TargetMode="External"/><Relationship Id="rId23" Type="http://schemas.openxmlformats.org/officeDocument/2006/relationships/hyperlink" Target="https://agexplorer.ffa.org/" TargetMode="External"/><Relationship Id="rId28" Type="http://schemas.openxmlformats.org/officeDocument/2006/relationships/hyperlink" Target="https://ffa.box.com/s/1tb8pwrcff6y42w68qyvq4jrtdlj1vu2" TargetMode="External"/><Relationship Id="rId36" Type="http://schemas.openxmlformats.org/officeDocument/2006/relationships/hyperlink" Target="http://glopan.org/nutrition" TargetMode="External"/><Relationship Id="rId49" Type="http://schemas.openxmlformats.org/officeDocument/2006/relationships/hyperlink" Target="https://FFA.app.box.com/s/9969na39x2qdvy70olfadu3dj1uxae6m" TargetMode="External"/><Relationship Id="rId57" Type="http://schemas.openxmlformats.org/officeDocument/2006/relationships/header" Target="header1.xml"/><Relationship Id="rId106"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youtu.be/B2FmQgFJY6A" TargetMode="External"/><Relationship Id="rId44" Type="http://schemas.openxmlformats.org/officeDocument/2006/relationships/hyperlink" Target="https://www.ffa.org/participate/awards/agriscience-fair/" TargetMode="External"/><Relationship Id="rId52" Type="http://schemas.openxmlformats.org/officeDocument/2006/relationships/hyperlink" Target="https://vimeo.com/314082126" TargetMode="External"/><Relationship Id="rId60" Type="http://schemas.openxmlformats.org/officeDocument/2006/relationships/hyperlink" Target="http://glopan.org/nutrition" TargetMode="External"/><Relationship Id="rId65" Type="http://schemas.openxmlformats.org/officeDocument/2006/relationships/hyperlink" Target="http://glopan.org/nutrition" TargetMode="External"/><Relationship Id="rId73" Type="http://schemas.openxmlformats.org/officeDocument/2006/relationships/image" Target="media/image8.jpeg"/><Relationship Id="rId78" Type="http://schemas.openxmlformats.org/officeDocument/2006/relationships/diagramQuickStyle" Target="diagrams/quickStyle1.xml"/><Relationship Id="rId81" Type="http://schemas.openxmlformats.org/officeDocument/2006/relationships/header" Target="header3.xml"/><Relationship Id="rId86" Type="http://schemas.openxmlformats.org/officeDocument/2006/relationships/diagramColors" Target="diagrams/colors2.xml"/><Relationship Id="rId94" Type="http://schemas.openxmlformats.org/officeDocument/2006/relationships/hyperlink" Target="https://youtu.be/W7_i5tY-5BY" TargetMode="External"/><Relationship Id="rId99" Type="http://schemas.openxmlformats.org/officeDocument/2006/relationships/hyperlink" Target="https://www.foodsafety.gov/keep-food-safe/4-steps-to-food-safety" TargetMode="External"/><Relationship Id="rId101" Type="http://schemas.openxmlformats.org/officeDocument/2006/relationships/diagramLayout" Target="diagrams/layout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youtu.be/W7_i5tY-5BY" TargetMode="External"/><Relationship Id="rId18" Type="http://schemas.openxmlformats.org/officeDocument/2006/relationships/hyperlink" Target="https://www.choosemyplate.gov" TargetMode="External"/><Relationship Id="rId39" Type="http://schemas.openxmlformats.org/officeDocument/2006/relationships/hyperlink" Target="https://www.choosemyplate.gov/" TargetMode="External"/><Relationship Id="rId34" Type="http://schemas.openxmlformats.org/officeDocument/2006/relationships/hyperlink" Target="http://glopan.org/nutrition" TargetMode="External"/><Relationship Id="rId50" Type="http://schemas.openxmlformats.org/officeDocument/2006/relationships/hyperlink" Target="https://vimeo.com/315702285" TargetMode="External"/><Relationship Id="rId55" Type="http://schemas.openxmlformats.org/officeDocument/2006/relationships/hyperlink" Target="https://vimeo.com/314082126" TargetMode="External"/><Relationship Id="rId76" Type="http://schemas.openxmlformats.org/officeDocument/2006/relationships/diagramData" Target="diagrams/data1.xml"/><Relationship Id="rId97" Type="http://schemas.openxmlformats.org/officeDocument/2006/relationships/image" Target="media/image10.png"/><Relationship Id="rId104" Type="http://schemas.microsoft.com/office/2007/relationships/diagramDrawing" Target="diagrams/drawing3.xml"/><Relationship Id="rId7" Type="http://schemas.openxmlformats.org/officeDocument/2006/relationships/styles" Target="styles.xml"/><Relationship Id="rId71" Type="http://schemas.openxmlformats.org/officeDocument/2006/relationships/image" Target="media/image6.jpeg"/><Relationship Id="rId92" Type="http://schemas.openxmlformats.org/officeDocument/2006/relationships/hyperlink" Target="http://glopan.org/nutrition" TargetMode="External"/><Relationship Id="rId2" Type="http://schemas.openxmlformats.org/officeDocument/2006/relationships/customXml" Target="../customXml/item2.xml"/><Relationship Id="rId29" Type="http://schemas.openxmlformats.org/officeDocument/2006/relationships/hyperlink" Target="https://ffa.box.com/s/sxf6qsqi5xhyttaysve1nyxn4xp7pr22" TargetMode="External"/><Relationship Id="rId24" Type="http://schemas.openxmlformats.org/officeDocument/2006/relationships/hyperlink" Target="https://www.ffa.org/livingtoserve/grants/" TargetMode="External"/><Relationship Id="rId40" Type="http://schemas.openxmlformats.org/officeDocument/2006/relationships/hyperlink" Target="https://www.choosemyplate.gov/teens" TargetMode="External"/><Relationship Id="rId45" Type="http://schemas.openxmlformats.org/officeDocument/2006/relationships/hyperlink" Target="https://agexplorer.ffa.org/" TargetMode="External"/><Relationship Id="rId66" Type="http://schemas.openxmlformats.org/officeDocument/2006/relationships/hyperlink" Target="https://youtu.be/W7_i5tY-5BY" TargetMode="External"/><Relationship Id="rId87" Type="http://schemas.microsoft.com/office/2007/relationships/diagramDrawing" Target="diagrams/drawing2.xml"/><Relationship Id="rId61" Type="http://schemas.openxmlformats.org/officeDocument/2006/relationships/hyperlink" Target="https://youtu.be/B2FmQgFJY6A" TargetMode="External"/><Relationship Id="rId82" Type="http://schemas.openxmlformats.org/officeDocument/2006/relationships/hyperlink" Target="https://www.foodsafety.gov/keep-food-safe/4-steps-to-food-safety" TargetMode="External"/><Relationship Id="rId19" Type="http://schemas.openxmlformats.org/officeDocument/2006/relationships/hyperlink" Target="https://www.choosemyplate.gov/teens" TargetMode="External"/><Relationship Id="rId14" Type="http://schemas.openxmlformats.org/officeDocument/2006/relationships/hyperlink" Target="https://vimeo.com/315702285" TargetMode="External"/><Relationship Id="rId30" Type="http://schemas.openxmlformats.org/officeDocument/2006/relationships/hyperlink" Target="http://glopan.org/nutrition" TargetMode="External"/><Relationship Id="rId35" Type="http://schemas.openxmlformats.org/officeDocument/2006/relationships/image" Target="media/image2.jpg"/><Relationship Id="rId56" Type="http://schemas.openxmlformats.org/officeDocument/2006/relationships/footer" Target="footer1.xml"/><Relationship Id="rId77" Type="http://schemas.openxmlformats.org/officeDocument/2006/relationships/diagramLayout" Target="diagrams/layout1.xml"/><Relationship Id="rId100" Type="http://schemas.openxmlformats.org/officeDocument/2006/relationships/diagramData" Target="diagrams/data3.xml"/><Relationship Id="rId105" Type="http://schemas.openxmlformats.org/officeDocument/2006/relationships/header" Target="header4.xml"/><Relationship Id="rId8" Type="http://schemas.openxmlformats.org/officeDocument/2006/relationships/settings" Target="settings.xml"/><Relationship Id="rId51" Type="http://schemas.openxmlformats.org/officeDocument/2006/relationships/hyperlink" Target="https://vimeo.com/314344941" TargetMode="External"/><Relationship Id="rId72" Type="http://schemas.openxmlformats.org/officeDocument/2006/relationships/image" Target="media/image7.jpeg"/><Relationship Id="rId93" Type="http://schemas.openxmlformats.org/officeDocument/2006/relationships/hyperlink" Target="http://glopan.org/nutrition" TargetMode="External"/><Relationship Id="rId98" Type="http://schemas.openxmlformats.org/officeDocument/2006/relationships/hyperlink" Target="https://www.choosemyplate.gov/" TargetMode="External"/><Relationship Id="rId3" Type="http://schemas.openxmlformats.org/officeDocument/2006/relationships/customXml" Target="../customXml/item3.xml"/><Relationship Id="rId25" Type="http://schemas.openxmlformats.org/officeDocument/2006/relationships/hyperlink" Target="https://FFA.app.box.com/s/9969na39x2qdvy70olfadu3dj1uxae6m" TargetMode="External"/><Relationship Id="rId46" Type="http://schemas.openxmlformats.org/officeDocument/2006/relationships/hyperlink" Target="https://www.agexplorer.com/" TargetMode="External"/><Relationship Id="rId67" Type="http://schemas.openxmlformats.org/officeDocument/2006/relationships/hyperlink" Target="https://www.choosemyplate.go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C7322C-C1BE-0A47-B9D1-83F8B267C9FE}" type="doc">
      <dgm:prSet loTypeId="urn:microsoft.com/office/officeart/2005/8/layout/lProcess3" loCatId="" qsTypeId="urn:microsoft.com/office/officeart/2005/8/quickstyle/simple4" qsCatId="simple" csTypeId="urn:microsoft.com/office/officeart/2005/8/colors/accent1_2" csCatId="accent1" phldr="1"/>
      <dgm:spPr/>
      <dgm:t>
        <a:bodyPr/>
        <a:lstStyle/>
        <a:p>
          <a:endParaRPr lang="en-US"/>
        </a:p>
      </dgm:t>
    </dgm:pt>
    <dgm:pt modelId="{0599A67D-1986-7547-B9DC-9F0BBF3BFEB1}">
      <dgm:prSet phldrT="[Text]"/>
      <dgm:spPr/>
      <dgm:t>
        <a:bodyPr/>
        <a:lstStyle/>
        <a:p>
          <a:r>
            <a:rPr lang="en-US"/>
            <a:t>How your body works:</a:t>
          </a:r>
        </a:p>
      </dgm:t>
    </dgm:pt>
    <dgm:pt modelId="{0A7A6E94-99FE-B442-A4C8-2801D671B460}" type="parTrans" cxnId="{2459268B-7E8C-0A4F-AD94-4E7748C73219}">
      <dgm:prSet/>
      <dgm:spPr/>
      <dgm:t>
        <a:bodyPr/>
        <a:lstStyle/>
        <a:p>
          <a:endParaRPr lang="en-US"/>
        </a:p>
      </dgm:t>
    </dgm:pt>
    <dgm:pt modelId="{BF02D354-C3B6-094A-9A6F-29091DDCAFE7}" type="sibTrans" cxnId="{2459268B-7E8C-0A4F-AD94-4E7748C73219}">
      <dgm:prSet/>
      <dgm:spPr/>
      <dgm:t>
        <a:bodyPr/>
        <a:lstStyle/>
        <a:p>
          <a:endParaRPr lang="en-US"/>
        </a:p>
      </dgm:t>
    </dgm:pt>
    <dgm:pt modelId="{E4705D25-512E-C345-A3C3-88B1A8C610E3}">
      <dgm:prSet phldrT="[Text]"/>
      <dgm:spPr/>
      <dgm:t>
        <a:bodyPr/>
        <a:lstStyle/>
        <a:p>
          <a:endParaRPr lang="en-US"/>
        </a:p>
      </dgm:t>
    </dgm:pt>
    <dgm:pt modelId="{752F294C-BC07-2148-8147-11F29D29FA8E}" type="parTrans" cxnId="{F311AB0F-BC79-9A44-881F-57C34D95F67C}">
      <dgm:prSet/>
      <dgm:spPr/>
      <dgm:t>
        <a:bodyPr/>
        <a:lstStyle/>
        <a:p>
          <a:endParaRPr lang="en-US"/>
        </a:p>
      </dgm:t>
    </dgm:pt>
    <dgm:pt modelId="{103F3CFF-4E99-7148-B8AE-6854CB98BBA4}" type="sibTrans" cxnId="{F311AB0F-BC79-9A44-881F-57C34D95F67C}">
      <dgm:prSet/>
      <dgm:spPr/>
      <dgm:t>
        <a:bodyPr/>
        <a:lstStyle/>
        <a:p>
          <a:endParaRPr lang="en-US"/>
        </a:p>
      </dgm:t>
    </dgm:pt>
    <dgm:pt modelId="{BC72BE8B-2998-1249-B851-5983A4EED10A}">
      <dgm:prSet phldrT="[Text]"/>
      <dgm:spPr/>
      <dgm:t>
        <a:bodyPr/>
        <a:lstStyle/>
        <a:p>
          <a:r>
            <a:rPr lang="en-US"/>
            <a:t>How to choose healthy food and drinks:</a:t>
          </a:r>
        </a:p>
      </dgm:t>
    </dgm:pt>
    <dgm:pt modelId="{F7317ACA-0A1E-F649-9617-376C425151DD}" type="parTrans" cxnId="{8DA86373-9B01-A942-BFAC-F9793EC6F446}">
      <dgm:prSet/>
      <dgm:spPr/>
      <dgm:t>
        <a:bodyPr/>
        <a:lstStyle/>
        <a:p>
          <a:endParaRPr lang="en-US"/>
        </a:p>
      </dgm:t>
    </dgm:pt>
    <dgm:pt modelId="{80660A12-8F13-7C45-ABC9-B5B62B82727B}" type="sibTrans" cxnId="{8DA86373-9B01-A942-BFAC-F9793EC6F446}">
      <dgm:prSet/>
      <dgm:spPr/>
      <dgm:t>
        <a:bodyPr/>
        <a:lstStyle/>
        <a:p>
          <a:endParaRPr lang="en-US"/>
        </a:p>
      </dgm:t>
    </dgm:pt>
    <dgm:pt modelId="{03343C7D-0A75-F748-AD58-BFE387688C23}">
      <dgm:prSet phldrT="[Text]"/>
      <dgm:spPr/>
      <dgm:t>
        <a:bodyPr/>
        <a:lstStyle/>
        <a:p>
          <a:r>
            <a:rPr lang="en-US"/>
            <a:t>How to get moving:</a:t>
          </a:r>
        </a:p>
      </dgm:t>
    </dgm:pt>
    <dgm:pt modelId="{7356D39F-21A1-064E-9826-4DC0E2DA8550}" type="parTrans" cxnId="{ABFE74A4-617E-BE45-ACBF-AF0457013C8C}">
      <dgm:prSet/>
      <dgm:spPr/>
      <dgm:t>
        <a:bodyPr/>
        <a:lstStyle/>
        <a:p>
          <a:endParaRPr lang="en-US"/>
        </a:p>
      </dgm:t>
    </dgm:pt>
    <dgm:pt modelId="{1743F451-8FF6-8C40-9B2F-89A8CACEA8AA}" type="sibTrans" cxnId="{ABFE74A4-617E-BE45-ACBF-AF0457013C8C}">
      <dgm:prSet/>
      <dgm:spPr/>
      <dgm:t>
        <a:bodyPr/>
        <a:lstStyle/>
        <a:p>
          <a:endParaRPr lang="en-US"/>
        </a:p>
      </dgm:t>
    </dgm:pt>
    <dgm:pt modelId="{AFAC74BC-0F08-BE4B-B178-DDE2672CDC6E}">
      <dgm:prSet phldrT="[Text]"/>
      <dgm:spPr/>
      <dgm:t>
        <a:bodyPr/>
        <a:lstStyle/>
        <a:p>
          <a:r>
            <a:rPr lang="en-US"/>
            <a:t>How to get enough sleep:</a:t>
          </a:r>
        </a:p>
      </dgm:t>
    </dgm:pt>
    <dgm:pt modelId="{68A45757-9AEF-2741-A0FD-48C2F467ACD7}" type="parTrans" cxnId="{174981EB-520D-0946-A043-96758049D446}">
      <dgm:prSet/>
      <dgm:spPr/>
      <dgm:t>
        <a:bodyPr/>
        <a:lstStyle/>
        <a:p>
          <a:endParaRPr lang="en-US"/>
        </a:p>
      </dgm:t>
    </dgm:pt>
    <dgm:pt modelId="{68EC2164-CFE0-6743-9E41-3A43ECD46F31}" type="sibTrans" cxnId="{174981EB-520D-0946-A043-96758049D446}">
      <dgm:prSet/>
      <dgm:spPr/>
      <dgm:t>
        <a:bodyPr/>
        <a:lstStyle/>
        <a:p>
          <a:endParaRPr lang="en-US"/>
        </a:p>
      </dgm:t>
    </dgm:pt>
    <dgm:pt modelId="{DA8E93A6-76C6-A846-B3ED-A5867D49FF8A}">
      <dgm:prSet phldrT="[Text]"/>
      <dgm:spPr/>
      <dgm:t>
        <a:bodyPr/>
        <a:lstStyle/>
        <a:p>
          <a:r>
            <a:rPr lang="en-US"/>
            <a:t>How to ease into healthy habits:</a:t>
          </a:r>
        </a:p>
      </dgm:t>
    </dgm:pt>
    <dgm:pt modelId="{C3255935-CC2F-ED45-BD20-ED36C1A2AF25}" type="parTrans" cxnId="{608B7B91-5439-0B4B-966E-C84EAF3322B4}">
      <dgm:prSet/>
      <dgm:spPr/>
      <dgm:t>
        <a:bodyPr/>
        <a:lstStyle/>
        <a:p>
          <a:endParaRPr lang="en-US"/>
        </a:p>
      </dgm:t>
    </dgm:pt>
    <dgm:pt modelId="{2B3377C3-E8FF-3046-82B0-DA109F39F32F}" type="sibTrans" cxnId="{608B7B91-5439-0B4B-966E-C84EAF3322B4}">
      <dgm:prSet/>
      <dgm:spPr/>
      <dgm:t>
        <a:bodyPr/>
        <a:lstStyle/>
        <a:p>
          <a:endParaRPr lang="en-US"/>
        </a:p>
      </dgm:t>
    </dgm:pt>
    <dgm:pt modelId="{F5166568-9B59-8E41-AFAF-D948FFEFBA7F}">
      <dgm:prSet phldrT="[Text]"/>
      <dgm:spPr/>
      <dgm:t>
        <a:bodyPr/>
        <a:lstStyle/>
        <a:p>
          <a:endParaRPr lang="en-US"/>
        </a:p>
      </dgm:t>
    </dgm:pt>
    <dgm:pt modelId="{9275841B-2E10-FE43-A6CE-0F98D5165E74}" type="parTrans" cxnId="{558E8A48-85B0-7149-87DB-86E2835A211A}">
      <dgm:prSet/>
      <dgm:spPr/>
      <dgm:t>
        <a:bodyPr/>
        <a:lstStyle/>
        <a:p>
          <a:endParaRPr lang="en-US"/>
        </a:p>
      </dgm:t>
    </dgm:pt>
    <dgm:pt modelId="{87F7E56C-497C-7541-A465-8D2D3C45A1C3}" type="sibTrans" cxnId="{558E8A48-85B0-7149-87DB-86E2835A211A}">
      <dgm:prSet/>
      <dgm:spPr/>
      <dgm:t>
        <a:bodyPr/>
        <a:lstStyle/>
        <a:p>
          <a:endParaRPr lang="en-US"/>
        </a:p>
      </dgm:t>
    </dgm:pt>
    <dgm:pt modelId="{40270BE9-9813-CD44-8772-A7AFA9B3BE55}">
      <dgm:prSet phldrT="[Text]"/>
      <dgm:spPr/>
      <dgm:t>
        <a:bodyPr/>
        <a:lstStyle/>
        <a:p>
          <a:r>
            <a:rPr lang="en-US"/>
            <a:t>How to plan healthy meals and physical activities:</a:t>
          </a:r>
        </a:p>
      </dgm:t>
    </dgm:pt>
    <dgm:pt modelId="{5FBAA4F1-49C2-3249-9038-721122875CDD}" type="parTrans" cxnId="{3F016C73-2176-C645-BF42-1F6AE6DEF25D}">
      <dgm:prSet/>
      <dgm:spPr/>
      <dgm:t>
        <a:bodyPr/>
        <a:lstStyle/>
        <a:p>
          <a:endParaRPr lang="en-US"/>
        </a:p>
      </dgm:t>
    </dgm:pt>
    <dgm:pt modelId="{BB90234D-88E2-3244-95B0-D32BF546A6C2}" type="sibTrans" cxnId="{3F016C73-2176-C645-BF42-1F6AE6DEF25D}">
      <dgm:prSet/>
      <dgm:spPr/>
      <dgm:t>
        <a:bodyPr/>
        <a:lstStyle/>
        <a:p>
          <a:endParaRPr lang="en-US"/>
        </a:p>
      </dgm:t>
    </dgm:pt>
    <dgm:pt modelId="{1F55C0D6-1D83-554A-975C-F85F9F11626B}">
      <dgm:prSet phldrT="[Text]"/>
      <dgm:spPr/>
      <dgm:t>
        <a:bodyPr/>
        <a:lstStyle/>
        <a:p>
          <a:endParaRPr lang="en-US"/>
        </a:p>
      </dgm:t>
    </dgm:pt>
    <dgm:pt modelId="{A58F788A-BDE3-E041-99A8-FC47EED00DD3}" type="parTrans" cxnId="{89DE15F4-977A-6E4E-99FE-9D80116B24D6}">
      <dgm:prSet/>
      <dgm:spPr/>
      <dgm:t>
        <a:bodyPr/>
        <a:lstStyle/>
        <a:p>
          <a:endParaRPr lang="en-US"/>
        </a:p>
      </dgm:t>
    </dgm:pt>
    <dgm:pt modelId="{666AEF53-E608-3C47-B6D4-2F1CEFDC0D6E}" type="sibTrans" cxnId="{89DE15F4-977A-6E4E-99FE-9D80116B24D6}">
      <dgm:prSet/>
      <dgm:spPr/>
      <dgm:t>
        <a:bodyPr/>
        <a:lstStyle/>
        <a:p>
          <a:endParaRPr lang="en-US"/>
        </a:p>
      </dgm:t>
    </dgm:pt>
    <dgm:pt modelId="{06A19A69-B85A-1342-99C0-B068720B91D8}">
      <dgm:prSet phldrT="[Text]"/>
      <dgm:spPr/>
      <dgm:t>
        <a:bodyPr/>
        <a:lstStyle/>
        <a:p>
          <a:endParaRPr lang="en-US"/>
        </a:p>
      </dgm:t>
    </dgm:pt>
    <dgm:pt modelId="{9D33FC24-71B1-CD49-A9C7-A46135939F0E}" type="parTrans" cxnId="{25001463-9734-B44C-96CE-8F94F0290D21}">
      <dgm:prSet/>
      <dgm:spPr/>
      <dgm:t>
        <a:bodyPr/>
        <a:lstStyle/>
        <a:p>
          <a:endParaRPr lang="en-US"/>
        </a:p>
      </dgm:t>
    </dgm:pt>
    <dgm:pt modelId="{6DA0699E-18FC-114A-9314-23F8BA52D215}" type="sibTrans" cxnId="{25001463-9734-B44C-96CE-8F94F0290D21}">
      <dgm:prSet/>
      <dgm:spPr/>
      <dgm:t>
        <a:bodyPr/>
        <a:lstStyle/>
        <a:p>
          <a:endParaRPr lang="en-US"/>
        </a:p>
      </dgm:t>
    </dgm:pt>
    <dgm:pt modelId="{23D04DA2-514C-F349-B1E7-88FF8A4CEB8E}">
      <dgm:prSet phldrT="[Text]"/>
      <dgm:spPr/>
      <dgm:t>
        <a:bodyPr/>
        <a:lstStyle/>
        <a:p>
          <a:endParaRPr lang="en-US"/>
        </a:p>
      </dgm:t>
    </dgm:pt>
    <dgm:pt modelId="{3EA5FB27-91E5-0D41-93B3-3A37A6FE1DDE}" type="parTrans" cxnId="{788A93FC-D6A6-4F41-82B2-30F6A6F90672}">
      <dgm:prSet/>
      <dgm:spPr/>
      <dgm:t>
        <a:bodyPr/>
        <a:lstStyle/>
        <a:p>
          <a:endParaRPr lang="en-US"/>
        </a:p>
      </dgm:t>
    </dgm:pt>
    <dgm:pt modelId="{27C42CEA-9E2B-A54C-A696-D5B254E8E625}" type="sibTrans" cxnId="{788A93FC-D6A6-4F41-82B2-30F6A6F90672}">
      <dgm:prSet/>
      <dgm:spPr/>
      <dgm:t>
        <a:bodyPr/>
        <a:lstStyle/>
        <a:p>
          <a:endParaRPr lang="en-US"/>
        </a:p>
      </dgm:t>
    </dgm:pt>
    <dgm:pt modelId="{F79092AB-244C-694B-B0DB-19F7408F25CF}">
      <dgm:prSet phldrT="[Text]"/>
      <dgm:spPr/>
      <dgm:t>
        <a:bodyPr/>
        <a:lstStyle/>
        <a:p>
          <a:pPr algn="l"/>
          <a:endParaRPr lang="en-US"/>
        </a:p>
      </dgm:t>
    </dgm:pt>
    <dgm:pt modelId="{097947B5-8727-6B4D-874A-02DFCDDEC7C2}" type="parTrans" cxnId="{B1864929-85C0-844B-8F77-13899213E2E8}">
      <dgm:prSet/>
      <dgm:spPr/>
      <dgm:t>
        <a:bodyPr/>
        <a:lstStyle/>
        <a:p>
          <a:endParaRPr lang="en-US"/>
        </a:p>
      </dgm:t>
    </dgm:pt>
    <dgm:pt modelId="{9A229152-D0F7-D543-8058-7ED984418A01}" type="sibTrans" cxnId="{B1864929-85C0-844B-8F77-13899213E2E8}">
      <dgm:prSet/>
      <dgm:spPr/>
      <dgm:t>
        <a:bodyPr/>
        <a:lstStyle/>
        <a:p>
          <a:endParaRPr lang="en-US"/>
        </a:p>
      </dgm:t>
    </dgm:pt>
    <dgm:pt modelId="{DCE675A5-BEE8-3244-8B88-CB226815ACB6}" type="pres">
      <dgm:prSet presAssocID="{29C7322C-C1BE-0A47-B9D1-83F8B267C9FE}" presName="Name0" presStyleCnt="0">
        <dgm:presLayoutVars>
          <dgm:chPref val="3"/>
          <dgm:dir/>
          <dgm:animLvl val="lvl"/>
          <dgm:resizeHandles/>
        </dgm:presLayoutVars>
      </dgm:prSet>
      <dgm:spPr/>
    </dgm:pt>
    <dgm:pt modelId="{AA1597C5-7FAC-4C46-9F25-574007AF3636}" type="pres">
      <dgm:prSet presAssocID="{0599A67D-1986-7547-B9DC-9F0BBF3BFEB1}" presName="horFlow" presStyleCnt="0"/>
      <dgm:spPr/>
    </dgm:pt>
    <dgm:pt modelId="{7348205F-06CC-A240-973F-51D10B49AE16}" type="pres">
      <dgm:prSet presAssocID="{0599A67D-1986-7547-B9DC-9F0BBF3BFEB1}" presName="bigChev" presStyleLbl="node1" presStyleIdx="0" presStyleCnt="6"/>
      <dgm:spPr/>
    </dgm:pt>
    <dgm:pt modelId="{91196D34-D286-EB4E-959F-C64C062CE414}" type="pres">
      <dgm:prSet presAssocID="{752F294C-BC07-2148-8147-11F29D29FA8E}" presName="parTrans" presStyleCnt="0"/>
      <dgm:spPr/>
    </dgm:pt>
    <dgm:pt modelId="{BAFF4D37-0A90-7746-83EC-A7AD2A0A504B}" type="pres">
      <dgm:prSet presAssocID="{E4705D25-512E-C345-A3C3-88B1A8C610E3}" presName="node" presStyleLbl="alignAccFollowNode1" presStyleIdx="0" presStyleCnt="6" custScaleX="393464">
        <dgm:presLayoutVars>
          <dgm:bulletEnabled val="1"/>
        </dgm:presLayoutVars>
      </dgm:prSet>
      <dgm:spPr/>
    </dgm:pt>
    <dgm:pt modelId="{420A465B-F473-FA4A-80D2-2AB2B4BE5E26}" type="pres">
      <dgm:prSet presAssocID="{0599A67D-1986-7547-B9DC-9F0BBF3BFEB1}" presName="vSp" presStyleCnt="0"/>
      <dgm:spPr/>
    </dgm:pt>
    <dgm:pt modelId="{2B2218AC-001C-F84C-BB4C-15C28A2060FF}" type="pres">
      <dgm:prSet presAssocID="{BC72BE8B-2998-1249-B851-5983A4EED10A}" presName="horFlow" presStyleCnt="0"/>
      <dgm:spPr/>
    </dgm:pt>
    <dgm:pt modelId="{BA7D9BB3-B732-2F42-B446-18C6E2B3A6A6}" type="pres">
      <dgm:prSet presAssocID="{BC72BE8B-2998-1249-B851-5983A4EED10A}" presName="bigChev" presStyleLbl="node1" presStyleIdx="1" presStyleCnt="6"/>
      <dgm:spPr/>
    </dgm:pt>
    <dgm:pt modelId="{B178CA74-3F36-5249-A122-3DFACD761245}" type="pres">
      <dgm:prSet presAssocID="{097947B5-8727-6B4D-874A-02DFCDDEC7C2}" presName="parTrans" presStyleCnt="0"/>
      <dgm:spPr/>
    </dgm:pt>
    <dgm:pt modelId="{5C18DF98-228E-4647-9C82-83BB0F427320}" type="pres">
      <dgm:prSet presAssocID="{F79092AB-244C-694B-B0DB-19F7408F25CF}" presName="node" presStyleLbl="alignAccFollowNode1" presStyleIdx="1" presStyleCnt="6" custScaleX="394270">
        <dgm:presLayoutVars>
          <dgm:bulletEnabled val="1"/>
        </dgm:presLayoutVars>
      </dgm:prSet>
      <dgm:spPr/>
    </dgm:pt>
    <dgm:pt modelId="{60F97871-2844-EB4A-AA4C-D5C443F7F470}" type="pres">
      <dgm:prSet presAssocID="{BC72BE8B-2998-1249-B851-5983A4EED10A}" presName="vSp" presStyleCnt="0"/>
      <dgm:spPr/>
    </dgm:pt>
    <dgm:pt modelId="{6EA3DBE7-F6AF-6E42-B4F0-8D36263023FC}" type="pres">
      <dgm:prSet presAssocID="{03343C7D-0A75-F748-AD58-BFE387688C23}" presName="horFlow" presStyleCnt="0"/>
      <dgm:spPr/>
    </dgm:pt>
    <dgm:pt modelId="{0EFE5F30-8AD3-9B49-A4AC-F87B333357AC}" type="pres">
      <dgm:prSet presAssocID="{03343C7D-0A75-F748-AD58-BFE387688C23}" presName="bigChev" presStyleLbl="node1" presStyleIdx="2" presStyleCnt="6"/>
      <dgm:spPr/>
    </dgm:pt>
    <dgm:pt modelId="{A57FF1CB-2B2B-F840-B65D-1973A0280064}" type="pres">
      <dgm:prSet presAssocID="{3EA5FB27-91E5-0D41-93B3-3A37A6FE1DDE}" presName="parTrans" presStyleCnt="0"/>
      <dgm:spPr/>
    </dgm:pt>
    <dgm:pt modelId="{4AC4364C-4926-644E-A0E9-4E6CB266CFFE}" type="pres">
      <dgm:prSet presAssocID="{23D04DA2-514C-F349-B1E7-88FF8A4CEB8E}" presName="node" presStyleLbl="alignAccFollowNode1" presStyleIdx="2" presStyleCnt="6" custScaleX="393881">
        <dgm:presLayoutVars>
          <dgm:bulletEnabled val="1"/>
        </dgm:presLayoutVars>
      </dgm:prSet>
      <dgm:spPr/>
    </dgm:pt>
    <dgm:pt modelId="{6C021AD9-3E19-AC49-B45A-5796B654B0A2}" type="pres">
      <dgm:prSet presAssocID="{03343C7D-0A75-F748-AD58-BFE387688C23}" presName="vSp" presStyleCnt="0"/>
      <dgm:spPr/>
    </dgm:pt>
    <dgm:pt modelId="{7C5E6B31-BDD3-C642-8A46-A4B7FD501AB7}" type="pres">
      <dgm:prSet presAssocID="{AFAC74BC-0F08-BE4B-B178-DDE2672CDC6E}" presName="horFlow" presStyleCnt="0"/>
      <dgm:spPr/>
    </dgm:pt>
    <dgm:pt modelId="{62EF9603-7432-014F-B31C-52EB7C45CBB6}" type="pres">
      <dgm:prSet presAssocID="{AFAC74BC-0F08-BE4B-B178-DDE2672CDC6E}" presName="bigChev" presStyleLbl="node1" presStyleIdx="3" presStyleCnt="6"/>
      <dgm:spPr/>
    </dgm:pt>
    <dgm:pt modelId="{DAAFCE84-E01A-9040-9684-FE745B33F3F9}" type="pres">
      <dgm:prSet presAssocID="{9275841B-2E10-FE43-A6CE-0F98D5165E74}" presName="parTrans" presStyleCnt="0"/>
      <dgm:spPr/>
    </dgm:pt>
    <dgm:pt modelId="{B6F3E343-BF06-294E-AE2D-DF4DB3BEC3C6}" type="pres">
      <dgm:prSet presAssocID="{F5166568-9B59-8E41-AFAF-D948FFEFBA7F}" presName="node" presStyleLbl="alignAccFollowNode1" presStyleIdx="3" presStyleCnt="6" custScaleX="393551">
        <dgm:presLayoutVars>
          <dgm:bulletEnabled val="1"/>
        </dgm:presLayoutVars>
      </dgm:prSet>
      <dgm:spPr/>
    </dgm:pt>
    <dgm:pt modelId="{CA5A4226-CBAD-F644-B0A5-7E44EEBA407E}" type="pres">
      <dgm:prSet presAssocID="{AFAC74BC-0F08-BE4B-B178-DDE2672CDC6E}" presName="vSp" presStyleCnt="0"/>
      <dgm:spPr/>
    </dgm:pt>
    <dgm:pt modelId="{53B7E2A9-7777-0A48-95CF-C336E8389212}" type="pres">
      <dgm:prSet presAssocID="{DA8E93A6-76C6-A846-B3ED-A5867D49FF8A}" presName="horFlow" presStyleCnt="0"/>
      <dgm:spPr/>
    </dgm:pt>
    <dgm:pt modelId="{6212D0F9-8FB7-4E4F-ADF0-2BA8B22B7270}" type="pres">
      <dgm:prSet presAssocID="{DA8E93A6-76C6-A846-B3ED-A5867D49FF8A}" presName="bigChev" presStyleLbl="node1" presStyleIdx="4" presStyleCnt="6"/>
      <dgm:spPr/>
    </dgm:pt>
    <dgm:pt modelId="{42730219-3FB1-5A47-98BA-9671A35601EB}" type="pres">
      <dgm:prSet presAssocID="{A58F788A-BDE3-E041-99A8-FC47EED00DD3}" presName="parTrans" presStyleCnt="0"/>
      <dgm:spPr/>
    </dgm:pt>
    <dgm:pt modelId="{8025474F-52D6-7B44-8AA0-0E2983ABC9B7}" type="pres">
      <dgm:prSet presAssocID="{1F55C0D6-1D83-554A-975C-F85F9F11626B}" presName="node" presStyleLbl="alignAccFollowNode1" presStyleIdx="4" presStyleCnt="6" custScaleX="394579">
        <dgm:presLayoutVars>
          <dgm:bulletEnabled val="1"/>
        </dgm:presLayoutVars>
      </dgm:prSet>
      <dgm:spPr/>
    </dgm:pt>
    <dgm:pt modelId="{0AD5F54C-29EF-414D-9214-3A1FED089655}" type="pres">
      <dgm:prSet presAssocID="{DA8E93A6-76C6-A846-B3ED-A5867D49FF8A}" presName="vSp" presStyleCnt="0"/>
      <dgm:spPr/>
    </dgm:pt>
    <dgm:pt modelId="{106CC73F-E063-6B44-90BA-4E48567F6D68}" type="pres">
      <dgm:prSet presAssocID="{40270BE9-9813-CD44-8772-A7AFA9B3BE55}" presName="horFlow" presStyleCnt="0"/>
      <dgm:spPr/>
    </dgm:pt>
    <dgm:pt modelId="{23723717-A349-2940-B022-8EEE0DC37905}" type="pres">
      <dgm:prSet presAssocID="{40270BE9-9813-CD44-8772-A7AFA9B3BE55}" presName="bigChev" presStyleLbl="node1" presStyleIdx="5" presStyleCnt="6"/>
      <dgm:spPr/>
    </dgm:pt>
    <dgm:pt modelId="{FC7456DD-07D0-D546-B0AE-6B0D9D8916D4}" type="pres">
      <dgm:prSet presAssocID="{9D33FC24-71B1-CD49-A9C7-A46135939F0E}" presName="parTrans" presStyleCnt="0"/>
      <dgm:spPr/>
    </dgm:pt>
    <dgm:pt modelId="{E099BC26-B72F-0B4B-91DA-C81BFA697FDC}" type="pres">
      <dgm:prSet presAssocID="{06A19A69-B85A-1342-99C0-B068720B91D8}" presName="node" presStyleLbl="alignAccFollowNode1" presStyleIdx="5" presStyleCnt="6" custScaleX="393387">
        <dgm:presLayoutVars>
          <dgm:bulletEnabled val="1"/>
        </dgm:presLayoutVars>
      </dgm:prSet>
      <dgm:spPr/>
    </dgm:pt>
  </dgm:ptLst>
  <dgm:cxnLst>
    <dgm:cxn modelId="{F311AB0F-BC79-9A44-881F-57C34D95F67C}" srcId="{0599A67D-1986-7547-B9DC-9F0BBF3BFEB1}" destId="{E4705D25-512E-C345-A3C3-88B1A8C610E3}" srcOrd="0" destOrd="0" parTransId="{752F294C-BC07-2148-8147-11F29D29FA8E}" sibTransId="{103F3CFF-4E99-7148-B8AE-6854CB98BBA4}"/>
    <dgm:cxn modelId="{662DA513-C1EB-CA4C-ACB1-A96F610C0846}" type="presOf" srcId="{BC72BE8B-2998-1249-B851-5983A4EED10A}" destId="{BA7D9BB3-B732-2F42-B446-18C6E2B3A6A6}" srcOrd="0" destOrd="0" presId="urn:microsoft.com/office/officeart/2005/8/layout/lProcess3"/>
    <dgm:cxn modelId="{6A70C613-0EF8-0348-87ED-0E91F90EFC7F}" type="presOf" srcId="{0599A67D-1986-7547-B9DC-9F0BBF3BFEB1}" destId="{7348205F-06CC-A240-973F-51D10B49AE16}" srcOrd="0" destOrd="0" presId="urn:microsoft.com/office/officeart/2005/8/layout/lProcess3"/>
    <dgm:cxn modelId="{B1864929-85C0-844B-8F77-13899213E2E8}" srcId="{BC72BE8B-2998-1249-B851-5983A4EED10A}" destId="{F79092AB-244C-694B-B0DB-19F7408F25CF}" srcOrd="0" destOrd="0" parTransId="{097947B5-8727-6B4D-874A-02DFCDDEC7C2}" sibTransId="{9A229152-D0F7-D543-8058-7ED984418A01}"/>
    <dgm:cxn modelId="{25001463-9734-B44C-96CE-8F94F0290D21}" srcId="{40270BE9-9813-CD44-8772-A7AFA9B3BE55}" destId="{06A19A69-B85A-1342-99C0-B068720B91D8}" srcOrd="0" destOrd="0" parTransId="{9D33FC24-71B1-CD49-A9C7-A46135939F0E}" sibTransId="{6DA0699E-18FC-114A-9314-23F8BA52D215}"/>
    <dgm:cxn modelId="{558E8A48-85B0-7149-87DB-86E2835A211A}" srcId="{AFAC74BC-0F08-BE4B-B178-DDE2672CDC6E}" destId="{F5166568-9B59-8E41-AFAF-D948FFEFBA7F}" srcOrd="0" destOrd="0" parTransId="{9275841B-2E10-FE43-A6CE-0F98D5165E74}" sibTransId="{87F7E56C-497C-7541-A465-8D2D3C45A1C3}"/>
    <dgm:cxn modelId="{8DA86373-9B01-A942-BFAC-F9793EC6F446}" srcId="{29C7322C-C1BE-0A47-B9D1-83F8B267C9FE}" destId="{BC72BE8B-2998-1249-B851-5983A4EED10A}" srcOrd="1" destOrd="0" parTransId="{F7317ACA-0A1E-F649-9617-376C425151DD}" sibTransId="{80660A12-8F13-7C45-ABC9-B5B62B82727B}"/>
    <dgm:cxn modelId="{3F016C73-2176-C645-BF42-1F6AE6DEF25D}" srcId="{29C7322C-C1BE-0A47-B9D1-83F8B267C9FE}" destId="{40270BE9-9813-CD44-8772-A7AFA9B3BE55}" srcOrd="5" destOrd="0" parTransId="{5FBAA4F1-49C2-3249-9038-721122875CDD}" sibTransId="{BB90234D-88E2-3244-95B0-D32BF546A6C2}"/>
    <dgm:cxn modelId="{1F9ED55A-CC29-E542-BA34-3E76001088AC}" type="presOf" srcId="{1F55C0D6-1D83-554A-975C-F85F9F11626B}" destId="{8025474F-52D6-7B44-8AA0-0E2983ABC9B7}" srcOrd="0" destOrd="0" presId="urn:microsoft.com/office/officeart/2005/8/layout/lProcess3"/>
    <dgm:cxn modelId="{2459268B-7E8C-0A4F-AD94-4E7748C73219}" srcId="{29C7322C-C1BE-0A47-B9D1-83F8B267C9FE}" destId="{0599A67D-1986-7547-B9DC-9F0BBF3BFEB1}" srcOrd="0" destOrd="0" parTransId="{0A7A6E94-99FE-B442-A4C8-2801D671B460}" sibTransId="{BF02D354-C3B6-094A-9A6F-29091DDCAFE7}"/>
    <dgm:cxn modelId="{1C27AE8F-90D3-BB4E-B9F1-3A31537AB625}" type="presOf" srcId="{F79092AB-244C-694B-B0DB-19F7408F25CF}" destId="{5C18DF98-228E-4647-9C82-83BB0F427320}" srcOrd="0" destOrd="0" presId="urn:microsoft.com/office/officeart/2005/8/layout/lProcess3"/>
    <dgm:cxn modelId="{608B7B91-5439-0B4B-966E-C84EAF3322B4}" srcId="{29C7322C-C1BE-0A47-B9D1-83F8B267C9FE}" destId="{DA8E93A6-76C6-A846-B3ED-A5867D49FF8A}" srcOrd="4" destOrd="0" parTransId="{C3255935-CC2F-ED45-BD20-ED36C1A2AF25}" sibTransId="{2B3377C3-E8FF-3046-82B0-DA109F39F32F}"/>
    <dgm:cxn modelId="{B3EB3C9C-D83A-974F-91AE-5AFAF8AF50A2}" type="presOf" srcId="{29C7322C-C1BE-0A47-B9D1-83F8B267C9FE}" destId="{DCE675A5-BEE8-3244-8B88-CB226815ACB6}" srcOrd="0" destOrd="0" presId="urn:microsoft.com/office/officeart/2005/8/layout/lProcess3"/>
    <dgm:cxn modelId="{ABFE74A4-617E-BE45-ACBF-AF0457013C8C}" srcId="{29C7322C-C1BE-0A47-B9D1-83F8B267C9FE}" destId="{03343C7D-0A75-F748-AD58-BFE387688C23}" srcOrd="2" destOrd="0" parTransId="{7356D39F-21A1-064E-9826-4DC0E2DA8550}" sibTransId="{1743F451-8FF6-8C40-9B2F-89A8CACEA8AA}"/>
    <dgm:cxn modelId="{5D54DFAC-5E96-5748-8FB2-40E10DF2F8B6}" type="presOf" srcId="{F5166568-9B59-8E41-AFAF-D948FFEFBA7F}" destId="{B6F3E343-BF06-294E-AE2D-DF4DB3BEC3C6}" srcOrd="0" destOrd="0" presId="urn:microsoft.com/office/officeart/2005/8/layout/lProcess3"/>
    <dgm:cxn modelId="{7F120BBD-CA8D-DC43-9D7A-E300EE190B00}" type="presOf" srcId="{E4705D25-512E-C345-A3C3-88B1A8C610E3}" destId="{BAFF4D37-0A90-7746-83EC-A7AD2A0A504B}" srcOrd="0" destOrd="0" presId="urn:microsoft.com/office/officeart/2005/8/layout/lProcess3"/>
    <dgm:cxn modelId="{C3F363C8-7353-664D-91DC-45A5754E63DD}" type="presOf" srcId="{06A19A69-B85A-1342-99C0-B068720B91D8}" destId="{E099BC26-B72F-0B4B-91DA-C81BFA697FDC}" srcOrd="0" destOrd="0" presId="urn:microsoft.com/office/officeart/2005/8/layout/lProcess3"/>
    <dgm:cxn modelId="{8FA444D7-0CE3-9247-9AC5-7ACCEEF49DF8}" type="presOf" srcId="{AFAC74BC-0F08-BE4B-B178-DDE2672CDC6E}" destId="{62EF9603-7432-014F-B31C-52EB7C45CBB6}" srcOrd="0" destOrd="0" presId="urn:microsoft.com/office/officeart/2005/8/layout/lProcess3"/>
    <dgm:cxn modelId="{C1D4A0DA-C513-1048-8CAA-92EDFE1E77DB}" type="presOf" srcId="{23D04DA2-514C-F349-B1E7-88FF8A4CEB8E}" destId="{4AC4364C-4926-644E-A0E9-4E6CB266CFFE}" srcOrd="0" destOrd="0" presId="urn:microsoft.com/office/officeart/2005/8/layout/lProcess3"/>
    <dgm:cxn modelId="{07EC9EE4-F012-1F44-824A-609FCEDE27EB}" type="presOf" srcId="{03343C7D-0A75-F748-AD58-BFE387688C23}" destId="{0EFE5F30-8AD3-9B49-A4AC-F87B333357AC}" srcOrd="0" destOrd="0" presId="urn:microsoft.com/office/officeart/2005/8/layout/lProcess3"/>
    <dgm:cxn modelId="{7F08C1E6-0EF3-0543-999F-52471F3F39E4}" type="presOf" srcId="{40270BE9-9813-CD44-8772-A7AFA9B3BE55}" destId="{23723717-A349-2940-B022-8EEE0DC37905}" srcOrd="0" destOrd="0" presId="urn:microsoft.com/office/officeart/2005/8/layout/lProcess3"/>
    <dgm:cxn modelId="{174981EB-520D-0946-A043-96758049D446}" srcId="{29C7322C-C1BE-0A47-B9D1-83F8B267C9FE}" destId="{AFAC74BC-0F08-BE4B-B178-DDE2672CDC6E}" srcOrd="3" destOrd="0" parTransId="{68A45757-9AEF-2741-A0FD-48C2F467ACD7}" sibTransId="{68EC2164-CFE0-6743-9E41-3A43ECD46F31}"/>
    <dgm:cxn modelId="{89DE15F4-977A-6E4E-99FE-9D80116B24D6}" srcId="{DA8E93A6-76C6-A846-B3ED-A5867D49FF8A}" destId="{1F55C0D6-1D83-554A-975C-F85F9F11626B}" srcOrd="0" destOrd="0" parTransId="{A58F788A-BDE3-E041-99A8-FC47EED00DD3}" sibTransId="{666AEF53-E608-3C47-B6D4-2F1CEFDC0D6E}"/>
    <dgm:cxn modelId="{512B0EF6-B570-E140-AC9C-8F9A325B21E8}" type="presOf" srcId="{DA8E93A6-76C6-A846-B3ED-A5867D49FF8A}" destId="{6212D0F9-8FB7-4E4F-ADF0-2BA8B22B7270}" srcOrd="0" destOrd="0" presId="urn:microsoft.com/office/officeart/2005/8/layout/lProcess3"/>
    <dgm:cxn modelId="{788A93FC-D6A6-4F41-82B2-30F6A6F90672}" srcId="{03343C7D-0A75-F748-AD58-BFE387688C23}" destId="{23D04DA2-514C-F349-B1E7-88FF8A4CEB8E}" srcOrd="0" destOrd="0" parTransId="{3EA5FB27-91E5-0D41-93B3-3A37A6FE1DDE}" sibTransId="{27C42CEA-9E2B-A54C-A696-D5B254E8E625}"/>
    <dgm:cxn modelId="{7499ADB6-3423-934F-9778-995F73C88DDF}" type="presParOf" srcId="{DCE675A5-BEE8-3244-8B88-CB226815ACB6}" destId="{AA1597C5-7FAC-4C46-9F25-574007AF3636}" srcOrd="0" destOrd="0" presId="urn:microsoft.com/office/officeart/2005/8/layout/lProcess3"/>
    <dgm:cxn modelId="{64D1B8F9-8858-284D-BD99-D31CBF41FE5F}" type="presParOf" srcId="{AA1597C5-7FAC-4C46-9F25-574007AF3636}" destId="{7348205F-06CC-A240-973F-51D10B49AE16}" srcOrd="0" destOrd="0" presId="urn:microsoft.com/office/officeart/2005/8/layout/lProcess3"/>
    <dgm:cxn modelId="{CEF844BB-4952-DE47-BAB4-79DFED3AB275}" type="presParOf" srcId="{AA1597C5-7FAC-4C46-9F25-574007AF3636}" destId="{91196D34-D286-EB4E-959F-C64C062CE414}" srcOrd="1" destOrd="0" presId="urn:microsoft.com/office/officeart/2005/8/layout/lProcess3"/>
    <dgm:cxn modelId="{75AF53E0-3AEF-6C49-8BB3-6C59B6EDF3EF}" type="presParOf" srcId="{AA1597C5-7FAC-4C46-9F25-574007AF3636}" destId="{BAFF4D37-0A90-7746-83EC-A7AD2A0A504B}" srcOrd="2" destOrd="0" presId="urn:microsoft.com/office/officeart/2005/8/layout/lProcess3"/>
    <dgm:cxn modelId="{D14B22D4-95D8-824A-8AA2-9517EB9D2D7C}" type="presParOf" srcId="{DCE675A5-BEE8-3244-8B88-CB226815ACB6}" destId="{420A465B-F473-FA4A-80D2-2AB2B4BE5E26}" srcOrd="1" destOrd="0" presId="urn:microsoft.com/office/officeart/2005/8/layout/lProcess3"/>
    <dgm:cxn modelId="{AC23909E-54D6-FD41-805F-E23589D2BE4E}" type="presParOf" srcId="{DCE675A5-BEE8-3244-8B88-CB226815ACB6}" destId="{2B2218AC-001C-F84C-BB4C-15C28A2060FF}" srcOrd="2" destOrd="0" presId="urn:microsoft.com/office/officeart/2005/8/layout/lProcess3"/>
    <dgm:cxn modelId="{E4F2D813-9E89-ED49-BCD4-F00E36BA3BD4}" type="presParOf" srcId="{2B2218AC-001C-F84C-BB4C-15C28A2060FF}" destId="{BA7D9BB3-B732-2F42-B446-18C6E2B3A6A6}" srcOrd="0" destOrd="0" presId="urn:microsoft.com/office/officeart/2005/8/layout/lProcess3"/>
    <dgm:cxn modelId="{DDC9C256-4853-184D-ACF7-7D7F7BB062BE}" type="presParOf" srcId="{2B2218AC-001C-F84C-BB4C-15C28A2060FF}" destId="{B178CA74-3F36-5249-A122-3DFACD761245}" srcOrd="1" destOrd="0" presId="urn:microsoft.com/office/officeart/2005/8/layout/lProcess3"/>
    <dgm:cxn modelId="{5B3F0A48-182F-5F4F-913A-3B5D46422EBD}" type="presParOf" srcId="{2B2218AC-001C-F84C-BB4C-15C28A2060FF}" destId="{5C18DF98-228E-4647-9C82-83BB0F427320}" srcOrd="2" destOrd="0" presId="urn:microsoft.com/office/officeart/2005/8/layout/lProcess3"/>
    <dgm:cxn modelId="{10A3BBC9-14AE-8C49-B584-CF634674A061}" type="presParOf" srcId="{DCE675A5-BEE8-3244-8B88-CB226815ACB6}" destId="{60F97871-2844-EB4A-AA4C-D5C443F7F470}" srcOrd="3" destOrd="0" presId="urn:microsoft.com/office/officeart/2005/8/layout/lProcess3"/>
    <dgm:cxn modelId="{46DDB6DC-5785-CF4E-839D-70D2BDB07A2D}" type="presParOf" srcId="{DCE675A5-BEE8-3244-8B88-CB226815ACB6}" destId="{6EA3DBE7-F6AF-6E42-B4F0-8D36263023FC}" srcOrd="4" destOrd="0" presId="urn:microsoft.com/office/officeart/2005/8/layout/lProcess3"/>
    <dgm:cxn modelId="{CD16055D-8AAC-1348-B4CE-7B44F0007FB8}" type="presParOf" srcId="{6EA3DBE7-F6AF-6E42-B4F0-8D36263023FC}" destId="{0EFE5F30-8AD3-9B49-A4AC-F87B333357AC}" srcOrd="0" destOrd="0" presId="urn:microsoft.com/office/officeart/2005/8/layout/lProcess3"/>
    <dgm:cxn modelId="{9E69753A-E24E-FF45-9326-74D338520641}" type="presParOf" srcId="{6EA3DBE7-F6AF-6E42-B4F0-8D36263023FC}" destId="{A57FF1CB-2B2B-F840-B65D-1973A0280064}" srcOrd="1" destOrd="0" presId="urn:microsoft.com/office/officeart/2005/8/layout/lProcess3"/>
    <dgm:cxn modelId="{B8AAC9BB-A11E-964D-B0D7-D6743C09746B}" type="presParOf" srcId="{6EA3DBE7-F6AF-6E42-B4F0-8D36263023FC}" destId="{4AC4364C-4926-644E-A0E9-4E6CB266CFFE}" srcOrd="2" destOrd="0" presId="urn:microsoft.com/office/officeart/2005/8/layout/lProcess3"/>
    <dgm:cxn modelId="{CEEC718E-0C71-BA4E-A81D-957D389C543A}" type="presParOf" srcId="{DCE675A5-BEE8-3244-8B88-CB226815ACB6}" destId="{6C021AD9-3E19-AC49-B45A-5796B654B0A2}" srcOrd="5" destOrd="0" presId="urn:microsoft.com/office/officeart/2005/8/layout/lProcess3"/>
    <dgm:cxn modelId="{25B4F544-E2A5-D649-B512-26475E09F934}" type="presParOf" srcId="{DCE675A5-BEE8-3244-8B88-CB226815ACB6}" destId="{7C5E6B31-BDD3-C642-8A46-A4B7FD501AB7}" srcOrd="6" destOrd="0" presId="urn:microsoft.com/office/officeart/2005/8/layout/lProcess3"/>
    <dgm:cxn modelId="{6C8DBA94-A141-664B-82A4-203EFA418EDF}" type="presParOf" srcId="{7C5E6B31-BDD3-C642-8A46-A4B7FD501AB7}" destId="{62EF9603-7432-014F-B31C-52EB7C45CBB6}" srcOrd="0" destOrd="0" presId="urn:microsoft.com/office/officeart/2005/8/layout/lProcess3"/>
    <dgm:cxn modelId="{AEF7227D-C7DD-1E43-B1F6-6C1D6D2B3ADE}" type="presParOf" srcId="{7C5E6B31-BDD3-C642-8A46-A4B7FD501AB7}" destId="{DAAFCE84-E01A-9040-9684-FE745B33F3F9}" srcOrd="1" destOrd="0" presId="urn:microsoft.com/office/officeart/2005/8/layout/lProcess3"/>
    <dgm:cxn modelId="{5FF47E85-BFA5-8944-8850-51ECBAEB48C2}" type="presParOf" srcId="{7C5E6B31-BDD3-C642-8A46-A4B7FD501AB7}" destId="{B6F3E343-BF06-294E-AE2D-DF4DB3BEC3C6}" srcOrd="2" destOrd="0" presId="urn:microsoft.com/office/officeart/2005/8/layout/lProcess3"/>
    <dgm:cxn modelId="{FCF23A99-8BB7-5840-B055-8059A80ABC41}" type="presParOf" srcId="{DCE675A5-BEE8-3244-8B88-CB226815ACB6}" destId="{CA5A4226-CBAD-F644-B0A5-7E44EEBA407E}" srcOrd="7" destOrd="0" presId="urn:microsoft.com/office/officeart/2005/8/layout/lProcess3"/>
    <dgm:cxn modelId="{B0547C9D-06AB-BD4F-9E7E-B2C5DD7058DB}" type="presParOf" srcId="{DCE675A5-BEE8-3244-8B88-CB226815ACB6}" destId="{53B7E2A9-7777-0A48-95CF-C336E8389212}" srcOrd="8" destOrd="0" presId="urn:microsoft.com/office/officeart/2005/8/layout/lProcess3"/>
    <dgm:cxn modelId="{F0E5174F-4B18-E847-BDF7-0331D2EFFC8A}" type="presParOf" srcId="{53B7E2A9-7777-0A48-95CF-C336E8389212}" destId="{6212D0F9-8FB7-4E4F-ADF0-2BA8B22B7270}" srcOrd="0" destOrd="0" presId="urn:microsoft.com/office/officeart/2005/8/layout/lProcess3"/>
    <dgm:cxn modelId="{3D4495E9-9B60-874F-AE51-5D5A91504D2F}" type="presParOf" srcId="{53B7E2A9-7777-0A48-95CF-C336E8389212}" destId="{42730219-3FB1-5A47-98BA-9671A35601EB}" srcOrd="1" destOrd="0" presId="urn:microsoft.com/office/officeart/2005/8/layout/lProcess3"/>
    <dgm:cxn modelId="{9F593F7C-4669-5D42-8C0F-F8B32DEF7FAE}" type="presParOf" srcId="{53B7E2A9-7777-0A48-95CF-C336E8389212}" destId="{8025474F-52D6-7B44-8AA0-0E2983ABC9B7}" srcOrd="2" destOrd="0" presId="urn:microsoft.com/office/officeart/2005/8/layout/lProcess3"/>
    <dgm:cxn modelId="{4FB92EE9-80AF-9445-BDDB-A38588370540}" type="presParOf" srcId="{DCE675A5-BEE8-3244-8B88-CB226815ACB6}" destId="{0AD5F54C-29EF-414D-9214-3A1FED089655}" srcOrd="9" destOrd="0" presId="urn:microsoft.com/office/officeart/2005/8/layout/lProcess3"/>
    <dgm:cxn modelId="{BD4BC014-6C2B-3743-BA39-8959707FFBE0}" type="presParOf" srcId="{DCE675A5-BEE8-3244-8B88-CB226815ACB6}" destId="{106CC73F-E063-6B44-90BA-4E48567F6D68}" srcOrd="10" destOrd="0" presId="urn:microsoft.com/office/officeart/2005/8/layout/lProcess3"/>
    <dgm:cxn modelId="{0841F6EA-713E-C443-B100-F6018590E078}" type="presParOf" srcId="{106CC73F-E063-6B44-90BA-4E48567F6D68}" destId="{23723717-A349-2940-B022-8EEE0DC37905}" srcOrd="0" destOrd="0" presId="urn:microsoft.com/office/officeart/2005/8/layout/lProcess3"/>
    <dgm:cxn modelId="{9A60DA08-4B27-544C-8E96-729C5F54D6CB}" type="presParOf" srcId="{106CC73F-E063-6B44-90BA-4E48567F6D68}" destId="{FC7456DD-07D0-D546-B0AE-6B0D9D8916D4}" srcOrd="1" destOrd="0" presId="urn:microsoft.com/office/officeart/2005/8/layout/lProcess3"/>
    <dgm:cxn modelId="{00525FEC-8A19-3841-BC61-B419C3E17C6B}" type="presParOf" srcId="{106CC73F-E063-6B44-90BA-4E48567F6D68}" destId="{E099BC26-B72F-0B4B-91DA-C81BFA697FDC}" srcOrd="2" destOrd="0" presId="urn:microsoft.com/office/officeart/2005/8/layout/lProcess3"/>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3926863-515B-0E4D-98FF-0131CFD81706}" type="doc">
      <dgm:prSet loTypeId="urn:microsoft.com/office/officeart/2005/8/layout/cycle4" loCatId="cycle" qsTypeId="urn:microsoft.com/office/officeart/2005/8/quickstyle/simple2" qsCatId="simple" csTypeId="urn:microsoft.com/office/officeart/2005/8/colors/accent1_2" csCatId="accent1" phldr="1"/>
      <dgm:spPr/>
      <dgm:t>
        <a:bodyPr/>
        <a:lstStyle/>
        <a:p>
          <a:endParaRPr lang="en-US"/>
        </a:p>
      </dgm:t>
    </dgm:pt>
    <dgm:pt modelId="{6B5986C6-6373-014F-B794-03DE1422110D}">
      <dgm:prSet phldrT="[Text]"/>
      <dgm:spPr/>
      <dgm:t>
        <a:bodyPr/>
        <a:lstStyle/>
        <a:p>
          <a:r>
            <a:rPr lang="en-US"/>
            <a:t>Clean</a:t>
          </a:r>
        </a:p>
      </dgm:t>
    </dgm:pt>
    <dgm:pt modelId="{1DF73C4A-4CE9-A74B-BA70-FF65E4938D66}" type="parTrans" cxnId="{1128B6BD-55FA-484A-8ED9-D280F0C472A8}">
      <dgm:prSet/>
      <dgm:spPr/>
      <dgm:t>
        <a:bodyPr/>
        <a:lstStyle/>
        <a:p>
          <a:endParaRPr lang="en-US"/>
        </a:p>
      </dgm:t>
    </dgm:pt>
    <dgm:pt modelId="{771001A3-5938-224E-AB35-06929E17B99F}" type="sibTrans" cxnId="{1128B6BD-55FA-484A-8ED9-D280F0C472A8}">
      <dgm:prSet/>
      <dgm:spPr/>
      <dgm:t>
        <a:bodyPr/>
        <a:lstStyle/>
        <a:p>
          <a:endParaRPr lang="en-US"/>
        </a:p>
      </dgm:t>
    </dgm:pt>
    <dgm:pt modelId="{9C066025-2D8D-BB41-8394-F0E49BD6CF36}">
      <dgm:prSet phldrT="[Text]"/>
      <dgm:spPr/>
      <dgm:t>
        <a:bodyPr/>
        <a:lstStyle/>
        <a:p>
          <a:endParaRPr lang="en-US"/>
        </a:p>
      </dgm:t>
    </dgm:pt>
    <dgm:pt modelId="{46B96F2A-C5F7-3345-9737-B74C910E0CFF}" type="parTrans" cxnId="{EDB5285B-3064-4946-83AA-4EC4028D32E4}">
      <dgm:prSet/>
      <dgm:spPr/>
      <dgm:t>
        <a:bodyPr/>
        <a:lstStyle/>
        <a:p>
          <a:endParaRPr lang="en-US"/>
        </a:p>
      </dgm:t>
    </dgm:pt>
    <dgm:pt modelId="{98BF92C6-C23B-6E4F-9475-D83654E8709B}" type="sibTrans" cxnId="{EDB5285B-3064-4946-83AA-4EC4028D32E4}">
      <dgm:prSet/>
      <dgm:spPr/>
      <dgm:t>
        <a:bodyPr/>
        <a:lstStyle/>
        <a:p>
          <a:endParaRPr lang="en-US"/>
        </a:p>
      </dgm:t>
    </dgm:pt>
    <dgm:pt modelId="{92B87D8D-F213-9C49-A940-71103399C411}">
      <dgm:prSet phldrT="[Text]"/>
      <dgm:spPr/>
      <dgm:t>
        <a:bodyPr/>
        <a:lstStyle/>
        <a:p>
          <a:r>
            <a:rPr lang="en-US"/>
            <a:t>Separate</a:t>
          </a:r>
        </a:p>
      </dgm:t>
    </dgm:pt>
    <dgm:pt modelId="{EC02781C-A93B-6942-85FE-9947D231280D}" type="parTrans" cxnId="{3748B36B-330F-E44F-B2FF-CA23AAF99277}">
      <dgm:prSet/>
      <dgm:spPr/>
      <dgm:t>
        <a:bodyPr/>
        <a:lstStyle/>
        <a:p>
          <a:endParaRPr lang="en-US"/>
        </a:p>
      </dgm:t>
    </dgm:pt>
    <dgm:pt modelId="{380B5124-2FB0-7747-95FA-48DB1F0B3712}" type="sibTrans" cxnId="{3748B36B-330F-E44F-B2FF-CA23AAF99277}">
      <dgm:prSet/>
      <dgm:spPr/>
      <dgm:t>
        <a:bodyPr/>
        <a:lstStyle/>
        <a:p>
          <a:endParaRPr lang="en-US"/>
        </a:p>
      </dgm:t>
    </dgm:pt>
    <dgm:pt modelId="{A32A0494-9AF8-1147-995C-100D73740456}">
      <dgm:prSet phldrT="[Text]" custT="1"/>
      <dgm:spPr/>
      <dgm:t>
        <a:bodyPr lIns="0" tIns="0" rIns="0" bIns="0"/>
        <a:lstStyle/>
        <a:p>
          <a:pPr algn="l"/>
          <a:endParaRPr lang="en-US" sz="1200"/>
        </a:p>
      </dgm:t>
    </dgm:pt>
    <dgm:pt modelId="{0B3DC986-9C7D-E146-940A-B87A28466047}" type="parTrans" cxnId="{2131F840-E476-9A42-80F8-149C20306D41}">
      <dgm:prSet/>
      <dgm:spPr/>
      <dgm:t>
        <a:bodyPr/>
        <a:lstStyle/>
        <a:p>
          <a:endParaRPr lang="en-US"/>
        </a:p>
      </dgm:t>
    </dgm:pt>
    <dgm:pt modelId="{2585DA05-DDB2-114C-ADB5-1E59AF0D1746}" type="sibTrans" cxnId="{2131F840-E476-9A42-80F8-149C20306D41}">
      <dgm:prSet/>
      <dgm:spPr/>
      <dgm:t>
        <a:bodyPr/>
        <a:lstStyle/>
        <a:p>
          <a:endParaRPr lang="en-US"/>
        </a:p>
      </dgm:t>
    </dgm:pt>
    <dgm:pt modelId="{F51F2080-5508-1241-B388-CD8C5E36062C}">
      <dgm:prSet phldrT="[Text]"/>
      <dgm:spPr/>
      <dgm:t>
        <a:bodyPr/>
        <a:lstStyle/>
        <a:p>
          <a:r>
            <a:rPr lang="en-US"/>
            <a:t>Chill</a:t>
          </a:r>
        </a:p>
      </dgm:t>
    </dgm:pt>
    <dgm:pt modelId="{829790B1-5F6A-2C4A-AB0A-597085262CEE}" type="parTrans" cxnId="{5ED0F356-2654-0F48-9759-247FEEFA7C2E}">
      <dgm:prSet/>
      <dgm:spPr/>
      <dgm:t>
        <a:bodyPr/>
        <a:lstStyle/>
        <a:p>
          <a:endParaRPr lang="en-US"/>
        </a:p>
      </dgm:t>
    </dgm:pt>
    <dgm:pt modelId="{9976FB7E-EF4D-0D47-97EA-03995FED5034}" type="sibTrans" cxnId="{5ED0F356-2654-0F48-9759-247FEEFA7C2E}">
      <dgm:prSet/>
      <dgm:spPr/>
      <dgm:t>
        <a:bodyPr/>
        <a:lstStyle/>
        <a:p>
          <a:endParaRPr lang="en-US"/>
        </a:p>
      </dgm:t>
    </dgm:pt>
    <dgm:pt modelId="{39E8E9D4-51F0-A749-83DF-20B0C2402E45}">
      <dgm:prSet phldrT="[Text]"/>
      <dgm:spPr/>
      <dgm:t>
        <a:bodyPr/>
        <a:lstStyle/>
        <a:p>
          <a:endParaRPr lang="en-US"/>
        </a:p>
      </dgm:t>
    </dgm:pt>
    <dgm:pt modelId="{B78413E5-C3AC-6B45-AF4E-3390B98AE2B6}" type="parTrans" cxnId="{BCAF79CA-4EBA-1E44-BDE2-513F5CC9DF29}">
      <dgm:prSet/>
      <dgm:spPr/>
      <dgm:t>
        <a:bodyPr/>
        <a:lstStyle/>
        <a:p>
          <a:endParaRPr lang="en-US"/>
        </a:p>
      </dgm:t>
    </dgm:pt>
    <dgm:pt modelId="{0E4C85FF-2A19-2143-B306-FF9672465459}" type="sibTrans" cxnId="{BCAF79CA-4EBA-1E44-BDE2-513F5CC9DF29}">
      <dgm:prSet/>
      <dgm:spPr/>
      <dgm:t>
        <a:bodyPr/>
        <a:lstStyle/>
        <a:p>
          <a:endParaRPr lang="en-US"/>
        </a:p>
      </dgm:t>
    </dgm:pt>
    <dgm:pt modelId="{EA5FEDCD-59B5-8642-AB82-E0467AD35DA4}">
      <dgm:prSet phldrT="[Text]"/>
      <dgm:spPr/>
      <dgm:t>
        <a:bodyPr/>
        <a:lstStyle/>
        <a:p>
          <a:r>
            <a:rPr lang="en-US"/>
            <a:t>Cook</a:t>
          </a:r>
        </a:p>
      </dgm:t>
    </dgm:pt>
    <dgm:pt modelId="{A0C36297-A6CF-FA45-8267-DDF2026FF7CC}" type="parTrans" cxnId="{5A7DCA12-C17B-7248-827D-0962E0679A08}">
      <dgm:prSet/>
      <dgm:spPr/>
      <dgm:t>
        <a:bodyPr/>
        <a:lstStyle/>
        <a:p>
          <a:endParaRPr lang="en-US"/>
        </a:p>
      </dgm:t>
    </dgm:pt>
    <dgm:pt modelId="{2508F15E-237F-EA45-96E3-E64CD38C8504}" type="sibTrans" cxnId="{5A7DCA12-C17B-7248-827D-0962E0679A08}">
      <dgm:prSet/>
      <dgm:spPr/>
      <dgm:t>
        <a:bodyPr/>
        <a:lstStyle/>
        <a:p>
          <a:endParaRPr lang="en-US"/>
        </a:p>
      </dgm:t>
    </dgm:pt>
    <dgm:pt modelId="{59B003B4-DD64-E84C-927C-D31B9DA5DB8F}">
      <dgm:prSet phldrT="[Text]"/>
      <dgm:spPr/>
      <dgm:t>
        <a:bodyPr/>
        <a:lstStyle/>
        <a:p>
          <a:endParaRPr lang="en-US"/>
        </a:p>
      </dgm:t>
    </dgm:pt>
    <dgm:pt modelId="{42F384D1-3B73-4948-B192-36A36D6CE7D6}" type="parTrans" cxnId="{F72333BF-FE20-F44D-ACC0-20CEE64DBD85}">
      <dgm:prSet/>
      <dgm:spPr/>
      <dgm:t>
        <a:bodyPr/>
        <a:lstStyle/>
        <a:p>
          <a:endParaRPr lang="en-US"/>
        </a:p>
      </dgm:t>
    </dgm:pt>
    <dgm:pt modelId="{7EEC7247-5F17-D147-AC34-946B96AD11A9}" type="sibTrans" cxnId="{F72333BF-FE20-F44D-ACC0-20CEE64DBD85}">
      <dgm:prSet/>
      <dgm:spPr/>
      <dgm:t>
        <a:bodyPr/>
        <a:lstStyle/>
        <a:p>
          <a:endParaRPr lang="en-US"/>
        </a:p>
      </dgm:t>
    </dgm:pt>
    <dgm:pt modelId="{770542B7-D357-9241-914A-9286FB72252F}" type="pres">
      <dgm:prSet presAssocID="{A3926863-515B-0E4D-98FF-0131CFD81706}" presName="cycleMatrixDiagram" presStyleCnt="0">
        <dgm:presLayoutVars>
          <dgm:chMax val="1"/>
          <dgm:dir/>
          <dgm:animLvl val="lvl"/>
          <dgm:resizeHandles val="exact"/>
        </dgm:presLayoutVars>
      </dgm:prSet>
      <dgm:spPr/>
    </dgm:pt>
    <dgm:pt modelId="{FA6A7424-81CD-9E40-BC19-B4CD3CE2057E}" type="pres">
      <dgm:prSet presAssocID="{A3926863-515B-0E4D-98FF-0131CFD81706}" presName="children" presStyleCnt="0"/>
      <dgm:spPr/>
    </dgm:pt>
    <dgm:pt modelId="{A606D6C9-B481-FF45-94A5-7DCCA9CAE0FC}" type="pres">
      <dgm:prSet presAssocID="{A3926863-515B-0E4D-98FF-0131CFD81706}" presName="child1group" presStyleCnt="0"/>
      <dgm:spPr/>
    </dgm:pt>
    <dgm:pt modelId="{4C6104B6-429D-1A44-AB02-0FD501463CB3}" type="pres">
      <dgm:prSet presAssocID="{A3926863-515B-0E4D-98FF-0131CFD81706}" presName="child1" presStyleLbl="bgAcc1" presStyleIdx="0" presStyleCnt="4" custScaleX="147864" custScaleY="174337" custLinFactNeighborY="2614"/>
      <dgm:spPr/>
    </dgm:pt>
    <dgm:pt modelId="{891A7D97-AE85-DC43-AFC1-D64814252349}" type="pres">
      <dgm:prSet presAssocID="{A3926863-515B-0E4D-98FF-0131CFD81706}" presName="child1Text" presStyleLbl="bgAcc1" presStyleIdx="0" presStyleCnt="4">
        <dgm:presLayoutVars>
          <dgm:bulletEnabled val="1"/>
        </dgm:presLayoutVars>
      </dgm:prSet>
      <dgm:spPr/>
    </dgm:pt>
    <dgm:pt modelId="{A8F686EA-7CAE-7146-BC44-C8950F5F2AEE}" type="pres">
      <dgm:prSet presAssocID="{A3926863-515B-0E4D-98FF-0131CFD81706}" presName="child2group" presStyleCnt="0"/>
      <dgm:spPr/>
    </dgm:pt>
    <dgm:pt modelId="{E019FAD7-80BE-DA46-A606-F5A3008FF64E}" type="pres">
      <dgm:prSet presAssocID="{A3926863-515B-0E4D-98FF-0131CFD81706}" presName="child2" presStyleLbl="bgAcc1" presStyleIdx="1" presStyleCnt="4" custScaleX="147986" custScaleY="174159" custLinFactNeighborY="2919"/>
      <dgm:spPr/>
    </dgm:pt>
    <dgm:pt modelId="{BF5A3D31-C3FC-6746-A3D7-4DEE3FDF232F}" type="pres">
      <dgm:prSet presAssocID="{A3926863-515B-0E4D-98FF-0131CFD81706}" presName="child2Text" presStyleLbl="bgAcc1" presStyleIdx="1" presStyleCnt="4">
        <dgm:presLayoutVars>
          <dgm:bulletEnabled val="1"/>
        </dgm:presLayoutVars>
      </dgm:prSet>
      <dgm:spPr/>
    </dgm:pt>
    <dgm:pt modelId="{9C2756EB-CB7E-F249-8768-09732793F9E7}" type="pres">
      <dgm:prSet presAssocID="{A3926863-515B-0E4D-98FF-0131CFD81706}" presName="child3group" presStyleCnt="0"/>
      <dgm:spPr/>
    </dgm:pt>
    <dgm:pt modelId="{808DA0FB-862A-724C-8D47-0F310483DC0E}" type="pres">
      <dgm:prSet presAssocID="{A3926863-515B-0E4D-98FF-0131CFD81706}" presName="child3" presStyleLbl="bgAcc1" presStyleIdx="2" presStyleCnt="4" custScaleX="140511" custScaleY="165689"/>
      <dgm:spPr/>
    </dgm:pt>
    <dgm:pt modelId="{6EC90D25-CB97-A543-BDAF-1F49B9EE4C05}" type="pres">
      <dgm:prSet presAssocID="{A3926863-515B-0E4D-98FF-0131CFD81706}" presName="child3Text" presStyleLbl="bgAcc1" presStyleIdx="2" presStyleCnt="4">
        <dgm:presLayoutVars>
          <dgm:bulletEnabled val="1"/>
        </dgm:presLayoutVars>
      </dgm:prSet>
      <dgm:spPr/>
    </dgm:pt>
    <dgm:pt modelId="{DF6DEBD1-E503-3345-966E-C7B2270092E6}" type="pres">
      <dgm:prSet presAssocID="{A3926863-515B-0E4D-98FF-0131CFD81706}" presName="child4group" presStyleCnt="0"/>
      <dgm:spPr/>
    </dgm:pt>
    <dgm:pt modelId="{A2345CF3-AAF1-4042-9B7A-8B9F25580B13}" type="pres">
      <dgm:prSet presAssocID="{A3926863-515B-0E4D-98FF-0131CFD81706}" presName="child4" presStyleLbl="bgAcc1" presStyleIdx="3" presStyleCnt="4" custScaleX="140511" custScaleY="165858"/>
      <dgm:spPr/>
    </dgm:pt>
    <dgm:pt modelId="{D9814AAA-2326-984F-93FE-3D7A3172F403}" type="pres">
      <dgm:prSet presAssocID="{A3926863-515B-0E4D-98FF-0131CFD81706}" presName="child4Text" presStyleLbl="bgAcc1" presStyleIdx="3" presStyleCnt="4">
        <dgm:presLayoutVars>
          <dgm:bulletEnabled val="1"/>
        </dgm:presLayoutVars>
      </dgm:prSet>
      <dgm:spPr/>
    </dgm:pt>
    <dgm:pt modelId="{CB11F70A-DCDD-324B-97A4-F2380F2AA517}" type="pres">
      <dgm:prSet presAssocID="{A3926863-515B-0E4D-98FF-0131CFD81706}" presName="childPlaceholder" presStyleCnt="0"/>
      <dgm:spPr/>
    </dgm:pt>
    <dgm:pt modelId="{4231970C-C2C0-D64D-AF0D-C83F327AB084}" type="pres">
      <dgm:prSet presAssocID="{A3926863-515B-0E4D-98FF-0131CFD81706}" presName="circle" presStyleCnt="0"/>
      <dgm:spPr/>
    </dgm:pt>
    <dgm:pt modelId="{85AC12FB-E78E-2B41-88F7-43571CA69B67}" type="pres">
      <dgm:prSet presAssocID="{A3926863-515B-0E4D-98FF-0131CFD81706}" presName="quadrant1" presStyleLbl="node1" presStyleIdx="0" presStyleCnt="4" custScaleX="75205" custScaleY="75205" custLinFactNeighborX="9408" custLinFactNeighborY="13189">
        <dgm:presLayoutVars>
          <dgm:chMax val="1"/>
          <dgm:bulletEnabled val="1"/>
        </dgm:presLayoutVars>
      </dgm:prSet>
      <dgm:spPr/>
    </dgm:pt>
    <dgm:pt modelId="{3B680DF9-DD1D-664A-962A-092035C3DC78}" type="pres">
      <dgm:prSet presAssocID="{A3926863-515B-0E4D-98FF-0131CFD81706}" presName="quadrant2" presStyleLbl="node1" presStyleIdx="1" presStyleCnt="4" custScaleX="75205" custScaleY="75205" custLinFactNeighborX="-9764" custLinFactNeighborY="13661">
        <dgm:presLayoutVars>
          <dgm:chMax val="1"/>
          <dgm:bulletEnabled val="1"/>
        </dgm:presLayoutVars>
      </dgm:prSet>
      <dgm:spPr/>
    </dgm:pt>
    <dgm:pt modelId="{D9A4FEE7-5149-9042-9188-D59F38FE3939}" type="pres">
      <dgm:prSet presAssocID="{A3926863-515B-0E4D-98FF-0131CFD81706}" presName="quadrant3" presStyleLbl="node1" presStyleIdx="2" presStyleCnt="4" custScaleX="75205" custScaleY="75205" custLinFactNeighborX="-9163" custLinFactNeighborY="-3156">
        <dgm:presLayoutVars>
          <dgm:chMax val="1"/>
          <dgm:bulletEnabled val="1"/>
        </dgm:presLayoutVars>
      </dgm:prSet>
      <dgm:spPr/>
    </dgm:pt>
    <dgm:pt modelId="{8B2F398A-30F8-C446-8BE8-C096125968F5}" type="pres">
      <dgm:prSet presAssocID="{A3926863-515B-0E4D-98FF-0131CFD81706}" presName="quadrant4" presStyleLbl="node1" presStyleIdx="3" presStyleCnt="4" custScaleX="75205" custScaleY="75205" custLinFactNeighborX="8259" custLinFactNeighborY="-3422">
        <dgm:presLayoutVars>
          <dgm:chMax val="1"/>
          <dgm:bulletEnabled val="1"/>
        </dgm:presLayoutVars>
      </dgm:prSet>
      <dgm:spPr/>
    </dgm:pt>
    <dgm:pt modelId="{DFE0440D-C7E4-F74C-86A7-3DB4FDEAC12D}" type="pres">
      <dgm:prSet presAssocID="{A3926863-515B-0E4D-98FF-0131CFD81706}" presName="quadrantPlaceholder" presStyleCnt="0"/>
      <dgm:spPr/>
    </dgm:pt>
    <dgm:pt modelId="{B94F8BAD-BE2E-984E-B6C1-29819EBF317C}" type="pres">
      <dgm:prSet presAssocID="{A3926863-515B-0E4D-98FF-0131CFD81706}" presName="center1" presStyleLbl="fgShp" presStyleIdx="0" presStyleCnt="2" custLinFactNeighborX="-2083" custLinFactNeighborY="25716"/>
      <dgm:spPr/>
    </dgm:pt>
    <dgm:pt modelId="{75C8EA9A-2837-D54F-A12F-AFB9F28864F1}" type="pres">
      <dgm:prSet presAssocID="{A3926863-515B-0E4D-98FF-0131CFD81706}" presName="center2" presStyleLbl="fgShp" presStyleIdx="1" presStyleCnt="2" custLinFactNeighborX="-2083" custLinFactNeighborY="18295"/>
      <dgm:spPr/>
    </dgm:pt>
  </dgm:ptLst>
  <dgm:cxnLst>
    <dgm:cxn modelId="{27695911-4D7C-B541-ADC5-1A6FD401DB8C}" type="presOf" srcId="{A32A0494-9AF8-1147-995C-100D73740456}" destId="{E019FAD7-80BE-DA46-A606-F5A3008FF64E}" srcOrd="0" destOrd="0" presId="urn:microsoft.com/office/officeart/2005/8/layout/cycle4"/>
    <dgm:cxn modelId="{5A7DCA12-C17B-7248-827D-0962E0679A08}" srcId="{A3926863-515B-0E4D-98FF-0131CFD81706}" destId="{EA5FEDCD-59B5-8642-AB82-E0467AD35DA4}" srcOrd="3" destOrd="0" parTransId="{A0C36297-A6CF-FA45-8267-DDF2026FF7CC}" sibTransId="{2508F15E-237F-EA45-96E3-E64CD38C8504}"/>
    <dgm:cxn modelId="{60201F34-80F1-5746-9809-6EBE32ED94C5}" type="presOf" srcId="{39E8E9D4-51F0-A749-83DF-20B0C2402E45}" destId="{6EC90D25-CB97-A543-BDAF-1F49B9EE4C05}" srcOrd="1" destOrd="0" presId="urn:microsoft.com/office/officeart/2005/8/layout/cycle4"/>
    <dgm:cxn modelId="{2131F840-E476-9A42-80F8-149C20306D41}" srcId="{92B87D8D-F213-9C49-A940-71103399C411}" destId="{A32A0494-9AF8-1147-995C-100D73740456}" srcOrd="0" destOrd="0" parTransId="{0B3DC986-9C7D-E146-940A-B87A28466047}" sibTransId="{2585DA05-DDB2-114C-ADB5-1E59AF0D1746}"/>
    <dgm:cxn modelId="{EDB5285B-3064-4946-83AA-4EC4028D32E4}" srcId="{6B5986C6-6373-014F-B794-03DE1422110D}" destId="{9C066025-2D8D-BB41-8394-F0E49BD6CF36}" srcOrd="0" destOrd="0" parTransId="{46B96F2A-C5F7-3345-9737-B74C910E0CFF}" sibTransId="{98BF92C6-C23B-6E4F-9475-D83654E8709B}"/>
    <dgm:cxn modelId="{2B0A9549-E7E1-A24F-838B-8586B9AF756F}" type="presOf" srcId="{9C066025-2D8D-BB41-8394-F0E49BD6CF36}" destId="{891A7D97-AE85-DC43-AFC1-D64814252349}" srcOrd="1" destOrd="0" presId="urn:microsoft.com/office/officeart/2005/8/layout/cycle4"/>
    <dgm:cxn modelId="{3748B36B-330F-E44F-B2FF-CA23AAF99277}" srcId="{A3926863-515B-0E4D-98FF-0131CFD81706}" destId="{92B87D8D-F213-9C49-A940-71103399C411}" srcOrd="1" destOrd="0" parTransId="{EC02781C-A93B-6942-85FE-9947D231280D}" sibTransId="{380B5124-2FB0-7747-95FA-48DB1F0B3712}"/>
    <dgm:cxn modelId="{2EDAD871-F37A-C04F-BEE9-594750FAD671}" type="presOf" srcId="{59B003B4-DD64-E84C-927C-D31B9DA5DB8F}" destId="{A2345CF3-AAF1-4042-9B7A-8B9F25580B13}" srcOrd="0" destOrd="0" presId="urn:microsoft.com/office/officeart/2005/8/layout/cycle4"/>
    <dgm:cxn modelId="{5ED0F356-2654-0F48-9759-247FEEFA7C2E}" srcId="{A3926863-515B-0E4D-98FF-0131CFD81706}" destId="{F51F2080-5508-1241-B388-CD8C5E36062C}" srcOrd="2" destOrd="0" parTransId="{829790B1-5F6A-2C4A-AB0A-597085262CEE}" sibTransId="{9976FB7E-EF4D-0D47-97EA-03995FED5034}"/>
    <dgm:cxn modelId="{F31F7F7C-503C-6848-8E8B-477CADD98553}" type="presOf" srcId="{A3926863-515B-0E4D-98FF-0131CFD81706}" destId="{770542B7-D357-9241-914A-9286FB72252F}" srcOrd="0" destOrd="0" presId="urn:microsoft.com/office/officeart/2005/8/layout/cycle4"/>
    <dgm:cxn modelId="{E4B53789-434C-E54C-AB5B-401905161C5E}" type="presOf" srcId="{39E8E9D4-51F0-A749-83DF-20B0C2402E45}" destId="{808DA0FB-862A-724C-8D47-0F310483DC0E}" srcOrd="0" destOrd="0" presId="urn:microsoft.com/office/officeart/2005/8/layout/cycle4"/>
    <dgm:cxn modelId="{5E979889-1EC5-074A-88A4-CA41AA6B1874}" type="presOf" srcId="{EA5FEDCD-59B5-8642-AB82-E0467AD35DA4}" destId="{8B2F398A-30F8-C446-8BE8-C096125968F5}" srcOrd="0" destOrd="0" presId="urn:microsoft.com/office/officeart/2005/8/layout/cycle4"/>
    <dgm:cxn modelId="{D1464990-5478-164A-9638-BCF4F0C6AAF5}" type="presOf" srcId="{59B003B4-DD64-E84C-927C-D31B9DA5DB8F}" destId="{D9814AAA-2326-984F-93FE-3D7A3172F403}" srcOrd="1" destOrd="0" presId="urn:microsoft.com/office/officeart/2005/8/layout/cycle4"/>
    <dgm:cxn modelId="{D8011898-C899-B34B-A771-E96E97C5D70D}" type="presOf" srcId="{F51F2080-5508-1241-B388-CD8C5E36062C}" destId="{D9A4FEE7-5149-9042-9188-D59F38FE3939}" srcOrd="0" destOrd="0" presId="urn:microsoft.com/office/officeart/2005/8/layout/cycle4"/>
    <dgm:cxn modelId="{F74047A0-2D56-754F-B71B-90D00F264293}" type="presOf" srcId="{9C066025-2D8D-BB41-8394-F0E49BD6CF36}" destId="{4C6104B6-429D-1A44-AB02-0FD501463CB3}" srcOrd="0" destOrd="0" presId="urn:microsoft.com/office/officeart/2005/8/layout/cycle4"/>
    <dgm:cxn modelId="{1128B6BD-55FA-484A-8ED9-D280F0C472A8}" srcId="{A3926863-515B-0E4D-98FF-0131CFD81706}" destId="{6B5986C6-6373-014F-B794-03DE1422110D}" srcOrd="0" destOrd="0" parTransId="{1DF73C4A-4CE9-A74B-BA70-FF65E4938D66}" sibTransId="{771001A3-5938-224E-AB35-06929E17B99F}"/>
    <dgm:cxn modelId="{F72333BF-FE20-F44D-ACC0-20CEE64DBD85}" srcId="{EA5FEDCD-59B5-8642-AB82-E0467AD35DA4}" destId="{59B003B4-DD64-E84C-927C-D31B9DA5DB8F}" srcOrd="0" destOrd="0" parTransId="{42F384D1-3B73-4948-B192-36A36D6CE7D6}" sibTransId="{7EEC7247-5F17-D147-AC34-946B96AD11A9}"/>
    <dgm:cxn modelId="{991D99C9-C937-0748-81EC-EFBDA38B86E2}" type="presOf" srcId="{A32A0494-9AF8-1147-995C-100D73740456}" destId="{BF5A3D31-C3FC-6746-A3D7-4DEE3FDF232F}" srcOrd="1" destOrd="0" presId="urn:microsoft.com/office/officeart/2005/8/layout/cycle4"/>
    <dgm:cxn modelId="{BCAF79CA-4EBA-1E44-BDE2-513F5CC9DF29}" srcId="{F51F2080-5508-1241-B388-CD8C5E36062C}" destId="{39E8E9D4-51F0-A749-83DF-20B0C2402E45}" srcOrd="0" destOrd="0" parTransId="{B78413E5-C3AC-6B45-AF4E-3390B98AE2B6}" sibTransId="{0E4C85FF-2A19-2143-B306-FF9672465459}"/>
    <dgm:cxn modelId="{2F0B2CD1-A64F-CE4A-9BB6-B105DF676835}" type="presOf" srcId="{92B87D8D-F213-9C49-A940-71103399C411}" destId="{3B680DF9-DD1D-664A-962A-092035C3DC78}" srcOrd="0" destOrd="0" presId="urn:microsoft.com/office/officeart/2005/8/layout/cycle4"/>
    <dgm:cxn modelId="{AC0EA4F8-FC5C-354F-8013-D22BEAF2D853}" type="presOf" srcId="{6B5986C6-6373-014F-B794-03DE1422110D}" destId="{85AC12FB-E78E-2B41-88F7-43571CA69B67}" srcOrd="0" destOrd="0" presId="urn:microsoft.com/office/officeart/2005/8/layout/cycle4"/>
    <dgm:cxn modelId="{7F2CD847-5A16-174C-B230-BA318723D3FB}" type="presParOf" srcId="{770542B7-D357-9241-914A-9286FB72252F}" destId="{FA6A7424-81CD-9E40-BC19-B4CD3CE2057E}" srcOrd="0" destOrd="0" presId="urn:microsoft.com/office/officeart/2005/8/layout/cycle4"/>
    <dgm:cxn modelId="{5007871E-A75D-F842-8CF7-1E07BBC1CBEF}" type="presParOf" srcId="{FA6A7424-81CD-9E40-BC19-B4CD3CE2057E}" destId="{A606D6C9-B481-FF45-94A5-7DCCA9CAE0FC}" srcOrd="0" destOrd="0" presId="urn:microsoft.com/office/officeart/2005/8/layout/cycle4"/>
    <dgm:cxn modelId="{468C458A-CC2D-0344-BB18-D3660B63AC40}" type="presParOf" srcId="{A606D6C9-B481-FF45-94A5-7DCCA9CAE0FC}" destId="{4C6104B6-429D-1A44-AB02-0FD501463CB3}" srcOrd="0" destOrd="0" presId="urn:microsoft.com/office/officeart/2005/8/layout/cycle4"/>
    <dgm:cxn modelId="{A7FD89D0-1C1E-9741-9BFE-FD90B6184794}" type="presParOf" srcId="{A606D6C9-B481-FF45-94A5-7DCCA9CAE0FC}" destId="{891A7D97-AE85-DC43-AFC1-D64814252349}" srcOrd="1" destOrd="0" presId="urn:microsoft.com/office/officeart/2005/8/layout/cycle4"/>
    <dgm:cxn modelId="{DAF89F19-C445-6E45-A722-1C06E0A279A7}" type="presParOf" srcId="{FA6A7424-81CD-9E40-BC19-B4CD3CE2057E}" destId="{A8F686EA-7CAE-7146-BC44-C8950F5F2AEE}" srcOrd="1" destOrd="0" presId="urn:microsoft.com/office/officeart/2005/8/layout/cycle4"/>
    <dgm:cxn modelId="{0482A27D-89E2-AA46-9EA7-A62543C665E0}" type="presParOf" srcId="{A8F686EA-7CAE-7146-BC44-C8950F5F2AEE}" destId="{E019FAD7-80BE-DA46-A606-F5A3008FF64E}" srcOrd="0" destOrd="0" presId="urn:microsoft.com/office/officeart/2005/8/layout/cycle4"/>
    <dgm:cxn modelId="{F06646B2-931D-A646-AA50-8E4432D843D0}" type="presParOf" srcId="{A8F686EA-7CAE-7146-BC44-C8950F5F2AEE}" destId="{BF5A3D31-C3FC-6746-A3D7-4DEE3FDF232F}" srcOrd="1" destOrd="0" presId="urn:microsoft.com/office/officeart/2005/8/layout/cycle4"/>
    <dgm:cxn modelId="{43040E2B-DFAB-4249-B039-BA84127DBD9C}" type="presParOf" srcId="{FA6A7424-81CD-9E40-BC19-B4CD3CE2057E}" destId="{9C2756EB-CB7E-F249-8768-09732793F9E7}" srcOrd="2" destOrd="0" presId="urn:microsoft.com/office/officeart/2005/8/layout/cycle4"/>
    <dgm:cxn modelId="{B39904A5-66B9-4549-B676-D50BD0AFD2C3}" type="presParOf" srcId="{9C2756EB-CB7E-F249-8768-09732793F9E7}" destId="{808DA0FB-862A-724C-8D47-0F310483DC0E}" srcOrd="0" destOrd="0" presId="urn:microsoft.com/office/officeart/2005/8/layout/cycle4"/>
    <dgm:cxn modelId="{4A3226B0-39F0-B847-8E27-F4C888F883F9}" type="presParOf" srcId="{9C2756EB-CB7E-F249-8768-09732793F9E7}" destId="{6EC90D25-CB97-A543-BDAF-1F49B9EE4C05}" srcOrd="1" destOrd="0" presId="urn:microsoft.com/office/officeart/2005/8/layout/cycle4"/>
    <dgm:cxn modelId="{29AC7393-1AD2-2843-9142-D837841DAE12}" type="presParOf" srcId="{FA6A7424-81CD-9E40-BC19-B4CD3CE2057E}" destId="{DF6DEBD1-E503-3345-966E-C7B2270092E6}" srcOrd="3" destOrd="0" presId="urn:microsoft.com/office/officeart/2005/8/layout/cycle4"/>
    <dgm:cxn modelId="{431BF85A-31BB-A341-96ED-E6CDB35B5BBF}" type="presParOf" srcId="{DF6DEBD1-E503-3345-966E-C7B2270092E6}" destId="{A2345CF3-AAF1-4042-9B7A-8B9F25580B13}" srcOrd="0" destOrd="0" presId="urn:microsoft.com/office/officeart/2005/8/layout/cycle4"/>
    <dgm:cxn modelId="{23EB20B0-7311-3843-829F-7F708F8E8292}" type="presParOf" srcId="{DF6DEBD1-E503-3345-966E-C7B2270092E6}" destId="{D9814AAA-2326-984F-93FE-3D7A3172F403}" srcOrd="1" destOrd="0" presId="urn:microsoft.com/office/officeart/2005/8/layout/cycle4"/>
    <dgm:cxn modelId="{D08490BE-52AE-CC49-8AEE-58CBC3C5E3BD}" type="presParOf" srcId="{FA6A7424-81CD-9E40-BC19-B4CD3CE2057E}" destId="{CB11F70A-DCDD-324B-97A4-F2380F2AA517}" srcOrd="4" destOrd="0" presId="urn:microsoft.com/office/officeart/2005/8/layout/cycle4"/>
    <dgm:cxn modelId="{6D21E64F-6099-2E40-85A7-15420FA5F5DE}" type="presParOf" srcId="{770542B7-D357-9241-914A-9286FB72252F}" destId="{4231970C-C2C0-D64D-AF0D-C83F327AB084}" srcOrd="1" destOrd="0" presId="urn:microsoft.com/office/officeart/2005/8/layout/cycle4"/>
    <dgm:cxn modelId="{C6201013-0BBD-8E41-A759-37EAD8A75300}" type="presParOf" srcId="{4231970C-C2C0-D64D-AF0D-C83F327AB084}" destId="{85AC12FB-E78E-2B41-88F7-43571CA69B67}" srcOrd="0" destOrd="0" presId="urn:microsoft.com/office/officeart/2005/8/layout/cycle4"/>
    <dgm:cxn modelId="{BEF9156F-9150-CB4E-825B-4404B121C611}" type="presParOf" srcId="{4231970C-C2C0-D64D-AF0D-C83F327AB084}" destId="{3B680DF9-DD1D-664A-962A-092035C3DC78}" srcOrd="1" destOrd="0" presId="urn:microsoft.com/office/officeart/2005/8/layout/cycle4"/>
    <dgm:cxn modelId="{C2E220B5-C659-6449-859C-08F3A3E76EA5}" type="presParOf" srcId="{4231970C-C2C0-D64D-AF0D-C83F327AB084}" destId="{D9A4FEE7-5149-9042-9188-D59F38FE3939}" srcOrd="2" destOrd="0" presId="urn:microsoft.com/office/officeart/2005/8/layout/cycle4"/>
    <dgm:cxn modelId="{A14AE39B-DCE0-9943-8169-F67ED4611197}" type="presParOf" srcId="{4231970C-C2C0-D64D-AF0D-C83F327AB084}" destId="{8B2F398A-30F8-C446-8BE8-C096125968F5}" srcOrd="3" destOrd="0" presId="urn:microsoft.com/office/officeart/2005/8/layout/cycle4"/>
    <dgm:cxn modelId="{35D48C26-CCB3-434E-9849-1260D4C88528}" type="presParOf" srcId="{4231970C-C2C0-D64D-AF0D-C83F327AB084}" destId="{DFE0440D-C7E4-F74C-86A7-3DB4FDEAC12D}" srcOrd="4" destOrd="0" presId="urn:microsoft.com/office/officeart/2005/8/layout/cycle4"/>
    <dgm:cxn modelId="{9DB537B5-C1D6-2348-AAE0-036D5208DCDF}" type="presParOf" srcId="{770542B7-D357-9241-914A-9286FB72252F}" destId="{B94F8BAD-BE2E-984E-B6C1-29819EBF317C}" srcOrd="2" destOrd="0" presId="urn:microsoft.com/office/officeart/2005/8/layout/cycle4"/>
    <dgm:cxn modelId="{3684FC77-9CBE-5049-B148-6B4AB0AD494E}" type="presParOf" srcId="{770542B7-D357-9241-914A-9286FB72252F}" destId="{75C8EA9A-2837-D54F-A12F-AFB9F28864F1}" srcOrd="3" destOrd="0" presId="urn:microsoft.com/office/officeart/2005/8/layout/cycle4"/>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3926863-515B-0E4D-98FF-0131CFD81706}" type="doc">
      <dgm:prSet loTypeId="urn:microsoft.com/office/officeart/2005/8/layout/cycle4" loCatId="cycle" qsTypeId="urn:microsoft.com/office/officeart/2005/8/quickstyle/simple2" qsCatId="simple" csTypeId="urn:microsoft.com/office/officeart/2005/8/colors/accent1_2" csCatId="accent1" phldr="1"/>
      <dgm:spPr/>
      <dgm:t>
        <a:bodyPr/>
        <a:lstStyle/>
        <a:p>
          <a:endParaRPr lang="en-US"/>
        </a:p>
      </dgm:t>
    </dgm:pt>
    <dgm:pt modelId="{6B5986C6-6373-014F-B794-03DE1422110D}">
      <dgm:prSet phldrT="[Text]"/>
      <dgm:spPr/>
      <dgm:t>
        <a:bodyPr/>
        <a:lstStyle/>
        <a:p>
          <a:r>
            <a:rPr lang="en-US"/>
            <a:t>Clean</a:t>
          </a:r>
        </a:p>
      </dgm:t>
    </dgm:pt>
    <dgm:pt modelId="{1DF73C4A-4CE9-A74B-BA70-FF65E4938D66}" type="parTrans" cxnId="{1128B6BD-55FA-484A-8ED9-D280F0C472A8}">
      <dgm:prSet/>
      <dgm:spPr/>
      <dgm:t>
        <a:bodyPr/>
        <a:lstStyle/>
        <a:p>
          <a:endParaRPr lang="en-US"/>
        </a:p>
      </dgm:t>
    </dgm:pt>
    <dgm:pt modelId="{771001A3-5938-224E-AB35-06929E17B99F}" type="sibTrans" cxnId="{1128B6BD-55FA-484A-8ED9-D280F0C472A8}">
      <dgm:prSet/>
      <dgm:spPr/>
      <dgm:t>
        <a:bodyPr/>
        <a:lstStyle/>
        <a:p>
          <a:endParaRPr lang="en-US"/>
        </a:p>
      </dgm:t>
    </dgm:pt>
    <dgm:pt modelId="{9C066025-2D8D-BB41-8394-F0E49BD6CF36}">
      <dgm:prSet phldrT="[Text]" custT="1"/>
      <dgm:spPr/>
      <dgm:t>
        <a:bodyPr/>
        <a:lstStyle/>
        <a:p>
          <a:r>
            <a:rPr lang="en-US" sz="850">
              <a:solidFill>
                <a:srgbClr val="FF0000"/>
              </a:solidFill>
              <a:latin typeface="Verdana" panose="020B0604030504040204" pitchFamily="34" charset="0"/>
              <a:ea typeface="Verdana" panose="020B0604030504040204" pitchFamily="34" charset="0"/>
            </a:rPr>
            <a:t>Wash hands, utensils and surfaces often.</a:t>
          </a:r>
        </a:p>
      </dgm:t>
    </dgm:pt>
    <dgm:pt modelId="{46B96F2A-C5F7-3345-9737-B74C910E0CFF}" type="parTrans" cxnId="{EDB5285B-3064-4946-83AA-4EC4028D32E4}">
      <dgm:prSet/>
      <dgm:spPr/>
      <dgm:t>
        <a:bodyPr/>
        <a:lstStyle/>
        <a:p>
          <a:endParaRPr lang="en-US"/>
        </a:p>
      </dgm:t>
    </dgm:pt>
    <dgm:pt modelId="{98BF92C6-C23B-6E4F-9475-D83654E8709B}" type="sibTrans" cxnId="{EDB5285B-3064-4946-83AA-4EC4028D32E4}">
      <dgm:prSet/>
      <dgm:spPr/>
      <dgm:t>
        <a:bodyPr/>
        <a:lstStyle/>
        <a:p>
          <a:endParaRPr lang="en-US"/>
        </a:p>
      </dgm:t>
    </dgm:pt>
    <dgm:pt modelId="{92B87D8D-F213-9C49-A940-71103399C411}">
      <dgm:prSet phldrT="[Text]"/>
      <dgm:spPr/>
      <dgm:t>
        <a:bodyPr/>
        <a:lstStyle/>
        <a:p>
          <a:r>
            <a:rPr lang="en-US"/>
            <a:t>Separate</a:t>
          </a:r>
        </a:p>
      </dgm:t>
    </dgm:pt>
    <dgm:pt modelId="{EC02781C-A93B-6942-85FE-9947D231280D}" type="parTrans" cxnId="{3748B36B-330F-E44F-B2FF-CA23AAF99277}">
      <dgm:prSet/>
      <dgm:spPr/>
      <dgm:t>
        <a:bodyPr/>
        <a:lstStyle/>
        <a:p>
          <a:endParaRPr lang="en-US"/>
        </a:p>
      </dgm:t>
    </dgm:pt>
    <dgm:pt modelId="{380B5124-2FB0-7747-95FA-48DB1F0B3712}" type="sibTrans" cxnId="{3748B36B-330F-E44F-B2FF-CA23AAF99277}">
      <dgm:prSet/>
      <dgm:spPr/>
      <dgm:t>
        <a:bodyPr/>
        <a:lstStyle/>
        <a:p>
          <a:endParaRPr lang="en-US"/>
        </a:p>
      </dgm:t>
    </dgm:pt>
    <dgm:pt modelId="{A32A0494-9AF8-1147-995C-100D73740456}">
      <dgm:prSet phldrT="[Text]" custT="1"/>
      <dgm:spPr/>
      <dgm:t>
        <a:bodyPr lIns="0" tIns="0" rIns="0" bIns="0"/>
        <a:lstStyle/>
        <a:p>
          <a:pPr algn="l"/>
          <a:r>
            <a:rPr lang="en-US" sz="850">
              <a:solidFill>
                <a:srgbClr val="FF0000"/>
              </a:solidFill>
              <a:latin typeface="Verdana" panose="020B0604030504040204" pitchFamily="34" charset="0"/>
              <a:ea typeface="Verdana" panose="020B0604030504040204" pitchFamily="34" charset="0"/>
            </a:rPr>
            <a:t>Use separate cutting boards and plates for produce, meat, poutlry, seafood and eggs.</a:t>
          </a:r>
        </a:p>
      </dgm:t>
    </dgm:pt>
    <dgm:pt modelId="{0B3DC986-9C7D-E146-940A-B87A28466047}" type="parTrans" cxnId="{2131F840-E476-9A42-80F8-149C20306D41}">
      <dgm:prSet/>
      <dgm:spPr/>
      <dgm:t>
        <a:bodyPr/>
        <a:lstStyle/>
        <a:p>
          <a:endParaRPr lang="en-US"/>
        </a:p>
      </dgm:t>
    </dgm:pt>
    <dgm:pt modelId="{2585DA05-DDB2-114C-ADB5-1E59AF0D1746}" type="sibTrans" cxnId="{2131F840-E476-9A42-80F8-149C20306D41}">
      <dgm:prSet/>
      <dgm:spPr/>
      <dgm:t>
        <a:bodyPr/>
        <a:lstStyle/>
        <a:p>
          <a:endParaRPr lang="en-US"/>
        </a:p>
      </dgm:t>
    </dgm:pt>
    <dgm:pt modelId="{F51F2080-5508-1241-B388-CD8C5E36062C}">
      <dgm:prSet phldrT="[Text]"/>
      <dgm:spPr/>
      <dgm:t>
        <a:bodyPr/>
        <a:lstStyle/>
        <a:p>
          <a:r>
            <a:rPr lang="en-US"/>
            <a:t>Chill</a:t>
          </a:r>
        </a:p>
      </dgm:t>
    </dgm:pt>
    <dgm:pt modelId="{829790B1-5F6A-2C4A-AB0A-597085262CEE}" type="parTrans" cxnId="{5ED0F356-2654-0F48-9759-247FEEFA7C2E}">
      <dgm:prSet/>
      <dgm:spPr/>
      <dgm:t>
        <a:bodyPr/>
        <a:lstStyle/>
        <a:p>
          <a:endParaRPr lang="en-US"/>
        </a:p>
      </dgm:t>
    </dgm:pt>
    <dgm:pt modelId="{9976FB7E-EF4D-0D47-97EA-03995FED5034}" type="sibTrans" cxnId="{5ED0F356-2654-0F48-9759-247FEEFA7C2E}">
      <dgm:prSet/>
      <dgm:spPr/>
      <dgm:t>
        <a:bodyPr/>
        <a:lstStyle/>
        <a:p>
          <a:endParaRPr lang="en-US"/>
        </a:p>
      </dgm:t>
    </dgm:pt>
    <dgm:pt modelId="{39E8E9D4-51F0-A749-83DF-20B0C2402E45}">
      <dgm:prSet phldrT="[Text]" custT="1"/>
      <dgm:spPr/>
      <dgm:t>
        <a:bodyPr/>
        <a:lstStyle/>
        <a:p>
          <a:r>
            <a:rPr lang="en-US" sz="850">
              <a:solidFill>
                <a:srgbClr val="FF0000"/>
              </a:solidFill>
              <a:latin typeface="Verdana" panose="020B0604030504040204" pitchFamily="34" charset="0"/>
              <a:ea typeface="Verdana" panose="020B0604030504040204" pitchFamily="34" charset="0"/>
            </a:rPr>
            <a:t>Refrigerate and freeze properly.</a:t>
          </a:r>
        </a:p>
      </dgm:t>
    </dgm:pt>
    <dgm:pt modelId="{B78413E5-C3AC-6B45-AF4E-3390B98AE2B6}" type="parTrans" cxnId="{BCAF79CA-4EBA-1E44-BDE2-513F5CC9DF29}">
      <dgm:prSet/>
      <dgm:spPr/>
      <dgm:t>
        <a:bodyPr/>
        <a:lstStyle/>
        <a:p>
          <a:endParaRPr lang="en-US"/>
        </a:p>
      </dgm:t>
    </dgm:pt>
    <dgm:pt modelId="{0E4C85FF-2A19-2143-B306-FF9672465459}" type="sibTrans" cxnId="{BCAF79CA-4EBA-1E44-BDE2-513F5CC9DF29}">
      <dgm:prSet/>
      <dgm:spPr/>
      <dgm:t>
        <a:bodyPr/>
        <a:lstStyle/>
        <a:p>
          <a:endParaRPr lang="en-US"/>
        </a:p>
      </dgm:t>
    </dgm:pt>
    <dgm:pt modelId="{EA5FEDCD-59B5-8642-AB82-E0467AD35DA4}">
      <dgm:prSet phldrT="[Text]"/>
      <dgm:spPr/>
      <dgm:t>
        <a:bodyPr/>
        <a:lstStyle/>
        <a:p>
          <a:r>
            <a:rPr lang="en-US"/>
            <a:t>Cook</a:t>
          </a:r>
        </a:p>
      </dgm:t>
    </dgm:pt>
    <dgm:pt modelId="{A0C36297-A6CF-FA45-8267-DDF2026FF7CC}" type="parTrans" cxnId="{5A7DCA12-C17B-7248-827D-0962E0679A08}">
      <dgm:prSet/>
      <dgm:spPr/>
      <dgm:t>
        <a:bodyPr/>
        <a:lstStyle/>
        <a:p>
          <a:endParaRPr lang="en-US"/>
        </a:p>
      </dgm:t>
    </dgm:pt>
    <dgm:pt modelId="{2508F15E-237F-EA45-96E3-E64CD38C8504}" type="sibTrans" cxnId="{5A7DCA12-C17B-7248-827D-0962E0679A08}">
      <dgm:prSet/>
      <dgm:spPr/>
      <dgm:t>
        <a:bodyPr/>
        <a:lstStyle/>
        <a:p>
          <a:endParaRPr lang="en-US"/>
        </a:p>
      </dgm:t>
    </dgm:pt>
    <dgm:pt modelId="{59B003B4-DD64-E84C-927C-D31B9DA5DB8F}">
      <dgm:prSet phldrT="[Text]" custT="1"/>
      <dgm:spPr/>
      <dgm:t>
        <a:bodyPr/>
        <a:lstStyle/>
        <a:p>
          <a:r>
            <a:rPr lang="en-US" sz="850">
              <a:solidFill>
                <a:srgbClr val="FF0000"/>
              </a:solidFill>
              <a:latin typeface="Verdana" panose="020B0604030504040204" pitchFamily="34" charset="0"/>
              <a:ea typeface="Verdana" panose="020B0604030504040204" pitchFamily="34" charset="0"/>
            </a:rPr>
            <a:t>Ensure food is cooked to the proper temperature to kill germs that can make you sick.</a:t>
          </a:r>
        </a:p>
      </dgm:t>
    </dgm:pt>
    <dgm:pt modelId="{42F384D1-3B73-4948-B192-36A36D6CE7D6}" type="parTrans" cxnId="{F72333BF-FE20-F44D-ACC0-20CEE64DBD85}">
      <dgm:prSet/>
      <dgm:spPr/>
      <dgm:t>
        <a:bodyPr/>
        <a:lstStyle/>
        <a:p>
          <a:endParaRPr lang="en-US"/>
        </a:p>
      </dgm:t>
    </dgm:pt>
    <dgm:pt modelId="{7EEC7247-5F17-D147-AC34-946B96AD11A9}" type="sibTrans" cxnId="{F72333BF-FE20-F44D-ACC0-20CEE64DBD85}">
      <dgm:prSet/>
      <dgm:spPr/>
      <dgm:t>
        <a:bodyPr/>
        <a:lstStyle/>
        <a:p>
          <a:endParaRPr lang="en-US"/>
        </a:p>
      </dgm:t>
    </dgm:pt>
    <dgm:pt modelId="{770542B7-D357-9241-914A-9286FB72252F}" type="pres">
      <dgm:prSet presAssocID="{A3926863-515B-0E4D-98FF-0131CFD81706}" presName="cycleMatrixDiagram" presStyleCnt="0">
        <dgm:presLayoutVars>
          <dgm:chMax val="1"/>
          <dgm:dir/>
          <dgm:animLvl val="lvl"/>
          <dgm:resizeHandles val="exact"/>
        </dgm:presLayoutVars>
      </dgm:prSet>
      <dgm:spPr/>
    </dgm:pt>
    <dgm:pt modelId="{FA6A7424-81CD-9E40-BC19-B4CD3CE2057E}" type="pres">
      <dgm:prSet presAssocID="{A3926863-515B-0E4D-98FF-0131CFD81706}" presName="children" presStyleCnt="0"/>
      <dgm:spPr/>
    </dgm:pt>
    <dgm:pt modelId="{A606D6C9-B481-FF45-94A5-7DCCA9CAE0FC}" type="pres">
      <dgm:prSet presAssocID="{A3926863-515B-0E4D-98FF-0131CFD81706}" presName="child1group" presStyleCnt="0"/>
      <dgm:spPr/>
    </dgm:pt>
    <dgm:pt modelId="{4C6104B6-429D-1A44-AB02-0FD501463CB3}" type="pres">
      <dgm:prSet presAssocID="{A3926863-515B-0E4D-98FF-0131CFD81706}" presName="child1" presStyleLbl="bgAcc1" presStyleIdx="0" presStyleCnt="4" custScaleX="147864" custScaleY="174337" custLinFactNeighborY="2614"/>
      <dgm:spPr/>
    </dgm:pt>
    <dgm:pt modelId="{891A7D97-AE85-DC43-AFC1-D64814252349}" type="pres">
      <dgm:prSet presAssocID="{A3926863-515B-0E4D-98FF-0131CFD81706}" presName="child1Text" presStyleLbl="bgAcc1" presStyleIdx="0" presStyleCnt="4">
        <dgm:presLayoutVars>
          <dgm:bulletEnabled val="1"/>
        </dgm:presLayoutVars>
      </dgm:prSet>
      <dgm:spPr/>
    </dgm:pt>
    <dgm:pt modelId="{EF6EC100-C494-4370-B5A7-26F25A57F99C}" type="pres">
      <dgm:prSet presAssocID="{A3926863-515B-0E4D-98FF-0131CFD81706}" presName="child2group" presStyleCnt="0"/>
      <dgm:spPr/>
    </dgm:pt>
    <dgm:pt modelId="{8D52E876-875B-435B-BFED-D3C68BDB465B}" type="pres">
      <dgm:prSet presAssocID="{A3926863-515B-0E4D-98FF-0131CFD81706}" presName="child2" presStyleLbl="bgAcc1" presStyleIdx="1" presStyleCnt="4" custScaleX="147598" custScaleY="174792"/>
      <dgm:spPr/>
    </dgm:pt>
    <dgm:pt modelId="{87EE28B3-936A-4CDC-A29E-7F27BE891079}" type="pres">
      <dgm:prSet presAssocID="{A3926863-515B-0E4D-98FF-0131CFD81706}" presName="child2Text" presStyleLbl="bgAcc1" presStyleIdx="1" presStyleCnt="4">
        <dgm:presLayoutVars>
          <dgm:bulletEnabled val="1"/>
        </dgm:presLayoutVars>
      </dgm:prSet>
      <dgm:spPr/>
    </dgm:pt>
    <dgm:pt modelId="{9C2756EB-CB7E-F249-8768-09732793F9E7}" type="pres">
      <dgm:prSet presAssocID="{A3926863-515B-0E4D-98FF-0131CFD81706}" presName="child3group" presStyleCnt="0"/>
      <dgm:spPr/>
    </dgm:pt>
    <dgm:pt modelId="{808DA0FB-862A-724C-8D47-0F310483DC0E}" type="pres">
      <dgm:prSet presAssocID="{A3926863-515B-0E4D-98FF-0131CFD81706}" presName="child3" presStyleLbl="bgAcc1" presStyleIdx="2" presStyleCnt="4" custScaleX="140511" custScaleY="165689"/>
      <dgm:spPr/>
    </dgm:pt>
    <dgm:pt modelId="{6EC90D25-CB97-A543-BDAF-1F49B9EE4C05}" type="pres">
      <dgm:prSet presAssocID="{A3926863-515B-0E4D-98FF-0131CFD81706}" presName="child3Text" presStyleLbl="bgAcc1" presStyleIdx="2" presStyleCnt="4">
        <dgm:presLayoutVars>
          <dgm:bulletEnabled val="1"/>
        </dgm:presLayoutVars>
      </dgm:prSet>
      <dgm:spPr/>
    </dgm:pt>
    <dgm:pt modelId="{DF6DEBD1-E503-3345-966E-C7B2270092E6}" type="pres">
      <dgm:prSet presAssocID="{A3926863-515B-0E4D-98FF-0131CFD81706}" presName="child4group" presStyleCnt="0"/>
      <dgm:spPr/>
    </dgm:pt>
    <dgm:pt modelId="{A2345CF3-AAF1-4042-9B7A-8B9F25580B13}" type="pres">
      <dgm:prSet presAssocID="{A3926863-515B-0E4D-98FF-0131CFD81706}" presName="child4" presStyleLbl="bgAcc1" presStyleIdx="3" presStyleCnt="4" custScaleX="140511" custScaleY="165858"/>
      <dgm:spPr/>
    </dgm:pt>
    <dgm:pt modelId="{D9814AAA-2326-984F-93FE-3D7A3172F403}" type="pres">
      <dgm:prSet presAssocID="{A3926863-515B-0E4D-98FF-0131CFD81706}" presName="child4Text" presStyleLbl="bgAcc1" presStyleIdx="3" presStyleCnt="4">
        <dgm:presLayoutVars>
          <dgm:bulletEnabled val="1"/>
        </dgm:presLayoutVars>
      </dgm:prSet>
      <dgm:spPr/>
    </dgm:pt>
    <dgm:pt modelId="{CB11F70A-DCDD-324B-97A4-F2380F2AA517}" type="pres">
      <dgm:prSet presAssocID="{A3926863-515B-0E4D-98FF-0131CFD81706}" presName="childPlaceholder" presStyleCnt="0"/>
      <dgm:spPr/>
    </dgm:pt>
    <dgm:pt modelId="{4231970C-C2C0-D64D-AF0D-C83F327AB084}" type="pres">
      <dgm:prSet presAssocID="{A3926863-515B-0E4D-98FF-0131CFD81706}" presName="circle" presStyleCnt="0"/>
      <dgm:spPr/>
    </dgm:pt>
    <dgm:pt modelId="{85AC12FB-E78E-2B41-88F7-43571CA69B67}" type="pres">
      <dgm:prSet presAssocID="{A3926863-515B-0E4D-98FF-0131CFD81706}" presName="quadrant1" presStyleLbl="node1" presStyleIdx="0" presStyleCnt="4" custScaleX="75205" custScaleY="75205" custLinFactNeighborX="9408" custLinFactNeighborY="13189">
        <dgm:presLayoutVars>
          <dgm:chMax val="1"/>
          <dgm:bulletEnabled val="1"/>
        </dgm:presLayoutVars>
      </dgm:prSet>
      <dgm:spPr/>
    </dgm:pt>
    <dgm:pt modelId="{3B680DF9-DD1D-664A-962A-092035C3DC78}" type="pres">
      <dgm:prSet presAssocID="{A3926863-515B-0E4D-98FF-0131CFD81706}" presName="quadrant2" presStyleLbl="node1" presStyleIdx="1" presStyleCnt="4" custScaleX="75205" custScaleY="75205" custLinFactNeighborX="-9764" custLinFactNeighborY="13661">
        <dgm:presLayoutVars>
          <dgm:chMax val="1"/>
          <dgm:bulletEnabled val="1"/>
        </dgm:presLayoutVars>
      </dgm:prSet>
      <dgm:spPr/>
    </dgm:pt>
    <dgm:pt modelId="{D9A4FEE7-5149-9042-9188-D59F38FE3939}" type="pres">
      <dgm:prSet presAssocID="{A3926863-515B-0E4D-98FF-0131CFD81706}" presName="quadrant3" presStyleLbl="node1" presStyleIdx="2" presStyleCnt="4" custScaleX="75205" custScaleY="75205" custLinFactNeighborX="-9163" custLinFactNeighborY="-3156">
        <dgm:presLayoutVars>
          <dgm:chMax val="1"/>
          <dgm:bulletEnabled val="1"/>
        </dgm:presLayoutVars>
      </dgm:prSet>
      <dgm:spPr/>
    </dgm:pt>
    <dgm:pt modelId="{8B2F398A-30F8-C446-8BE8-C096125968F5}" type="pres">
      <dgm:prSet presAssocID="{A3926863-515B-0E4D-98FF-0131CFD81706}" presName="quadrant4" presStyleLbl="node1" presStyleIdx="3" presStyleCnt="4" custScaleX="75205" custScaleY="75205" custLinFactNeighborX="8259" custLinFactNeighborY="-3422">
        <dgm:presLayoutVars>
          <dgm:chMax val="1"/>
          <dgm:bulletEnabled val="1"/>
        </dgm:presLayoutVars>
      </dgm:prSet>
      <dgm:spPr/>
    </dgm:pt>
    <dgm:pt modelId="{DFE0440D-C7E4-F74C-86A7-3DB4FDEAC12D}" type="pres">
      <dgm:prSet presAssocID="{A3926863-515B-0E4D-98FF-0131CFD81706}" presName="quadrantPlaceholder" presStyleCnt="0"/>
      <dgm:spPr/>
    </dgm:pt>
    <dgm:pt modelId="{B94F8BAD-BE2E-984E-B6C1-29819EBF317C}" type="pres">
      <dgm:prSet presAssocID="{A3926863-515B-0E4D-98FF-0131CFD81706}" presName="center1" presStyleLbl="fgShp" presStyleIdx="0" presStyleCnt="2" custLinFactNeighborX="-2083" custLinFactNeighborY="25716"/>
      <dgm:spPr/>
    </dgm:pt>
    <dgm:pt modelId="{75C8EA9A-2837-D54F-A12F-AFB9F28864F1}" type="pres">
      <dgm:prSet presAssocID="{A3926863-515B-0E4D-98FF-0131CFD81706}" presName="center2" presStyleLbl="fgShp" presStyleIdx="1" presStyleCnt="2" custLinFactNeighborX="-2083" custLinFactNeighborY="18295"/>
      <dgm:spPr/>
    </dgm:pt>
  </dgm:ptLst>
  <dgm:cxnLst>
    <dgm:cxn modelId="{5A7DCA12-C17B-7248-827D-0962E0679A08}" srcId="{A3926863-515B-0E4D-98FF-0131CFD81706}" destId="{EA5FEDCD-59B5-8642-AB82-E0467AD35DA4}" srcOrd="3" destOrd="0" parTransId="{A0C36297-A6CF-FA45-8267-DDF2026FF7CC}" sibTransId="{2508F15E-237F-EA45-96E3-E64CD38C8504}"/>
    <dgm:cxn modelId="{10684819-7246-4D6B-B716-EFCFD428D4C5}" type="presOf" srcId="{39E8E9D4-51F0-A749-83DF-20B0C2402E45}" destId="{808DA0FB-862A-724C-8D47-0F310483DC0E}" srcOrd="0" destOrd="0" presId="urn:microsoft.com/office/officeart/2005/8/layout/cycle4"/>
    <dgm:cxn modelId="{9509002E-6E18-42F3-A416-3B1C6EEFF47E}" type="presOf" srcId="{A32A0494-9AF8-1147-995C-100D73740456}" destId="{8D52E876-875B-435B-BFED-D3C68BDB465B}" srcOrd="0" destOrd="0" presId="urn:microsoft.com/office/officeart/2005/8/layout/cycle4"/>
    <dgm:cxn modelId="{2131F840-E476-9A42-80F8-149C20306D41}" srcId="{92B87D8D-F213-9C49-A940-71103399C411}" destId="{A32A0494-9AF8-1147-995C-100D73740456}" srcOrd="0" destOrd="0" parTransId="{0B3DC986-9C7D-E146-940A-B87A28466047}" sibTransId="{2585DA05-DDB2-114C-ADB5-1E59AF0D1746}"/>
    <dgm:cxn modelId="{EDB5285B-3064-4946-83AA-4EC4028D32E4}" srcId="{6B5986C6-6373-014F-B794-03DE1422110D}" destId="{9C066025-2D8D-BB41-8394-F0E49BD6CF36}" srcOrd="0" destOrd="0" parTransId="{46B96F2A-C5F7-3345-9737-B74C910E0CFF}" sibTransId="{98BF92C6-C23B-6E4F-9475-D83654E8709B}"/>
    <dgm:cxn modelId="{74643868-9937-4F35-B61E-D75398181123}" type="presOf" srcId="{59B003B4-DD64-E84C-927C-D31B9DA5DB8F}" destId="{D9814AAA-2326-984F-93FE-3D7A3172F403}" srcOrd="1" destOrd="0" presId="urn:microsoft.com/office/officeart/2005/8/layout/cycle4"/>
    <dgm:cxn modelId="{2B0A9549-E7E1-A24F-838B-8586B9AF756F}" type="presOf" srcId="{9C066025-2D8D-BB41-8394-F0E49BD6CF36}" destId="{891A7D97-AE85-DC43-AFC1-D64814252349}" srcOrd="1" destOrd="0" presId="urn:microsoft.com/office/officeart/2005/8/layout/cycle4"/>
    <dgm:cxn modelId="{DA013F4B-4F55-48DD-9054-682A7322F05B}" type="presOf" srcId="{39E8E9D4-51F0-A749-83DF-20B0C2402E45}" destId="{6EC90D25-CB97-A543-BDAF-1F49B9EE4C05}" srcOrd="1" destOrd="0" presId="urn:microsoft.com/office/officeart/2005/8/layout/cycle4"/>
    <dgm:cxn modelId="{3748B36B-330F-E44F-B2FF-CA23AAF99277}" srcId="{A3926863-515B-0E4D-98FF-0131CFD81706}" destId="{92B87D8D-F213-9C49-A940-71103399C411}" srcOrd="1" destOrd="0" parTransId="{EC02781C-A93B-6942-85FE-9947D231280D}" sibTransId="{380B5124-2FB0-7747-95FA-48DB1F0B3712}"/>
    <dgm:cxn modelId="{5ED0F356-2654-0F48-9759-247FEEFA7C2E}" srcId="{A3926863-515B-0E4D-98FF-0131CFD81706}" destId="{F51F2080-5508-1241-B388-CD8C5E36062C}" srcOrd="2" destOrd="0" parTransId="{829790B1-5F6A-2C4A-AB0A-597085262CEE}" sibTransId="{9976FB7E-EF4D-0D47-97EA-03995FED5034}"/>
    <dgm:cxn modelId="{F31F7F7C-503C-6848-8E8B-477CADD98553}" type="presOf" srcId="{A3926863-515B-0E4D-98FF-0131CFD81706}" destId="{770542B7-D357-9241-914A-9286FB72252F}" srcOrd="0" destOrd="0" presId="urn:microsoft.com/office/officeart/2005/8/layout/cycle4"/>
    <dgm:cxn modelId="{1767A39E-7A57-4F74-B39D-18A00095FF92}" type="presOf" srcId="{92B87D8D-F213-9C49-A940-71103399C411}" destId="{3B680DF9-DD1D-664A-962A-092035C3DC78}" srcOrd="0" destOrd="0" presId="urn:microsoft.com/office/officeart/2005/8/layout/cycle4"/>
    <dgm:cxn modelId="{F74047A0-2D56-754F-B71B-90D00F264293}" type="presOf" srcId="{9C066025-2D8D-BB41-8394-F0E49BD6CF36}" destId="{4C6104B6-429D-1A44-AB02-0FD501463CB3}" srcOrd="0" destOrd="0" presId="urn:microsoft.com/office/officeart/2005/8/layout/cycle4"/>
    <dgm:cxn modelId="{1128B6BD-55FA-484A-8ED9-D280F0C472A8}" srcId="{A3926863-515B-0E4D-98FF-0131CFD81706}" destId="{6B5986C6-6373-014F-B794-03DE1422110D}" srcOrd="0" destOrd="0" parTransId="{1DF73C4A-4CE9-A74B-BA70-FF65E4938D66}" sibTransId="{771001A3-5938-224E-AB35-06929E17B99F}"/>
    <dgm:cxn modelId="{F72333BF-FE20-F44D-ACC0-20CEE64DBD85}" srcId="{EA5FEDCD-59B5-8642-AB82-E0467AD35DA4}" destId="{59B003B4-DD64-E84C-927C-D31B9DA5DB8F}" srcOrd="0" destOrd="0" parTransId="{42F384D1-3B73-4948-B192-36A36D6CE7D6}" sibTransId="{7EEC7247-5F17-D147-AC34-946B96AD11A9}"/>
    <dgm:cxn modelId="{BCAF79CA-4EBA-1E44-BDE2-513F5CC9DF29}" srcId="{F51F2080-5508-1241-B388-CD8C5E36062C}" destId="{39E8E9D4-51F0-A749-83DF-20B0C2402E45}" srcOrd="0" destOrd="0" parTransId="{B78413E5-C3AC-6B45-AF4E-3390B98AE2B6}" sibTransId="{0E4C85FF-2A19-2143-B306-FF9672465459}"/>
    <dgm:cxn modelId="{887A86D5-E44B-410F-A770-5155505077A5}" type="presOf" srcId="{A32A0494-9AF8-1147-995C-100D73740456}" destId="{87EE28B3-936A-4CDC-A29E-7F27BE891079}" srcOrd="1" destOrd="0" presId="urn:microsoft.com/office/officeart/2005/8/layout/cycle4"/>
    <dgm:cxn modelId="{844CF1DB-7FD1-4D52-9A84-048C06FF65C0}" type="presOf" srcId="{59B003B4-DD64-E84C-927C-D31B9DA5DB8F}" destId="{A2345CF3-AAF1-4042-9B7A-8B9F25580B13}" srcOrd="0" destOrd="0" presId="urn:microsoft.com/office/officeart/2005/8/layout/cycle4"/>
    <dgm:cxn modelId="{4CB96CF6-8C31-41FD-86A2-46B9AAE21EFA}" type="presOf" srcId="{F51F2080-5508-1241-B388-CD8C5E36062C}" destId="{D9A4FEE7-5149-9042-9188-D59F38FE3939}" srcOrd="0" destOrd="0" presId="urn:microsoft.com/office/officeart/2005/8/layout/cycle4"/>
    <dgm:cxn modelId="{AC0EA4F8-FC5C-354F-8013-D22BEAF2D853}" type="presOf" srcId="{6B5986C6-6373-014F-B794-03DE1422110D}" destId="{85AC12FB-E78E-2B41-88F7-43571CA69B67}" srcOrd="0" destOrd="0" presId="urn:microsoft.com/office/officeart/2005/8/layout/cycle4"/>
    <dgm:cxn modelId="{4C9459FE-9BF5-4B27-AFD9-D7A842DD6C52}" type="presOf" srcId="{EA5FEDCD-59B5-8642-AB82-E0467AD35DA4}" destId="{8B2F398A-30F8-C446-8BE8-C096125968F5}" srcOrd="0" destOrd="0" presId="urn:microsoft.com/office/officeart/2005/8/layout/cycle4"/>
    <dgm:cxn modelId="{7F2CD847-5A16-174C-B230-BA318723D3FB}" type="presParOf" srcId="{770542B7-D357-9241-914A-9286FB72252F}" destId="{FA6A7424-81CD-9E40-BC19-B4CD3CE2057E}" srcOrd="0" destOrd="0" presId="urn:microsoft.com/office/officeart/2005/8/layout/cycle4"/>
    <dgm:cxn modelId="{5007871E-A75D-F842-8CF7-1E07BBC1CBEF}" type="presParOf" srcId="{FA6A7424-81CD-9E40-BC19-B4CD3CE2057E}" destId="{A606D6C9-B481-FF45-94A5-7DCCA9CAE0FC}" srcOrd="0" destOrd="0" presId="urn:microsoft.com/office/officeart/2005/8/layout/cycle4"/>
    <dgm:cxn modelId="{468C458A-CC2D-0344-BB18-D3660B63AC40}" type="presParOf" srcId="{A606D6C9-B481-FF45-94A5-7DCCA9CAE0FC}" destId="{4C6104B6-429D-1A44-AB02-0FD501463CB3}" srcOrd="0" destOrd="0" presId="urn:microsoft.com/office/officeart/2005/8/layout/cycle4"/>
    <dgm:cxn modelId="{A7FD89D0-1C1E-9741-9BFE-FD90B6184794}" type="presParOf" srcId="{A606D6C9-B481-FF45-94A5-7DCCA9CAE0FC}" destId="{891A7D97-AE85-DC43-AFC1-D64814252349}" srcOrd="1" destOrd="0" presId="urn:microsoft.com/office/officeart/2005/8/layout/cycle4"/>
    <dgm:cxn modelId="{E6CABF83-3210-4946-9CEA-64208EDC8161}" type="presParOf" srcId="{FA6A7424-81CD-9E40-BC19-B4CD3CE2057E}" destId="{EF6EC100-C494-4370-B5A7-26F25A57F99C}" srcOrd="1" destOrd="0" presId="urn:microsoft.com/office/officeart/2005/8/layout/cycle4"/>
    <dgm:cxn modelId="{D144D467-570F-4DC9-818D-7F7E11A42ACE}" type="presParOf" srcId="{EF6EC100-C494-4370-B5A7-26F25A57F99C}" destId="{8D52E876-875B-435B-BFED-D3C68BDB465B}" srcOrd="0" destOrd="0" presId="urn:microsoft.com/office/officeart/2005/8/layout/cycle4"/>
    <dgm:cxn modelId="{1AE12B92-4AC0-461C-9917-0F5BC9871B62}" type="presParOf" srcId="{EF6EC100-C494-4370-B5A7-26F25A57F99C}" destId="{87EE28B3-936A-4CDC-A29E-7F27BE891079}" srcOrd="1" destOrd="0" presId="urn:microsoft.com/office/officeart/2005/8/layout/cycle4"/>
    <dgm:cxn modelId="{43040E2B-DFAB-4249-B039-BA84127DBD9C}" type="presParOf" srcId="{FA6A7424-81CD-9E40-BC19-B4CD3CE2057E}" destId="{9C2756EB-CB7E-F249-8768-09732793F9E7}" srcOrd="2" destOrd="0" presId="urn:microsoft.com/office/officeart/2005/8/layout/cycle4"/>
    <dgm:cxn modelId="{B39904A5-66B9-4549-B676-D50BD0AFD2C3}" type="presParOf" srcId="{9C2756EB-CB7E-F249-8768-09732793F9E7}" destId="{808DA0FB-862A-724C-8D47-0F310483DC0E}" srcOrd="0" destOrd="0" presId="urn:microsoft.com/office/officeart/2005/8/layout/cycle4"/>
    <dgm:cxn modelId="{4A3226B0-39F0-B847-8E27-F4C888F883F9}" type="presParOf" srcId="{9C2756EB-CB7E-F249-8768-09732793F9E7}" destId="{6EC90D25-CB97-A543-BDAF-1F49B9EE4C05}" srcOrd="1" destOrd="0" presId="urn:microsoft.com/office/officeart/2005/8/layout/cycle4"/>
    <dgm:cxn modelId="{29AC7393-1AD2-2843-9142-D837841DAE12}" type="presParOf" srcId="{FA6A7424-81CD-9E40-BC19-B4CD3CE2057E}" destId="{DF6DEBD1-E503-3345-966E-C7B2270092E6}" srcOrd="3" destOrd="0" presId="urn:microsoft.com/office/officeart/2005/8/layout/cycle4"/>
    <dgm:cxn modelId="{431BF85A-31BB-A341-96ED-E6CDB35B5BBF}" type="presParOf" srcId="{DF6DEBD1-E503-3345-966E-C7B2270092E6}" destId="{A2345CF3-AAF1-4042-9B7A-8B9F25580B13}" srcOrd="0" destOrd="0" presId="urn:microsoft.com/office/officeart/2005/8/layout/cycle4"/>
    <dgm:cxn modelId="{23EB20B0-7311-3843-829F-7F708F8E8292}" type="presParOf" srcId="{DF6DEBD1-E503-3345-966E-C7B2270092E6}" destId="{D9814AAA-2326-984F-93FE-3D7A3172F403}" srcOrd="1" destOrd="0" presId="urn:microsoft.com/office/officeart/2005/8/layout/cycle4"/>
    <dgm:cxn modelId="{D08490BE-52AE-CC49-8AEE-58CBC3C5E3BD}" type="presParOf" srcId="{FA6A7424-81CD-9E40-BC19-B4CD3CE2057E}" destId="{CB11F70A-DCDD-324B-97A4-F2380F2AA517}" srcOrd="4" destOrd="0" presId="urn:microsoft.com/office/officeart/2005/8/layout/cycle4"/>
    <dgm:cxn modelId="{6D21E64F-6099-2E40-85A7-15420FA5F5DE}" type="presParOf" srcId="{770542B7-D357-9241-914A-9286FB72252F}" destId="{4231970C-C2C0-D64D-AF0D-C83F327AB084}" srcOrd="1" destOrd="0" presId="urn:microsoft.com/office/officeart/2005/8/layout/cycle4"/>
    <dgm:cxn modelId="{C6201013-0BBD-8E41-A759-37EAD8A75300}" type="presParOf" srcId="{4231970C-C2C0-D64D-AF0D-C83F327AB084}" destId="{85AC12FB-E78E-2B41-88F7-43571CA69B67}" srcOrd="0" destOrd="0" presId="urn:microsoft.com/office/officeart/2005/8/layout/cycle4"/>
    <dgm:cxn modelId="{BEF9156F-9150-CB4E-825B-4404B121C611}" type="presParOf" srcId="{4231970C-C2C0-D64D-AF0D-C83F327AB084}" destId="{3B680DF9-DD1D-664A-962A-092035C3DC78}" srcOrd="1" destOrd="0" presId="urn:microsoft.com/office/officeart/2005/8/layout/cycle4"/>
    <dgm:cxn modelId="{C2E220B5-C659-6449-859C-08F3A3E76EA5}" type="presParOf" srcId="{4231970C-C2C0-D64D-AF0D-C83F327AB084}" destId="{D9A4FEE7-5149-9042-9188-D59F38FE3939}" srcOrd="2" destOrd="0" presId="urn:microsoft.com/office/officeart/2005/8/layout/cycle4"/>
    <dgm:cxn modelId="{A14AE39B-DCE0-9943-8169-F67ED4611197}" type="presParOf" srcId="{4231970C-C2C0-D64D-AF0D-C83F327AB084}" destId="{8B2F398A-30F8-C446-8BE8-C096125968F5}" srcOrd="3" destOrd="0" presId="urn:microsoft.com/office/officeart/2005/8/layout/cycle4"/>
    <dgm:cxn modelId="{35D48C26-CCB3-434E-9849-1260D4C88528}" type="presParOf" srcId="{4231970C-C2C0-D64D-AF0D-C83F327AB084}" destId="{DFE0440D-C7E4-F74C-86A7-3DB4FDEAC12D}" srcOrd="4" destOrd="0" presId="urn:microsoft.com/office/officeart/2005/8/layout/cycle4"/>
    <dgm:cxn modelId="{9DB537B5-C1D6-2348-AAE0-036D5208DCDF}" type="presParOf" srcId="{770542B7-D357-9241-914A-9286FB72252F}" destId="{B94F8BAD-BE2E-984E-B6C1-29819EBF317C}" srcOrd="2" destOrd="0" presId="urn:microsoft.com/office/officeart/2005/8/layout/cycle4"/>
    <dgm:cxn modelId="{3684FC77-9CBE-5049-B148-6B4AB0AD494E}" type="presParOf" srcId="{770542B7-D357-9241-914A-9286FB72252F}" destId="{75C8EA9A-2837-D54F-A12F-AFB9F28864F1}" srcOrd="3" destOrd="0" presId="urn:microsoft.com/office/officeart/2005/8/layout/cycle4"/>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48205F-06CC-A240-973F-51D10B49AE16}">
      <dsp:nvSpPr>
        <dsp:cNvPr id="0" name=""/>
        <dsp:cNvSpPr/>
      </dsp:nvSpPr>
      <dsp:spPr>
        <a:xfrm>
          <a:off x="588" y="106027"/>
          <a:ext cx="1582847" cy="633139"/>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How your body works:</a:t>
          </a:r>
        </a:p>
      </dsp:txBody>
      <dsp:txXfrm>
        <a:off x="317158" y="106027"/>
        <a:ext cx="949708" cy="633139"/>
      </dsp:txXfrm>
    </dsp:sp>
    <dsp:sp modelId="{BAFF4D37-0A90-7746-83EC-A7AD2A0A504B}">
      <dsp:nvSpPr>
        <dsp:cNvPr id="0" name=""/>
        <dsp:cNvSpPr/>
      </dsp:nvSpPr>
      <dsp:spPr>
        <a:xfrm>
          <a:off x="1377665" y="159844"/>
          <a:ext cx="5169187" cy="525505"/>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3180" tIns="21590" rIns="0" bIns="21590" numCol="1" spcCol="1270" anchor="ctr" anchorCtr="0">
          <a:noAutofit/>
        </a:bodyPr>
        <a:lstStyle/>
        <a:p>
          <a:pPr marL="0" lvl="0" indent="0" algn="ctr" defTabSz="1511300">
            <a:lnSpc>
              <a:spcPct val="90000"/>
            </a:lnSpc>
            <a:spcBef>
              <a:spcPct val="0"/>
            </a:spcBef>
            <a:spcAft>
              <a:spcPct val="35000"/>
            </a:spcAft>
            <a:buNone/>
          </a:pPr>
          <a:endParaRPr lang="en-US" sz="3400" kern="1200"/>
        </a:p>
      </dsp:txBody>
      <dsp:txXfrm>
        <a:off x="1640418" y="159844"/>
        <a:ext cx="4643682" cy="525505"/>
      </dsp:txXfrm>
    </dsp:sp>
    <dsp:sp modelId="{BA7D9BB3-B732-2F42-B446-18C6E2B3A6A6}">
      <dsp:nvSpPr>
        <dsp:cNvPr id="0" name=""/>
        <dsp:cNvSpPr/>
      </dsp:nvSpPr>
      <dsp:spPr>
        <a:xfrm>
          <a:off x="588" y="827805"/>
          <a:ext cx="1582847" cy="633139"/>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How to choose healthy food and drinks:</a:t>
          </a:r>
        </a:p>
      </dsp:txBody>
      <dsp:txXfrm>
        <a:off x="317158" y="827805"/>
        <a:ext cx="949708" cy="633139"/>
      </dsp:txXfrm>
    </dsp:sp>
    <dsp:sp modelId="{5C18DF98-228E-4647-9C82-83BB0F427320}">
      <dsp:nvSpPr>
        <dsp:cNvPr id="0" name=""/>
        <dsp:cNvSpPr/>
      </dsp:nvSpPr>
      <dsp:spPr>
        <a:xfrm>
          <a:off x="1377665" y="881622"/>
          <a:ext cx="5179776" cy="525505"/>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3180" tIns="21590" rIns="0" bIns="21590" numCol="1" spcCol="1270" anchor="ctr" anchorCtr="0">
          <a:noAutofit/>
        </a:bodyPr>
        <a:lstStyle/>
        <a:p>
          <a:pPr marL="0" lvl="0" indent="0" algn="l" defTabSz="1511300">
            <a:lnSpc>
              <a:spcPct val="90000"/>
            </a:lnSpc>
            <a:spcBef>
              <a:spcPct val="0"/>
            </a:spcBef>
            <a:spcAft>
              <a:spcPct val="35000"/>
            </a:spcAft>
            <a:buNone/>
          </a:pPr>
          <a:endParaRPr lang="en-US" sz="3400" kern="1200"/>
        </a:p>
      </dsp:txBody>
      <dsp:txXfrm>
        <a:off x="1640418" y="881622"/>
        <a:ext cx="4654271" cy="525505"/>
      </dsp:txXfrm>
    </dsp:sp>
    <dsp:sp modelId="{0EFE5F30-8AD3-9B49-A4AC-F87B333357AC}">
      <dsp:nvSpPr>
        <dsp:cNvPr id="0" name=""/>
        <dsp:cNvSpPr/>
      </dsp:nvSpPr>
      <dsp:spPr>
        <a:xfrm>
          <a:off x="588" y="1549584"/>
          <a:ext cx="1582847" cy="633139"/>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How to get moving:</a:t>
          </a:r>
        </a:p>
      </dsp:txBody>
      <dsp:txXfrm>
        <a:off x="317158" y="1549584"/>
        <a:ext cx="949708" cy="633139"/>
      </dsp:txXfrm>
    </dsp:sp>
    <dsp:sp modelId="{4AC4364C-4926-644E-A0E9-4E6CB266CFFE}">
      <dsp:nvSpPr>
        <dsp:cNvPr id="0" name=""/>
        <dsp:cNvSpPr/>
      </dsp:nvSpPr>
      <dsp:spPr>
        <a:xfrm>
          <a:off x="1377665" y="1603401"/>
          <a:ext cx="5174665" cy="525505"/>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3180" tIns="21590" rIns="0" bIns="21590" numCol="1" spcCol="1270" anchor="ctr" anchorCtr="0">
          <a:noAutofit/>
        </a:bodyPr>
        <a:lstStyle/>
        <a:p>
          <a:pPr marL="0" lvl="0" indent="0" algn="ctr" defTabSz="1511300">
            <a:lnSpc>
              <a:spcPct val="90000"/>
            </a:lnSpc>
            <a:spcBef>
              <a:spcPct val="0"/>
            </a:spcBef>
            <a:spcAft>
              <a:spcPct val="35000"/>
            </a:spcAft>
            <a:buNone/>
          </a:pPr>
          <a:endParaRPr lang="en-US" sz="3400" kern="1200"/>
        </a:p>
      </dsp:txBody>
      <dsp:txXfrm>
        <a:off x="1640418" y="1603401"/>
        <a:ext cx="4649160" cy="525505"/>
      </dsp:txXfrm>
    </dsp:sp>
    <dsp:sp modelId="{62EF9603-7432-014F-B31C-52EB7C45CBB6}">
      <dsp:nvSpPr>
        <dsp:cNvPr id="0" name=""/>
        <dsp:cNvSpPr/>
      </dsp:nvSpPr>
      <dsp:spPr>
        <a:xfrm>
          <a:off x="588" y="2271363"/>
          <a:ext cx="1582847" cy="633139"/>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How to get enough sleep:</a:t>
          </a:r>
        </a:p>
      </dsp:txBody>
      <dsp:txXfrm>
        <a:off x="317158" y="2271363"/>
        <a:ext cx="949708" cy="633139"/>
      </dsp:txXfrm>
    </dsp:sp>
    <dsp:sp modelId="{B6F3E343-BF06-294E-AE2D-DF4DB3BEC3C6}">
      <dsp:nvSpPr>
        <dsp:cNvPr id="0" name=""/>
        <dsp:cNvSpPr/>
      </dsp:nvSpPr>
      <dsp:spPr>
        <a:xfrm>
          <a:off x="1377665" y="2325180"/>
          <a:ext cx="5170330" cy="525505"/>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3180" tIns="21590" rIns="0" bIns="21590" numCol="1" spcCol="1270" anchor="ctr" anchorCtr="0">
          <a:noAutofit/>
        </a:bodyPr>
        <a:lstStyle/>
        <a:p>
          <a:pPr marL="0" lvl="0" indent="0" algn="ctr" defTabSz="1511300">
            <a:lnSpc>
              <a:spcPct val="90000"/>
            </a:lnSpc>
            <a:spcBef>
              <a:spcPct val="0"/>
            </a:spcBef>
            <a:spcAft>
              <a:spcPct val="35000"/>
            </a:spcAft>
            <a:buNone/>
          </a:pPr>
          <a:endParaRPr lang="en-US" sz="3400" kern="1200"/>
        </a:p>
      </dsp:txBody>
      <dsp:txXfrm>
        <a:off x="1640418" y="2325180"/>
        <a:ext cx="4644825" cy="525505"/>
      </dsp:txXfrm>
    </dsp:sp>
    <dsp:sp modelId="{6212D0F9-8FB7-4E4F-ADF0-2BA8B22B7270}">
      <dsp:nvSpPr>
        <dsp:cNvPr id="0" name=""/>
        <dsp:cNvSpPr/>
      </dsp:nvSpPr>
      <dsp:spPr>
        <a:xfrm>
          <a:off x="588" y="2993141"/>
          <a:ext cx="1582847" cy="633139"/>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How to ease into healthy habits:</a:t>
          </a:r>
        </a:p>
      </dsp:txBody>
      <dsp:txXfrm>
        <a:off x="317158" y="2993141"/>
        <a:ext cx="949708" cy="633139"/>
      </dsp:txXfrm>
    </dsp:sp>
    <dsp:sp modelId="{8025474F-52D6-7B44-8AA0-0E2983ABC9B7}">
      <dsp:nvSpPr>
        <dsp:cNvPr id="0" name=""/>
        <dsp:cNvSpPr/>
      </dsp:nvSpPr>
      <dsp:spPr>
        <a:xfrm>
          <a:off x="1377665" y="3046958"/>
          <a:ext cx="5183835" cy="525505"/>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3180" tIns="21590" rIns="0" bIns="21590" numCol="1" spcCol="1270" anchor="ctr" anchorCtr="0">
          <a:noAutofit/>
        </a:bodyPr>
        <a:lstStyle/>
        <a:p>
          <a:pPr marL="0" lvl="0" indent="0" algn="ctr" defTabSz="1511300">
            <a:lnSpc>
              <a:spcPct val="90000"/>
            </a:lnSpc>
            <a:spcBef>
              <a:spcPct val="0"/>
            </a:spcBef>
            <a:spcAft>
              <a:spcPct val="35000"/>
            </a:spcAft>
            <a:buNone/>
          </a:pPr>
          <a:endParaRPr lang="en-US" sz="3400" kern="1200"/>
        </a:p>
      </dsp:txBody>
      <dsp:txXfrm>
        <a:off x="1640418" y="3046958"/>
        <a:ext cx="4658330" cy="525505"/>
      </dsp:txXfrm>
    </dsp:sp>
    <dsp:sp modelId="{23723717-A349-2940-B022-8EEE0DC37905}">
      <dsp:nvSpPr>
        <dsp:cNvPr id="0" name=""/>
        <dsp:cNvSpPr/>
      </dsp:nvSpPr>
      <dsp:spPr>
        <a:xfrm>
          <a:off x="588" y="3714920"/>
          <a:ext cx="1582847" cy="633139"/>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How to plan healthy meals and physical activities:</a:t>
          </a:r>
        </a:p>
      </dsp:txBody>
      <dsp:txXfrm>
        <a:off x="317158" y="3714920"/>
        <a:ext cx="949708" cy="633139"/>
      </dsp:txXfrm>
    </dsp:sp>
    <dsp:sp modelId="{E099BC26-B72F-0B4B-91DA-C81BFA697FDC}">
      <dsp:nvSpPr>
        <dsp:cNvPr id="0" name=""/>
        <dsp:cNvSpPr/>
      </dsp:nvSpPr>
      <dsp:spPr>
        <a:xfrm>
          <a:off x="1377665" y="3768737"/>
          <a:ext cx="5168175" cy="525505"/>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3180" tIns="21590" rIns="0" bIns="21590" numCol="1" spcCol="1270" anchor="ctr" anchorCtr="0">
          <a:noAutofit/>
        </a:bodyPr>
        <a:lstStyle/>
        <a:p>
          <a:pPr marL="0" lvl="0" indent="0" algn="ctr" defTabSz="1511300">
            <a:lnSpc>
              <a:spcPct val="90000"/>
            </a:lnSpc>
            <a:spcBef>
              <a:spcPct val="0"/>
            </a:spcBef>
            <a:spcAft>
              <a:spcPct val="35000"/>
            </a:spcAft>
            <a:buNone/>
          </a:pPr>
          <a:endParaRPr lang="en-US" sz="3400" kern="1200"/>
        </a:p>
      </dsp:txBody>
      <dsp:txXfrm>
        <a:off x="1640418" y="3768737"/>
        <a:ext cx="4642670" cy="52550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8DA0FB-862A-724C-8D47-0F310483DC0E}">
      <dsp:nvSpPr>
        <dsp:cNvPr id="0" name=""/>
        <dsp:cNvSpPr/>
      </dsp:nvSpPr>
      <dsp:spPr>
        <a:xfrm>
          <a:off x="2733409" y="2299374"/>
          <a:ext cx="2688241" cy="20534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3840" tIns="243840" rIns="243840" bIns="243840" numCol="1" spcCol="1270" anchor="t" anchorCtr="0">
          <a:noAutofit/>
        </a:bodyPr>
        <a:lstStyle/>
        <a:p>
          <a:pPr marL="285750" lvl="1" indent="-285750" algn="l" defTabSz="2222500">
            <a:lnSpc>
              <a:spcPct val="90000"/>
            </a:lnSpc>
            <a:spcBef>
              <a:spcPct val="0"/>
            </a:spcBef>
            <a:spcAft>
              <a:spcPct val="15000"/>
            </a:spcAft>
            <a:buChar char="•"/>
          </a:pPr>
          <a:endParaRPr lang="en-US" sz="5000" kern="1200"/>
        </a:p>
      </dsp:txBody>
      <dsp:txXfrm>
        <a:off x="3584989" y="2857832"/>
        <a:ext cx="1791555" cy="1449839"/>
      </dsp:txXfrm>
    </dsp:sp>
    <dsp:sp modelId="{A2345CF3-AAF1-4042-9B7A-8B9F25580B13}">
      <dsp:nvSpPr>
        <dsp:cNvPr id="0" name=""/>
        <dsp:cNvSpPr/>
      </dsp:nvSpPr>
      <dsp:spPr>
        <a:xfrm>
          <a:off x="-388109" y="2298327"/>
          <a:ext cx="2688241" cy="205549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3840" tIns="243840" rIns="243840" bIns="243840" numCol="1" spcCol="1270" anchor="t" anchorCtr="0">
          <a:noAutofit/>
        </a:bodyPr>
        <a:lstStyle/>
        <a:p>
          <a:pPr marL="285750" lvl="1" indent="-285750" algn="l" defTabSz="2222500">
            <a:lnSpc>
              <a:spcPct val="90000"/>
            </a:lnSpc>
            <a:spcBef>
              <a:spcPct val="0"/>
            </a:spcBef>
            <a:spcAft>
              <a:spcPct val="15000"/>
            </a:spcAft>
            <a:buChar char="•"/>
          </a:pPr>
          <a:endParaRPr lang="en-US" sz="5000" kern="1200"/>
        </a:p>
      </dsp:txBody>
      <dsp:txXfrm>
        <a:off x="-342956" y="2857354"/>
        <a:ext cx="1791463" cy="1451318"/>
      </dsp:txXfrm>
    </dsp:sp>
    <dsp:sp modelId="{E019FAD7-80BE-DA46-A606-F5A3008FF64E}">
      <dsp:nvSpPr>
        <dsp:cNvPr id="0" name=""/>
        <dsp:cNvSpPr/>
      </dsp:nvSpPr>
      <dsp:spPr>
        <a:xfrm>
          <a:off x="2661904" y="-350475"/>
          <a:ext cx="2831252" cy="215837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0" rIns="0" bIns="0" numCol="1" spcCol="1270" anchor="t" anchorCtr="0">
          <a:noAutofit/>
        </a:bodyPr>
        <a:lstStyle/>
        <a:p>
          <a:pPr marL="114300" lvl="1" indent="-114300" algn="l" defTabSz="533400">
            <a:lnSpc>
              <a:spcPct val="90000"/>
            </a:lnSpc>
            <a:spcBef>
              <a:spcPct val="0"/>
            </a:spcBef>
            <a:spcAft>
              <a:spcPct val="15000"/>
            </a:spcAft>
            <a:buChar char="•"/>
          </a:pPr>
          <a:endParaRPr lang="en-US" sz="1200" kern="1200"/>
        </a:p>
      </dsp:txBody>
      <dsp:txXfrm>
        <a:off x="3558692" y="-303063"/>
        <a:ext cx="1887052" cy="1523957"/>
      </dsp:txXfrm>
    </dsp:sp>
    <dsp:sp modelId="{4C6104B6-429D-1A44-AB02-0FD501463CB3}">
      <dsp:nvSpPr>
        <dsp:cNvPr id="0" name=""/>
        <dsp:cNvSpPr/>
      </dsp:nvSpPr>
      <dsp:spPr>
        <a:xfrm>
          <a:off x="-458448" y="-355358"/>
          <a:ext cx="2828918" cy="216058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3840" tIns="243840" rIns="243840" bIns="243840" numCol="1" spcCol="1270" anchor="t" anchorCtr="0">
          <a:noAutofit/>
        </a:bodyPr>
        <a:lstStyle/>
        <a:p>
          <a:pPr marL="285750" lvl="1" indent="-285750" algn="l" defTabSz="2222500">
            <a:lnSpc>
              <a:spcPct val="90000"/>
            </a:lnSpc>
            <a:spcBef>
              <a:spcPct val="0"/>
            </a:spcBef>
            <a:spcAft>
              <a:spcPct val="15000"/>
            </a:spcAft>
            <a:buChar char="•"/>
          </a:pPr>
          <a:endParaRPr lang="en-US" sz="5000" kern="1200"/>
        </a:p>
      </dsp:txBody>
      <dsp:txXfrm>
        <a:off x="-410987" y="-307897"/>
        <a:ext cx="1885320" cy="1525513"/>
      </dsp:txXfrm>
    </dsp:sp>
    <dsp:sp modelId="{85AC12FB-E78E-2B41-88F7-43571CA69B67}">
      <dsp:nvSpPr>
        <dsp:cNvPr id="0" name=""/>
        <dsp:cNvSpPr/>
      </dsp:nvSpPr>
      <dsp:spPr>
        <a:xfrm>
          <a:off x="1167346" y="696434"/>
          <a:ext cx="1261146" cy="1261146"/>
        </a:xfrm>
        <a:prstGeom prst="pieWedg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t>Clean</a:t>
          </a:r>
        </a:p>
      </dsp:txBody>
      <dsp:txXfrm>
        <a:off x="1536727" y="1065815"/>
        <a:ext cx="891765" cy="891765"/>
      </dsp:txXfrm>
    </dsp:sp>
    <dsp:sp modelId="{3B680DF9-DD1D-664A-962A-092035C3DC78}">
      <dsp:nvSpPr>
        <dsp:cNvPr id="0" name=""/>
        <dsp:cNvSpPr/>
      </dsp:nvSpPr>
      <dsp:spPr>
        <a:xfrm rot="5400000">
          <a:off x="2600245" y="704349"/>
          <a:ext cx="1261146" cy="1261146"/>
        </a:xfrm>
        <a:prstGeom prst="pieWedg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t>Separate</a:t>
          </a:r>
        </a:p>
      </dsp:txBody>
      <dsp:txXfrm rot="-5400000">
        <a:off x="2600245" y="1073730"/>
        <a:ext cx="891765" cy="891765"/>
      </dsp:txXfrm>
    </dsp:sp>
    <dsp:sp modelId="{D9A4FEE7-5149-9042-9188-D59F38FE3939}">
      <dsp:nvSpPr>
        <dsp:cNvPr id="0" name=""/>
        <dsp:cNvSpPr/>
      </dsp:nvSpPr>
      <dsp:spPr>
        <a:xfrm rot="10800000">
          <a:off x="2610323" y="2176739"/>
          <a:ext cx="1261146" cy="1261146"/>
        </a:xfrm>
        <a:prstGeom prst="pieWedg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t>Chill</a:t>
          </a:r>
        </a:p>
      </dsp:txBody>
      <dsp:txXfrm rot="10800000">
        <a:off x="2610323" y="2176739"/>
        <a:ext cx="891765" cy="891765"/>
      </dsp:txXfrm>
    </dsp:sp>
    <dsp:sp modelId="{8B2F398A-30F8-C446-8BE8-C096125968F5}">
      <dsp:nvSpPr>
        <dsp:cNvPr id="0" name=""/>
        <dsp:cNvSpPr/>
      </dsp:nvSpPr>
      <dsp:spPr>
        <a:xfrm rot="16200000">
          <a:off x="1148078" y="2172279"/>
          <a:ext cx="1261146" cy="1261146"/>
        </a:xfrm>
        <a:prstGeom prst="pieWedg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t>Cook</a:t>
          </a:r>
        </a:p>
      </dsp:txBody>
      <dsp:txXfrm rot="5400000">
        <a:off x="1517459" y="2172279"/>
        <a:ext cx="891765" cy="891765"/>
      </dsp:txXfrm>
    </dsp:sp>
    <dsp:sp modelId="{B94F8BAD-BE2E-984E-B6C1-29819EBF317C}">
      <dsp:nvSpPr>
        <dsp:cNvPr id="0" name=""/>
        <dsp:cNvSpPr/>
      </dsp:nvSpPr>
      <dsp:spPr>
        <a:xfrm>
          <a:off x="2215798" y="1763952"/>
          <a:ext cx="578991" cy="503470"/>
        </a:xfrm>
        <a:prstGeom prst="circularArrow">
          <a:avLst/>
        </a:prstGeom>
        <a:solidFill>
          <a:schemeClr val="accent1">
            <a:tint val="6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75C8EA9A-2837-D54F-A12F-AFB9F28864F1}">
      <dsp:nvSpPr>
        <dsp:cNvPr id="0" name=""/>
        <dsp:cNvSpPr/>
      </dsp:nvSpPr>
      <dsp:spPr>
        <a:xfrm rot="10800000">
          <a:off x="2215798" y="1920232"/>
          <a:ext cx="578991" cy="503470"/>
        </a:xfrm>
        <a:prstGeom prst="circularArrow">
          <a:avLst/>
        </a:prstGeom>
        <a:solidFill>
          <a:schemeClr val="accent1">
            <a:tint val="6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8DA0FB-862A-724C-8D47-0F310483DC0E}">
      <dsp:nvSpPr>
        <dsp:cNvPr id="0" name=""/>
        <dsp:cNvSpPr/>
      </dsp:nvSpPr>
      <dsp:spPr>
        <a:xfrm>
          <a:off x="2735265" y="2300783"/>
          <a:ext cx="2688241" cy="20534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377825">
            <a:lnSpc>
              <a:spcPct val="90000"/>
            </a:lnSpc>
            <a:spcBef>
              <a:spcPct val="0"/>
            </a:spcBef>
            <a:spcAft>
              <a:spcPct val="15000"/>
            </a:spcAft>
            <a:buChar char="•"/>
          </a:pPr>
          <a:r>
            <a:rPr lang="en-US" sz="850" kern="1200">
              <a:solidFill>
                <a:srgbClr val="FF0000"/>
              </a:solidFill>
              <a:latin typeface="Verdana" panose="020B0604030504040204" pitchFamily="34" charset="0"/>
              <a:ea typeface="Verdana" panose="020B0604030504040204" pitchFamily="34" charset="0"/>
            </a:rPr>
            <a:t>Refrigerate and freeze properly.</a:t>
          </a:r>
        </a:p>
      </dsp:txBody>
      <dsp:txXfrm>
        <a:off x="3586845" y="2859242"/>
        <a:ext cx="1791555" cy="1449839"/>
      </dsp:txXfrm>
    </dsp:sp>
    <dsp:sp modelId="{A2345CF3-AAF1-4042-9B7A-8B9F25580B13}">
      <dsp:nvSpPr>
        <dsp:cNvPr id="0" name=""/>
        <dsp:cNvSpPr/>
      </dsp:nvSpPr>
      <dsp:spPr>
        <a:xfrm>
          <a:off x="-386253" y="2299736"/>
          <a:ext cx="2688241" cy="205549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377825">
            <a:lnSpc>
              <a:spcPct val="90000"/>
            </a:lnSpc>
            <a:spcBef>
              <a:spcPct val="0"/>
            </a:spcBef>
            <a:spcAft>
              <a:spcPct val="15000"/>
            </a:spcAft>
            <a:buChar char="•"/>
          </a:pPr>
          <a:r>
            <a:rPr lang="en-US" sz="850" kern="1200">
              <a:solidFill>
                <a:srgbClr val="FF0000"/>
              </a:solidFill>
              <a:latin typeface="Verdana" panose="020B0604030504040204" pitchFamily="34" charset="0"/>
              <a:ea typeface="Verdana" panose="020B0604030504040204" pitchFamily="34" charset="0"/>
            </a:rPr>
            <a:t>Ensure food is cooked to the proper temperature to kill germs that can make you sick.</a:t>
          </a:r>
        </a:p>
      </dsp:txBody>
      <dsp:txXfrm>
        <a:off x="-341100" y="2858764"/>
        <a:ext cx="1791463" cy="1451318"/>
      </dsp:txXfrm>
    </dsp:sp>
    <dsp:sp modelId="{8D52E876-875B-435B-BFED-D3C68BDB465B}">
      <dsp:nvSpPr>
        <dsp:cNvPr id="0" name=""/>
        <dsp:cNvSpPr/>
      </dsp:nvSpPr>
      <dsp:spPr>
        <a:xfrm>
          <a:off x="2667471" y="-389163"/>
          <a:ext cx="2823829" cy="216621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377825">
            <a:lnSpc>
              <a:spcPct val="90000"/>
            </a:lnSpc>
            <a:spcBef>
              <a:spcPct val="0"/>
            </a:spcBef>
            <a:spcAft>
              <a:spcPct val="15000"/>
            </a:spcAft>
            <a:buChar char="•"/>
          </a:pPr>
          <a:r>
            <a:rPr lang="en-US" sz="850" kern="1200">
              <a:solidFill>
                <a:srgbClr val="FF0000"/>
              </a:solidFill>
              <a:latin typeface="Verdana" panose="020B0604030504040204" pitchFamily="34" charset="0"/>
              <a:ea typeface="Verdana" panose="020B0604030504040204" pitchFamily="34" charset="0"/>
            </a:rPr>
            <a:t>Use separate cutting boards and plates for produce, meat, poutlry, seafood and eggs.</a:t>
          </a:r>
        </a:p>
      </dsp:txBody>
      <dsp:txXfrm>
        <a:off x="3562205" y="-341578"/>
        <a:ext cx="1881510" cy="1529494"/>
      </dsp:txXfrm>
    </dsp:sp>
    <dsp:sp modelId="{4C6104B6-429D-1A44-AB02-0FD501463CB3}">
      <dsp:nvSpPr>
        <dsp:cNvPr id="0" name=""/>
        <dsp:cNvSpPr/>
      </dsp:nvSpPr>
      <dsp:spPr>
        <a:xfrm>
          <a:off x="-456592" y="-353948"/>
          <a:ext cx="2828918" cy="216058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377825">
            <a:lnSpc>
              <a:spcPct val="90000"/>
            </a:lnSpc>
            <a:spcBef>
              <a:spcPct val="0"/>
            </a:spcBef>
            <a:spcAft>
              <a:spcPct val="15000"/>
            </a:spcAft>
            <a:buChar char="•"/>
          </a:pPr>
          <a:r>
            <a:rPr lang="en-US" sz="850" kern="1200">
              <a:solidFill>
                <a:srgbClr val="FF0000"/>
              </a:solidFill>
              <a:latin typeface="Verdana" panose="020B0604030504040204" pitchFamily="34" charset="0"/>
              <a:ea typeface="Verdana" panose="020B0604030504040204" pitchFamily="34" charset="0"/>
            </a:rPr>
            <a:t>Wash hands, utensils and surfaces often.</a:t>
          </a:r>
        </a:p>
      </dsp:txBody>
      <dsp:txXfrm>
        <a:off x="-409131" y="-306487"/>
        <a:ext cx="1885320" cy="1525513"/>
      </dsp:txXfrm>
    </dsp:sp>
    <dsp:sp modelId="{85AC12FB-E78E-2B41-88F7-43571CA69B67}">
      <dsp:nvSpPr>
        <dsp:cNvPr id="0" name=""/>
        <dsp:cNvSpPr/>
      </dsp:nvSpPr>
      <dsp:spPr>
        <a:xfrm>
          <a:off x="1167346" y="696434"/>
          <a:ext cx="1261146" cy="1261146"/>
        </a:xfrm>
        <a:prstGeom prst="pieWedg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t>Clean</a:t>
          </a:r>
        </a:p>
      </dsp:txBody>
      <dsp:txXfrm>
        <a:off x="1536727" y="1065815"/>
        <a:ext cx="891765" cy="891765"/>
      </dsp:txXfrm>
    </dsp:sp>
    <dsp:sp modelId="{3B680DF9-DD1D-664A-962A-092035C3DC78}">
      <dsp:nvSpPr>
        <dsp:cNvPr id="0" name=""/>
        <dsp:cNvSpPr/>
      </dsp:nvSpPr>
      <dsp:spPr>
        <a:xfrm rot="5400000">
          <a:off x="2600245" y="704349"/>
          <a:ext cx="1261146" cy="1261146"/>
        </a:xfrm>
        <a:prstGeom prst="pieWedg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t>Separate</a:t>
          </a:r>
        </a:p>
      </dsp:txBody>
      <dsp:txXfrm rot="-5400000">
        <a:off x="2600245" y="1073730"/>
        <a:ext cx="891765" cy="891765"/>
      </dsp:txXfrm>
    </dsp:sp>
    <dsp:sp modelId="{D9A4FEE7-5149-9042-9188-D59F38FE3939}">
      <dsp:nvSpPr>
        <dsp:cNvPr id="0" name=""/>
        <dsp:cNvSpPr/>
      </dsp:nvSpPr>
      <dsp:spPr>
        <a:xfrm rot="10800000">
          <a:off x="2610323" y="2176739"/>
          <a:ext cx="1261146" cy="1261146"/>
        </a:xfrm>
        <a:prstGeom prst="pieWedg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t>Chill</a:t>
          </a:r>
        </a:p>
      </dsp:txBody>
      <dsp:txXfrm rot="10800000">
        <a:off x="2610323" y="2176739"/>
        <a:ext cx="891765" cy="891765"/>
      </dsp:txXfrm>
    </dsp:sp>
    <dsp:sp modelId="{8B2F398A-30F8-C446-8BE8-C096125968F5}">
      <dsp:nvSpPr>
        <dsp:cNvPr id="0" name=""/>
        <dsp:cNvSpPr/>
      </dsp:nvSpPr>
      <dsp:spPr>
        <a:xfrm rot="16200000">
          <a:off x="1148078" y="2172279"/>
          <a:ext cx="1261146" cy="1261146"/>
        </a:xfrm>
        <a:prstGeom prst="pieWedg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t>Cook</a:t>
          </a:r>
        </a:p>
      </dsp:txBody>
      <dsp:txXfrm rot="5400000">
        <a:off x="1517459" y="2172279"/>
        <a:ext cx="891765" cy="891765"/>
      </dsp:txXfrm>
    </dsp:sp>
    <dsp:sp modelId="{B94F8BAD-BE2E-984E-B6C1-29819EBF317C}">
      <dsp:nvSpPr>
        <dsp:cNvPr id="0" name=""/>
        <dsp:cNvSpPr/>
      </dsp:nvSpPr>
      <dsp:spPr>
        <a:xfrm>
          <a:off x="2215798" y="1763952"/>
          <a:ext cx="578991" cy="503470"/>
        </a:xfrm>
        <a:prstGeom prst="circularArrow">
          <a:avLst/>
        </a:prstGeom>
        <a:solidFill>
          <a:schemeClr val="accent1">
            <a:tint val="6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75C8EA9A-2837-D54F-A12F-AFB9F28864F1}">
      <dsp:nvSpPr>
        <dsp:cNvPr id="0" name=""/>
        <dsp:cNvSpPr/>
      </dsp:nvSpPr>
      <dsp:spPr>
        <a:xfrm rot="10800000">
          <a:off x="2215798" y="1920232"/>
          <a:ext cx="578991" cy="503470"/>
        </a:xfrm>
        <a:prstGeom prst="circularArrow">
          <a:avLst/>
        </a:prstGeom>
        <a:solidFill>
          <a:schemeClr val="accent1">
            <a:tint val="6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3.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B3714683-E784-4AC7-9C16-DA9BBF0C9B76}">
  <ds:schemaRefs>
    <ds:schemaRef ds:uri="http://schemas.openxmlformats.org/officeDocument/2006/bibliography"/>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6230</Words>
  <Characters>35516</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4</cp:revision>
  <cp:lastPrinted>2018-11-06T12:45:00Z</cp:lastPrinted>
  <dcterms:created xsi:type="dcterms:W3CDTF">2019-07-18T19:54:00Z</dcterms:created>
  <dcterms:modified xsi:type="dcterms:W3CDTF">2021-03-09T21:12:00Z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