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57324A" w14:textId="1F20F932" w:rsidR="00B06C5C" w:rsidRDefault="00B06C5C" w:rsidP="00333C36">
      <w:pPr>
        <w:pStyle w:val="DocumentTitle"/>
      </w:pPr>
      <w:r>
        <w:rPr>
          <w:noProof/>
        </w:rPr>
        <mc:AlternateContent>
          <mc:Choice Requires="wps">
            <w:drawing>
              <wp:anchor distT="0" distB="0" distL="114300" distR="114300" simplePos="0" relativeHeight="251659264" behindDoc="0" locked="0" layoutInCell="1" allowOverlap="1" wp14:anchorId="68EC96F7" wp14:editId="00979E0D">
                <wp:simplePos x="0" y="0"/>
                <wp:positionH relativeFrom="margin">
                  <wp:posOffset>3448050</wp:posOffset>
                </wp:positionH>
                <wp:positionV relativeFrom="paragraph">
                  <wp:posOffset>-491490</wp:posOffset>
                </wp:positionV>
                <wp:extent cx="3689350" cy="698500"/>
                <wp:effectExtent l="0" t="0" r="25400" b="25400"/>
                <wp:wrapNone/>
                <wp:docPr id="8" name="Rectangle 8"/>
                <wp:cNvGraphicFramePr/>
                <a:graphic xmlns:a="http://schemas.openxmlformats.org/drawingml/2006/main">
                  <a:graphicData uri="http://schemas.microsoft.com/office/word/2010/wordprocessingShape">
                    <wps:wsp>
                      <wps:cNvSpPr/>
                      <wps:spPr>
                        <a:xfrm>
                          <a:off x="0" y="0"/>
                          <a:ext cx="3689350" cy="698500"/>
                        </a:xfrm>
                        <a:prstGeom prst="rect">
                          <a:avLst/>
                        </a:prstGeom>
                      </wps:spPr>
                      <wps:style>
                        <a:lnRef idx="2">
                          <a:schemeClr val="dk1"/>
                        </a:lnRef>
                        <a:fillRef idx="1">
                          <a:schemeClr val="lt1"/>
                        </a:fillRef>
                        <a:effectRef idx="0">
                          <a:schemeClr val="dk1"/>
                        </a:effectRef>
                        <a:fontRef idx="minor">
                          <a:schemeClr val="dk1"/>
                        </a:fontRef>
                      </wps:style>
                      <wps:txbx>
                        <w:txbxContent>
                          <w:p w14:paraId="34FF1915" w14:textId="32BE18D6" w:rsidR="00B06C5C" w:rsidRPr="00B06C5C" w:rsidRDefault="00B06C5C" w:rsidP="00B06C5C">
                            <w:pPr>
                              <w:pStyle w:val="FFABody"/>
                              <w:rPr>
                                <w:sz w:val="14"/>
                                <w:szCs w:val="14"/>
                              </w:rPr>
                            </w:pPr>
                            <w:r w:rsidRPr="00B06C5C">
                              <w:rPr>
                                <w:sz w:val="14"/>
                                <w:szCs w:val="14"/>
                              </w:rPr>
                              <w:t>Aligned to the following standards:</w:t>
                            </w:r>
                          </w:p>
                          <w:p w14:paraId="41CBA0CF" w14:textId="11C78A5D" w:rsidR="00B06C5C" w:rsidRPr="00B06C5C" w:rsidRDefault="005545F3" w:rsidP="00B06C5C">
                            <w:pPr>
                              <w:pStyle w:val="FFABody"/>
                              <w:rPr>
                                <w:sz w:val="14"/>
                                <w:szCs w:val="14"/>
                              </w:rPr>
                            </w:pPr>
                            <w:r>
                              <w:rPr>
                                <w:sz w:val="14"/>
                                <w:szCs w:val="14"/>
                              </w:rPr>
                              <w:t>FFA.PL-A; FFA.PL-</w:t>
                            </w:r>
                            <w:r w:rsidR="00412941">
                              <w:rPr>
                                <w:sz w:val="14"/>
                                <w:szCs w:val="14"/>
                              </w:rPr>
                              <w:t>B; FFA.PL-D; FFA.PL-F; FFA.PG-H; FFA.CS-M; FFA.CS-N; FFA.CS-O; CCSS.RI.</w:t>
                            </w:r>
                            <w:r w:rsidR="001531C1">
                              <w:rPr>
                                <w:sz w:val="14"/>
                                <w:szCs w:val="14"/>
                              </w:rPr>
                              <w:t>9-10.1; CCSS.RI.9-10.4; CCSS.SL.9-10.1; CCSS.SL.9-10.4; CRP.01; CRP.02</w:t>
                            </w:r>
                            <w:r w:rsidR="001E1339">
                              <w:rPr>
                                <w:sz w:val="14"/>
                                <w:szCs w:val="14"/>
                              </w:rPr>
                              <w:t>; CRP.04; CRP.06; CRP.09; CRP.12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EC96F7" id="Rectangle 8" o:spid="_x0000_s1026" style="position:absolute;margin-left:271.5pt;margin-top:-38.7pt;width:290.5pt;height:5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" fillcolor="white [3201]" strokecolor="black [3200]" strokeweight="1pt">
                <v:textbox>
                  <w:txbxContent>
                    <w:p w14:paraId="34FF1915" w14:textId="32BE18D6" w:rsidR="00B06C5C" w:rsidRPr="00B06C5C" w:rsidRDefault="00B06C5C" w:rsidP="00B06C5C">
                      <w:pPr>
                        <w:pStyle w:val="FFABody"/>
                        <w:rPr>
                          <w:sz w:val="14"/>
                          <w:szCs w:val="14"/>
                        </w:rPr>
                      </w:pPr>
                      <w:r w:rsidRPr="00B06C5C">
                        <w:rPr>
                          <w:sz w:val="14"/>
                          <w:szCs w:val="14"/>
                        </w:rPr>
                        <w:t>Aligned to the following standards:</w:t>
                      </w:r>
                    </w:p>
                    <w:p w14:paraId="41CBA0CF" w14:textId="11C78A5D" w:rsidR="00B06C5C" w:rsidRPr="00B06C5C" w:rsidRDefault="005545F3" w:rsidP="00B06C5C">
                      <w:pPr>
                        <w:pStyle w:val="FFABody"/>
                        <w:rPr>
                          <w:sz w:val="14"/>
                          <w:szCs w:val="14"/>
                        </w:rPr>
                      </w:pPr>
                      <w:r>
                        <w:rPr>
                          <w:sz w:val="14"/>
                          <w:szCs w:val="14"/>
                        </w:rPr>
                        <w:t>FFA.PL-A; FFA.PL-</w:t>
                      </w:r>
                      <w:r w:rsidR="00412941">
                        <w:rPr>
                          <w:sz w:val="14"/>
                          <w:szCs w:val="14"/>
                        </w:rPr>
                        <w:t>B; FFA.PL-D; FFA.PL-F; FFA.PG-H; FFA.CS-M; FFA.CS-N; FFA.CS-O; CCSS.RI.</w:t>
                      </w:r>
                      <w:r w:rsidR="001531C1">
                        <w:rPr>
                          <w:sz w:val="14"/>
                          <w:szCs w:val="14"/>
                        </w:rPr>
                        <w:t>9-10.1; CCSS.RI.9-10.4; CCSS.SL.9-10.1; CCSS.SL.9-10.4; CRP.01; CRP.02</w:t>
                      </w:r>
                      <w:r w:rsidR="001E1339">
                        <w:rPr>
                          <w:sz w:val="14"/>
                          <w:szCs w:val="14"/>
                        </w:rPr>
                        <w:t>; CRP.04; CRP.06; CRP.09; CRP.12</w:t>
                      </w:r>
                    </w:p>
                  </w:txbxContent>
                </v:textbox>
                <w10:wrap anchorx="margin"/>
              </v:rect>
            </w:pict>
          </mc:Fallback>
        </mc:AlternateContent>
      </w:r>
      <w:r w:rsidR="00250DAA">
        <w:rPr>
          <w:noProof/>
        </w:rPr>
        <w:t>The FFA Creed as a Speech</w:t>
      </w:r>
    </w:p>
    <w:p w14:paraId="5D2E5AD0" w14:textId="729319D2" w:rsidR="00216FB5" w:rsidRPr="00216FB5" w:rsidRDefault="00216FB5" w:rsidP="00216FB5">
      <w:pPr>
        <w:pStyle w:val="SubHeadings"/>
        <w:rPr>
          <w:sz w:val="24"/>
          <w:szCs w:val="24"/>
        </w:rPr>
      </w:pPr>
      <w:r w:rsidRPr="00216FB5">
        <w:rPr>
          <w:sz w:val="24"/>
          <w:szCs w:val="24"/>
        </w:rPr>
        <w:t>Part 1</w:t>
      </w:r>
    </w:p>
    <w:p w14:paraId="2CCD6C3C" w14:textId="02E5225B" w:rsidR="00B06C5C" w:rsidRDefault="00B06C5C" w:rsidP="00B06C5C">
      <w:pPr>
        <w:pStyle w:val="LPSectionTitles"/>
        <w:rPr>
          <w:rStyle w:val="FFABodyChar"/>
          <w:color w:val="auto"/>
        </w:rPr>
      </w:pPr>
      <w:r w:rsidRPr="00216FB5">
        <w:rPr>
          <w:sz w:val="20"/>
          <w:szCs w:val="20"/>
        </w:rPr>
        <w:t xml:space="preserve">Directions: </w:t>
      </w:r>
      <w:r w:rsidR="00505EA9">
        <w:rPr>
          <w:sz w:val="20"/>
          <w:szCs w:val="20"/>
        </w:rPr>
        <w:br/>
      </w:r>
      <w:r w:rsidR="003B6665" w:rsidRPr="003B6665">
        <w:rPr>
          <w:rStyle w:val="FFABodyChar"/>
          <w:color w:val="auto"/>
        </w:rPr>
        <w:t xml:space="preserve">Read the historical article about the FFA Creed below and answer the questions. </w:t>
      </w:r>
    </w:p>
    <w:p w14:paraId="52897C13" w14:textId="77777777" w:rsidR="003B6665" w:rsidRDefault="003B6665" w:rsidP="003B6665">
      <w:pPr>
        <w:pStyle w:val="FFABody"/>
      </w:pPr>
    </w:p>
    <w:p w14:paraId="15BEDC99" w14:textId="0022B55A" w:rsidR="003B6665" w:rsidRDefault="007A577B" w:rsidP="007A577B">
      <w:pPr>
        <w:pStyle w:val="FFABody"/>
        <w:jc w:val="center"/>
        <w:rPr>
          <w:i/>
          <w:iCs/>
        </w:rPr>
      </w:pPr>
      <w:r w:rsidRPr="007A577B">
        <w:rPr>
          <w:i/>
          <w:iCs/>
        </w:rPr>
        <w:t>Extra! Extra! Read all about the history of the FFA Creed and its creator, Erwin Milton (E.M.) Tiffany!</w:t>
      </w:r>
    </w:p>
    <w:p w14:paraId="6241302C" w14:textId="77777777" w:rsidR="007A577B" w:rsidRDefault="007A577B" w:rsidP="007A577B">
      <w:pPr>
        <w:pStyle w:val="FFABody"/>
      </w:pPr>
    </w:p>
    <w:p w14:paraId="6B16DC82" w14:textId="6A903C70" w:rsidR="007A577B" w:rsidRDefault="005106E2" w:rsidP="007A577B">
      <w:pPr>
        <w:pStyle w:val="FFABody"/>
      </w:pPr>
      <w:r>
        <w:rPr>
          <w:noProof/>
        </w:rPr>
        <w:drawing>
          <wp:anchor distT="0" distB="0" distL="114300" distR="114300" simplePos="0" relativeHeight="251655680" behindDoc="1" locked="0" layoutInCell="1" allowOverlap="1" wp14:anchorId="12163510" wp14:editId="29D27EC3">
            <wp:simplePos x="0" y="0"/>
            <wp:positionH relativeFrom="column">
              <wp:posOffset>4070350</wp:posOffset>
            </wp:positionH>
            <wp:positionV relativeFrom="page">
              <wp:posOffset>2724150</wp:posOffset>
            </wp:positionV>
            <wp:extent cx="2603500" cy="3316605"/>
            <wp:effectExtent l="0" t="0" r="6350" b="0"/>
            <wp:wrapTight wrapText="bothSides">
              <wp:wrapPolygon edited="0">
                <wp:start x="0" y="0"/>
                <wp:lineTo x="0" y="21464"/>
                <wp:lineTo x="21495" y="21464"/>
                <wp:lineTo x="21495" y="0"/>
                <wp:lineTo x="0" y="0"/>
              </wp:wrapPolygon>
            </wp:wrapTight>
            <wp:docPr id="520728325" name="Picture 1" descr="E.M. Tiffa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 Tiffany"/>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03500" cy="33166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A577B">
        <w:t xml:space="preserve">In the summer of 1928, with seven generations of American farmers behind him, E.M. Tiffany focused on writing the </w:t>
      </w:r>
      <w:r w:rsidR="007A577B" w:rsidRPr="00AF5DF1">
        <w:rPr>
          <w:i/>
          <w:iCs/>
        </w:rPr>
        <w:t xml:space="preserve">Creed </w:t>
      </w:r>
      <w:r w:rsidR="00AF5DF1" w:rsidRPr="00AF5DF1">
        <w:rPr>
          <w:i/>
          <w:iCs/>
        </w:rPr>
        <w:t>of a</w:t>
      </w:r>
      <w:r w:rsidR="007A577B" w:rsidRPr="00AF5DF1">
        <w:rPr>
          <w:i/>
          <w:iCs/>
        </w:rPr>
        <w:t xml:space="preserve"> Future </w:t>
      </w:r>
      <w:r w:rsidR="00AF5DF1" w:rsidRPr="00AF5DF1">
        <w:rPr>
          <w:i/>
          <w:iCs/>
        </w:rPr>
        <w:t>Farmer</w:t>
      </w:r>
      <w:r w:rsidR="007A577B">
        <w:t xml:space="preserve">. At the time, Tiffany was an agriculture teacher trainer in Wisconsin. The ideas for the </w:t>
      </w:r>
      <w:r w:rsidR="00AF5DF1">
        <w:t>creed</w:t>
      </w:r>
      <w:r w:rsidR="007A577B">
        <w:t xml:space="preserve"> came from his family’s generational experience within the </w:t>
      </w:r>
      <w:r w:rsidR="00D92066">
        <w:t xml:space="preserve">agriculture </w:t>
      </w:r>
      <w:r w:rsidR="007A577B">
        <w:t xml:space="preserve">industry and </w:t>
      </w:r>
      <w:r w:rsidR="00D92066">
        <w:t xml:space="preserve">his </w:t>
      </w:r>
      <w:r w:rsidR="007A577B">
        <w:t xml:space="preserve">wish to state the ideals of </w:t>
      </w:r>
      <w:r w:rsidR="00AF5DF1">
        <w:t>f</w:t>
      </w:r>
      <w:r w:rsidR="007A577B">
        <w:t xml:space="preserve">uture </w:t>
      </w:r>
      <w:r w:rsidR="00AF5DF1">
        <w:t>f</w:t>
      </w:r>
      <w:r w:rsidR="007A577B">
        <w:t xml:space="preserve">armers with words expressing their faith in farming and the country lifestyle. As a former agriculture teacher and the son of a farmer, Tiffany knew firsthand the hardships of farming and witnessed the eagerness his students had to tackle farming projects. So as Tiffany prepared an exhibit for the first National FFA Convention, he started writing </w:t>
      </w:r>
      <w:r w:rsidR="00AF5DF1">
        <w:t xml:space="preserve">his </w:t>
      </w:r>
      <w:r w:rsidR="00AF5DF1">
        <w:rPr>
          <w:i/>
          <w:iCs/>
        </w:rPr>
        <w:t>Creed of a Future Farmer</w:t>
      </w:r>
      <w:r w:rsidR="007A577B">
        <w:t xml:space="preserve"> with the first line, </w:t>
      </w:r>
      <w:r w:rsidR="007A577B" w:rsidRPr="007A577B">
        <w:rPr>
          <w:i/>
          <w:iCs/>
        </w:rPr>
        <w:t>“I believe in the future of farming with a faith born not of words but of deeds</w:t>
      </w:r>
      <w:r w:rsidR="00D92066">
        <w:rPr>
          <w:i/>
          <w:iCs/>
        </w:rPr>
        <w:t>.</w:t>
      </w:r>
      <w:r w:rsidR="007A577B" w:rsidRPr="007A577B">
        <w:rPr>
          <w:i/>
          <w:iCs/>
        </w:rPr>
        <w:t>”</w:t>
      </w:r>
      <w:r w:rsidR="00AF5DF1">
        <w:rPr>
          <w:i/>
          <w:iCs/>
        </w:rPr>
        <w:t xml:space="preserve"> </w:t>
      </w:r>
      <w:r w:rsidR="00AF5DF1">
        <w:t xml:space="preserve">This creed became the official Wisconsin FFA Creed and was part of the Wisconsin FFA Exhibit at the first National FFA Convention. </w:t>
      </w:r>
    </w:p>
    <w:p w14:paraId="67BF89E3" w14:textId="2083F096" w:rsidR="00AF5DF1" w:rsidRDefault="00AF5DF1" w:rsidP="007A577B">
      <w:pPr>
        <w:pStyle w:val="FFABody"/>
      </w:pPr>
    </w:p>
    <w:p w14:paraId="08F04717" w14:textId="3B71BD4F" w:rsidR="00AF5DF1" w:rsidRDefault="00AF5DF1" w:rsidP="007A577B">
      <w:pPr>
        <w:pStyle w:val="FFABody"/>
      </w:pPr>
      <w:r>
        <w:t xml:space="preserve">Following the first National FFA Convention, Tiffany’s creed appeared in the February 1929 issue of </w:t>
      </w:r>
      <w:r>
        <w:rPr>
          <w:i/>
          <w:iCs/>
        </w:rPr>
        <w:t xml:space="preserve">The Agricultural Education Magazine. </w:t>
      </w:r>
      <w:r>
        <w:t xml:space="preserve">At that time, another creed, </w:t>
      </w:r>
      <w:r>
        <w:rPr>
          <w:i/>
          <w:iCs/>
        </w:rPr>
        <w:t>Future Farmers Creed</w:t>
      </w:r>
      <w:r>
        <w:t xml:space="preserve"> (author unknown), was also printed in the first few issues of the FFA Manual. FFA members were confused on which creed they should be reciting. </w:t>
      </w:r>
      <w:r w:rsidR="00832451">
        <w:t xml:space="preserve">During the </w:t>
      </w:r>
      <w:r w:rsidR="00EB13E4">
        <w:t xml:space="preserve">Third </w:t>
      </w:r>
      <w:r w:rsidR="00832451">
        <w:t xml:space="preserve">National FFA Convention, delegates </w:t>
      </w:r>
      <w:r w:rsidR="00C35B45">
        <w:t xml:space="preserve">voted 39 to 16 that Tiffany’s creed would become the official FFA Creed for the Future Farmers of America. </w:t>
      </w:r>
    </w:p>
    <w:p w14:paraId="11568573" w14:textId="69029132" w:rsidR="00C35B45" w:rsidRDefault="00C35B45" w:rsidP="007A577B">
      <w:pPr>
        <w:pStyle w:val="FFABody"/>
      </w:pPr>
    </w:p>
    <w:p w14:paraId="2169EE70" w14:textId="720FCBD6" w:rsidR="00C35B45" w:rsidRDefault="002942CB" w:rsidP="007A577B">
      <w:pPr>
        <w:pStyle w:val="FFABody"/>
      </w:pPr>
      <w:r>
        <w:rPr>
          <w:noProof/>
        </w:rPr>
        <w:drawing>
          <wp:anchor distT="0" distB="0" distL="114300" distR="114300" simplePos="0" relativeHeight="251659776" behindDoc="1" locked="0" layoutInCell="1" allowOverlap="1" wp14:anchorId="792A8373" wp14:editId="445CBEC7">
            <wp:simplePos x="0" y="0"/>
            <wp:positionH relativeFrom="margin">
              <wp:align>left</wp:align>
            </wp:positionH>
            <wp:positionV relativeFrom="page">
              <wp:posOffset>7013769</wp:posOffset>
            </wp:positionV>
            <wp:extent cx="2937510" cy="2019300"/>
            <wp:effectExtent l="0" t="0" r="0" b="0"/>
            <wp:wrapTight wrapText="bothSides">
              <wp:wrapPolygon edited="0">
                <wp:start x="0" y="0"/>
                <wp:lineTo x="0" y="21396"/>
                <wp:lineTo x="21432" y="21396"/>
                <wp:lineTo x="21432" y="0"/>
                <wp:lineTo x="0" y="0"/>
              </wp:wrapPolygon>
            </wp:wrapTight>
            <wp:docPr id="869241247" name="Picture 2" descr="FFA History - National FFA Organiz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FA History - National FFA Organizatio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937510" cy="20193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35B45">
        <w:t>So, who is Erwin Milton Tiffany? Tiffany was born in Kansas i</w:t>
      </w:r>
      <w:r w:rsidR="00333C36">
        <w:t>n</w:t>
      </w:r>
      <w:r w:rsidR="00C35B45">
        <w:t xml:space="preserve"> 1883. He completed his bachelor's degree at Kansas State College and a master’s degree at the University of Wisconsin, both in agricultural education. His resume is impressive: after serving in the United States Armed Forces during World War I, he was a classroom vo</w:t>
      </w:r>
      <w:r>
        <w:t>cational</w:t>
      </w:r>
      <w:r w:rsidR="00C35B45">
        <w:t xml:space="preserve">-ag teacher, served as the director of the Texas State College of Industrial Arts, was an instructor at Kansas State College, a school principal in Oregon, an itinerant teacher-trainer, and an assistant and associate professor for agricultural education at the University of Wisconsin. </w:t>
      </w:r>
      <w:r w:rsidR="00463D4B">
        <w:t xml:space="preserve">When asked about his inspiration for writing the FFA Creed, he </w:t>
      </w:r>
      <w:r w:rsidR="00D92066">
        <w:t>gave</w:t>
      </w:r>
      <w:r w:rsidR="00463D4B">
        <w:t xml:space="preserve"> most of the credit to the FFA organization itself, stating: “I have often said that it is the organization that has made the Creed what it is; </w:t>
      </w:r>
      <w:r>
        <w:t>and</w:t>
      </w:r>
      <w:r w:rsidR="00463D4B">
        <w:t xml:space="preserve"> it is the work of the members and the leaders that has made the organization what it is. Without these, the Creed itself would be meaningless. With them, it may, and I fervently hope that it does</w:t>
      </w:r>
      <w:r w:rsidR="00D92066">
        <w:t>,</w:t>
      </w:r>
      <w:r w:rsidR="00463D4B">
        <w:t xml:space="preserve"> contribute vitally to the spirit which is essential to achievement.” </w:t>
      </w:r>
    </w:p>
    <w:p w14:paraId="3DB5F908" w14:textId="1E33547C" w:rsidR="00463D4B" w:rsidRDefault="00463D4B" w:rsidP="007A577B">
      <w:pPr>
        <w:pStyle w:val="FFABody"/>
      </w:pPr>
    </w:p>
    <w:p w14:paraId="16DB83EB" w14:textId="1B9D21ED" w:rsidR="00EB4D3C" w:rsidRDefault="00463D4B" w:rsidP="007A577B">
      <w:pPr>
        <w:pStyle w:val="FFABody"/>
      </w:pPr>
      <w:r>
        <w:t xml:space="preserve">Since its adoption in 1930, the FFA Creed has had two official revisions </w:t>
      </w:r>
      <w:r w:rsidR="00D92066">
        <w:t>—</w:t>
      </w:r>
      <w:r>
        <w:t xml:space="preserve"> at the 38</w:t>
      </w:r>
      <w:r w:rsidRPr="00EE7537">
        <w:t>th</w:t>
      </w:r>
      <w:r>
        <w:t xml:space="preserve"> convention in 1965 and the 63</w:t>
      </w:r>
      <w:r w:rsidRPr="00EE7537">
        <w:t>rd</w:t>
      </w:r>
      <w:r>
        <w:t xml:space="preserve"> convention in 1990. There have also been several minor editorial changes over the years. While a majority of the FFA Creed has remained the same, some words have been updated in the revisions. For example, in the first line of the first paragraph, “I believe in the future of farming” now reads “I believe in the future of agriculture</w:t>
      </w:r>
      <w:r w:rsidR="00A547F3">
        <w:t>.</w:t>
      </w:r>
      <w:r>
        <w:t xml:space="preserve">” The revisions </w:t>
      </w:r>
      <w:r w:rsidR="00A547F3">
        <w:t>helped</w:t>
      </w:r>
      <w:r>
        <w:t xml:space="preserve"> keep the FFA Creed aligned with current vocabulary. However, the ultimate message that the FFA Creed provides to FFA members remains the same: the FFA Creed represents the fundamental beliefs of future farmers.</w:t>
      </w:r>
    </w:p>
    <w:p w14:paraId="7121469E" w14:textId="77777777" w:rsidR="00EB4D3C" w:rsidRDefault="00EB4D3C">
      <w:pPr>
        <w:rPr>
          <w:rFonts w:ascii="Montserrat" w:hAnsi="Montserrat"/>
          <w:sz w:val="18"/>
        </w:rPr>
      </w:pPr>
      <w:r>
        <w:br w:type="page"/>
      </w:r>
    </w:p>
    <w:p w14:paraId="7C3147BA" w14:textId="219898B1" w:rsidR="007A577B" w:rsidRDefault="005106E2" w:rsidP="005106E2">
      <w:pPr>
        <w:pStyle w:val="FFABody"/>
        <w:numPr>
          <w:ilvl w:val="0"/>
          <w:numId w:val="11"/>
        </w:numPr>
      </w:pPr>
      <w:r>
        <w:lastRenderedPageBreak/>
        <w:t xml:space="preserve">Why do you think E.M. Tiffany felt confident in writing the </w:t>
      </w:r>
      <w:r w:rsidRPr="00EE7537">
        <w:rPr>
          <w:i/>
          <w:iCs/>
        </w:rPr>
        <w:t>Creed of a Future Farmer</w:t>
      </w:r>
      <w:r>
        <w:t>?</w:t>
      </w:r>
    </w:p>
    <w:p w14:paraId="479C9592" w14:textId="77777777" w:rsidR="002942CB" w:rsidRDefault="002942CB" w:rsidP="002942CB">
      <w:pPr>
        <w:pStyle w:val="FFABody"/>
      </w:pPr>
    </w:p>
    <w:p w14:paraId="5507F47D" w14:textId="77777777" w:rsidR="002942CB" w:rsidRDefault="002942CB" w:rsidP="002942CB">
      <w:pPr>
        <w:pStyle w:val="FFABody"/>
      </w:pPr>
    </w:p>
    <w:p w14:paraId="55C22A65" w14:textId="77777777" w:rsidR="002942CB" w:rsidRDefault="002942CB" w:rsidP="002942CB">
      <w:pPr>
        <w:pStyle w:val="FFABody"/>
      </w:pPr>
    </w:p>
    <w:p w14:paraId="1ED2A878" w14:textId="77777777" w:rsidR="002942CB" w:rsidRDefault="002942CB" w:rsidP="002942CB">
      <w:pPr>
        <w:pStyle w:val="FFABody"/>
      </w:pPr>
    </w:p>
    <w:p w14:paraId="5AE9813C" w14:textId="77777777" w:rsidR="002942CB" w:rsidRDefault="002942CB" w:rsidP="002942CB">
      <w:pPr>
        <w:pStyle w:val="FFABody"/>
      </w:pPr>
    </w:p>
    <w:p w14:paraId="1D03DC4B" w14:textId="77777777" w:rsidR="002942CB" w:rsidRDefault="002942CB" w:rsidP="002942CB">
      <w:pPr>
        <w:pStyle w:val="FFABody"/>
      </w:pPr>
    </w:p>
    <w:p w14:paraId="4724E8E9" w14:textId="77777777" w:rsidR="002942CB" w:rsidRDefault="002942CB" w:rsidP="002942CB">
      <w:pPr>
        <w:pStyle w:val="FFABody"/>
      </w:pPr>
    </w:p>
    <w:p w14:paraId="480CE91D" w14:textId="77777777" w:rsidR="002942CB" w:rsidRDefault="002942CB" w:rsidP="002942CB">
      <w:pPr>
        <w:pStyle w:val="FFABody"/>
      </w:pPr>
    </w:p>
    <w:p w14:paraId="746DEAAA" w14:textId="4AEDEE5C" w:rsidR="002942CB" w:rsidRDefault="002942CB" w:rsidP="002942CB">
      <w:pPr>
        <w:pStyle w:val="FFABody"/>
        <w:numPr>
          <w:ilvl w:val="0"/>
          <w:numId w:val="11"/>
        </w:numPr>
      </w:pPr>
      <w:r>
        <w:t xml:space="preserve">What catalyzed E.M. Tiffany to </w:t>
      </w:r>
      <w:r w:rsidR="00505EA9">
        <w:t xml:space="preserve">begin </w:t>
      </w:r>
      <w:r>
        <w:t xml:space="preserve">writing his </w:t>
      </w:r>
      <w:r w:rsidRPr="00EE7537">
        <w:rPr>
          <w:i/>
          <w:iCs/>
        </w:rPr>
        <w:t>Creed of a Future Farmer</w:t>
      </w:r>
      <w:r>
        <w:t>?</w:t>
      </w:r>
    </w:p>
    <w:p w14:paraId="21E54AA9" w14:textId="77777777" w:rsidR="002942CB" w:rsidRDefault="002942CB" w:rsidP="002942CB">
      <w:pPr>
        <w:pStyle w:val="FFABody"/>
      </w:pPr>
    </w:p>
    <w:p w14:paraId="190C6C21" w14:textId="77777777" w:rsidR="002942CB" w:rsidRDefault="002942CB" w:rsidP="002942CB">
      <w:pPr>
        <w:pStyle w:val="FFABody"/>
      </w:pPr>
    </w:p>
    <w:p w14:paraId="7CB59F0B" w14:textId="77777777" w:rsidR="002942CB" w:rsidRDefault="002942CB" w:rsidP="002942CB">
      <w:pPr>
        <w:pStyle w:val="FFABody"/>
      </w:pPr>
    </w:p>
    <w:p w14:paraId="3A6CE4DD" w14:textId="77777777" w:rsidR="002942CB" w:rsidRDefault="002942CB" w:rsidP="002942CB">
      <w:pPr>
        <w:pStyle w:val="FFABody"/>
      </w:pPr>
    </w:p>
    <w:p w14:paraId="2C73644B" w14:textId="77777777" w:rsidR="002942CB" w:rsidRDefault="002942CB" w:rsidP="002942CB">
      <w:pPr>
        <w:pStyle w:val="FFABody"/>
      </w:pPr>
    </w:p>
    <w:p w14:paraId="34A8A1DA" w14:textId="77777777" w:rsidR="002942CB" w:rsidRDefault="002942CB" w:rsidP="002942CB">
      <w:pPr>
        <w:pStyle w:val="FFABody"/>
      </w:pPr>
    </w:p>
    <w:p w14:paraId="1725F168" w14:textId="77777777" w:rsidR="002942CB" w:rsidRDefault="002942CB" w:rsidP="002942CB">
      <w:pPr>
        <w:pStyle w:val="FFABody"/>
      </w:pPr>
    </w:p>
    <w:p w14:paraId="349A76DD" w14:textId="77777777" w:rsidR="002942CB" w:rsidRDefault="002942CB" w:rsidP="002942CB">
      <w:pPr>
        <w:pStyle w:val="FFABody"/>
      </w:pPr>
    </w:p>
    <w:p w14:paraId="2A1C87C9" w14:textId="4415C858" w:rsidR="002942CB" w:rsidRDefault="002942CB" w:rsidP="002942CB">
      <w:pPr>
        <w:pStyle w:val="FFABody"/>
        <w:numPr>
          <w:ilvl w:val="0"/>
          <w:numId w:val="11"/>
        </w:numPr>
      </w:pPr>
      <w:r>
        <w:t xml:space="preserve">Why do you believe it is important for the National FFA Organization to have a creed? </w:t>
      </w:r>
    </w:p>
    <w:p w14:paraId="11D32E38" w14:textId="77777777" w:rsidR="002942CB" w:rsidRDefault="002942CB" w:rsidP="002942CB">
      <w:pPr>
        <w:pStyle w:val="FFABody"/>
      </w:pPr>
    </w:p>
    <w:p w14:paraId="505D5C6C" w14:textId="77777777" w:rsidR="002942CB" w:rsidRDefault="002942CB" w:rsidP="002942CB">
      <w:pPr>
        <w:pStyle w:val="FFABody"/>
      </w:pPr>
    </w:p>
    <w:p w14:paraId="6E08AD20" w14:textId="77777777" w:rsidR="002942CB" w:rsidRDefault="002942CB" w:rsidP="002942CB">
      <w:pPr>
        <w:pStyle w:val="FFABody"/>
      </w:pPr>
    </w:p>
    <w:p w14:paraId="70269A9C" w14:textId="77777777" w:rsidR="002942CB" w:rsidRDefault="002942CB" w:rsidP="002942CB">
      <w:pPr>
        <w:pStyle w:val="FFABody"/>
      </w:pPr>
    </w:p>
    <w:p w14:paraId="512A929B" w14:textId="77777777" w:rsidR="002942CB" w:rsidRDefault="002942CB" w:rsidP="002942CB">
      <w:pPr>
        <w:pStyle w:val="FFABody"/>
      </w:pPr>
    </w:p>
    <w:p w14:paraId="6BDA6141" w14:textId="77777777" w:rsidR="002942CB" w:rsidRDefault="002942CB" w:rsidP="002942CB">
      <w:pPr>
        <w:pStyle w:val="FFABody"/>
      </w:pPr>
    </w:p>
    <w:p w14:paraId="33569C68" w14:textId="77777777" w:rsidR="002942CB" w:rsidRDefault="002942CB" w:rsidP="002942CB">
      <w:pPr>
        <w:pStyle w:val="FFABody"/>
      </w:pPr>
    </w:p>
    <w:p w14:paraId="26660E17" w14:textId="77777777" w:rsidR="002942CB" w:rsidRDefault="002942CB" w:rsidP="002942CB">
      <w:pPr>
        <w:pStyle w:val="FFABody"/>
      </w:pPr>
    </w:p>
    <w:p w14:paraId="3D12A384" w14:textId="474C79B1" w:rsidR="005106E2" w:rsidRDefault="005106E2" w:rsidP="005106E2">
      <w:pPr>
        <w:pStyle w:val="FFABody"/>
        <w:numPr>
          <w:ilvl w:val="0"/>
          <w:numId w:val="11"/>
        </w:numPr>
      </w:pPr>
      <w:r>
        <w:t xml:space="preserve">What was the result of the vote at the </w:t>
      </w:r>
      <w:r w:rsidR="00EB13E4">
        <w:t xml:space="preserve">Third </w:t>
      </w:r>
      <w:r>
        <w:t xml:space="preserve">National FFA Convention regarding the official FFA Creed? </w:t>
      </w:r>
    </w:p>
    <w:p w14:paraId="481E739C" w14:textId="77777777" w:rsidR="002942CB" w:rsidRDefault="002942CB" w:rsidP="002942CB">
      <w:pPr>
        <w:pStyle w:val="FFABody"/>
      </w:pPr>
    </w:p>
    <w:p w14:paraId="3DE60515" w14:textId="77777777" w:rsidR="002942CB" w:rsidRDefault="002942CB" w:rsidP="002942CB">
      <w:pPr>
        <w:pStyle w:val="FFABody"/>
      </w:pPr>
    </w:p>
    <w:p w14:paraId="5089FB28" w14:textId="77777777" w:rsidR="002942CB" w:rsidRDefault="002942CB" w:rsidP="002942CB">
      <w:pPr>
        <w:pStyle w:val="FFABody"/>
      </w:pPr>
    </w:p>
    <w:p w14:paraId="77B42A83" w14:textId="77777777" w:rsidR="002942CB" w:rsidRDefault="002942CB" w:rsidP="002942CB">
      <w:pPr>
        <w:pStyle w:val="FFABody"/>
      </w:pPr>
    </w:p>
    <w:p w14:paraId="77564F3E" w14:textId="733C7ECE" w:rsidR="005106E2" w:rsidRDefault="005106E2" w:rsidP="002942CB">
      <w:pPr>
        <w:pStyle w:val="FFABody"/>
        <w:ind w:left="360"/>
      </w:pPr>
    </w:p>
    <w:p w14:paraId="044AA322" w14:textId="2D7BF283" w:rsidR="002942CB" w:rsidRDefault="002942CB" w:rsidP="002942CB">
      <w:pPr>
        <w:pStyle w:val="FFABody"/>
        <w:numPr>
          <w:ilvl w:val="0"/>
          <w:numId w:val="11"/>
        </w:numPr>
      </w:pPr>
      <w:r>
        <w:t xml:space="preserve">Name two professional accomplishments that E.M. Tiffany could put on his resume. </w:t>
      </w:r>
    </w:p>
    <w:p w14:paraId="0C6C528D" w14:textId="77777777" w:rsidR="002942CB" w:rsidRDefault="002942CB" w:rsidP="002942CB">
      <w:pPr>
        <w:pStyle w:val="FFABody"/>
      </w:pPr>
    </w:p>
    <w:p w14:paraId="668DE785" w14:textId="77777777" w:rsidR="002942CB" w:rsidRDefault="002942CB" w:rsidP="002942CB">
      <w:pPr>
        <w:pStyle w:val="FFABody"/>
      </w:pPr>
    </w:p>
    <w:p w14:paraId="7A0D643F" w14:textId="77777777" w:rsidR="002942CB" w:rsidRDefault="002942CB" w:rsidP="002942CB">
      <w:pPr>
        <w:pStyle w:val="FFABody"/>
      </w:pPr>
    </w:p>
    <w:p w14:paraId="1FF5B32A" w14:textId="77777777" w:rsidR="002942CB" w:rsidRDefault="002942CB" w:rsidP="002942CB">
      <w:pPr>
        <w:pStyle w:val="FFABody"/>
      </w:pPr>
    </w:p>
    <w:p w14:paraId="4F29B411" w14:textId="77777777" w:rsidR="002942CB" w:rsidRDefault="002942CB" w:rsidP="002942CB">
      <w:pPr>
        <w:pStyle w:val="FFABody"/>
      </w:pPr>
    </w:p>
    <w:p w14:paraId="18666B59" w14:textId="77777777" w:rsidR="002942CB" w:rsidRDefault="002942CB" w:rsidP="002942CB">
      <w:pPr>
        <w:pStyle w:val="FFABody"/>
      </w:pPr>
    </w:p>
    <w:p w14:paraId="6F1A73EF" w14:textId="77777777" w:rsidR="002942CB" w:rsidRDefault="002942CB" w:rsidP="002942CB">
      <w:pPr>
        <w:pStyle w:val="FFABody"/>
      </w:pPr>
    </w:p>
    <w:p w14:paraId="6DAF3492" w14:textId="4C64BE1C" w:rsidR="005106E2" w:rsidRDefault="005106E2" w:rsidP="005106E2">
      <w:pPr>
        <w:pStyle w:val="FFABody"/>
        <w:numPr>
          <w:ilvl w:val="0"/>
          <w:numId w:val="11"/>
        </w:numPr>
      </w:pPr>
      <w:r>
        <w:t xml:space="preserve">Why do you think it is important </w:t>
      </w:r>
      <w:r w:rsidR="00505EA9">
        <w:t>to revise the FFA Creed occasionally</w:t>
      </w:r>
      <w:r>
        <w:t xml:space="preserve">? </w:t>
      </w:r>
    </w:p>
    <w:p w14:paraId="46988309" w14:textId="77777777" w:rsidR="002942CB" w:rsidRDefault="002942CB" w:rsidP="002942CB">
      <w:pPr>
        <w:pStyle w:val="FFABody"/>
      </w:pPr>
    </w:p>
    <w:p w14:paraId="5032AF78" w14:textId="77777777" w:rsidR="002942CB" w:rsidRDefault="002942CB" w:rsidP="002942CB">
      <w:pPr>
        <w:pStyle w:val="FFABody"/>
      </w:pPr>
    </w:p>
    <w:p w14:paraId="7F404139" w14:textId="77777777" w:rsidR="002942CB" w:rsidRDefault="002942CB" w:rsidP="002942CB">
      <w:pPr>
        <w:pStyle w:val="FFABody"/>
      </w:pPr>
    </w:p>
    <w:p w14:paraId="7B81D7BD" w14:textId="77777777" w:rsidR="002942CB" w:rsidRDefault="002942CB" w:rsidP="002942CB">
      <w:pPr>
        <w:pStyle w:val="FFABody"/>
      </w:pPr>
    </w:p>
    <w:p w14:paraId="2CD4042A" w14:textId="77777777" w:rsidR="00322C7C" w:rsidRDefault="00322C7C" w:rsidP="00034F74">
      <w:pPr>
        <w:pStyle w:val="SubHeadings"/>
      </w:pPr>
    </w:p>
    <w:p w14:paraId="7B87016D" w14:textId="77777777" w:rsidR="00322C7C" w:rsidRDefault="00322C7C" w:rsidP="00034F74">
      <w:pPr>
        <w:pStyle w:val="SubHeadings"/>
      </w:pPr>
    </w:p>
    <w:p w14:paraId="370BB5C6" w14:textId="77777777" w:rsidR="00322C7C" w:rsidRDefault="00322C7C" w:rsidP="00034F74">
      <w:pPr>
        <w:pStyle w:val="SubHeadings"/>
      </w:pPr>
    </w:p>
    <w:p w14:paraId="2E108910" w14:textId="77777777" w:rsidR="00322C7C" w:rsidRDefault="00322C7C" w:rsidP="00034F74">
      <w:pPr>
        <w:pStyle w:val="SubHeadings"/>
      </w:pPr>
    </w:p>
    <w:p w14:paraId="48B1BD48" w14:textId="77777777" w:rsidR="00322C7C" w:rsidRDefault="00322C7C" w:rsidP="00034F74">
      <w:pPr>
        <w:pStyle w:val="SubHeadings"/>
      </w:pPr>
    </w:p>
    <w:p w14:paraId="5987217D" w14:textId="77777777" w:rsidR="00074879" w:rsidRDefault="00074879" w:rsidP="00074879">
      <w:pPr>
        <w:pStyle w:val="FFABody"/>
      </w:pPr>
    </w:p>
    <w:p w14:paraId="54F814D8" w14:textId="77777777" w:rsidR="00074879" w:rsidRDefault="00074879" w:rsidP="00074879">
      <w:pPr>
        <w:pStyle w:val="FFABody"/>
      </w:pPr>
    </w:p>
    <w:p w14:paraId="7BC62455" w14:textId="77777777" w:rsidR="00074879" w:rsidRDefault="00074879" w:rsidP="00074879">
      <w:pPr>
        <w:pStyle w:val="FFABody"/>
      </w:pPr>
    </w:p>
    <w:p w14:paraId="16B53A5D" w14:textId="77777777" w:rsidR="00074879" w:rsidRPr="00074879" w:rsidRDefault="00074879" w:rsidP="00074879">
      <w:pPr>
        <w:pStyle w:val="FFABody"/>
      </w:pPr>
    </w:p>
    <w:p w14:paraId="446AC04D" w14:textId="77777777" w:rsidR="00322C7C" w:rsidRDefault="00322C7C" w:rsidP="00034F74">
      <w:pPr>
        <w:pStyle w:val="SubHeadings"/>
      </w:pPr>
    </w:p>
    <w:p w14:paraId="4F1AA736" w14:textId="77777777" w:rsidR="00EB4D3C" w:rsidRDefault="00EB4D3C">
      <w:pPr>
        <w:rPr>
          <w:rFonts w:ascii="DM Serif Text" w:hAnsi="DM Serif Text"/>
          <w:color w:val="16274A"/>
          <w:sz w:val="24"/>
          <w:szCs w:val="24"/>
        </w:rPr>
      </w:pPr>
      <w:r>
        <w:rPr>
          <w:sz w:val="24"/>
          <w:szCs w:val="24"/>
        </w:rPr>
        <w:br w:type="page"/>
      </w:r>
    </w:p>
    <w:p w14:paraId="5287B39E" w14:textId="7DB2CACA" w:rsidR="00322C7C" w:rsidRPr="00216FB5" w:rsidRDefault="00322C7C" w:rsidP="00322C7C">
      <w:pPr>
        <w:pStyle w:val="SubHeadings"/>
        <w:rPr>
          <w:sz w:val="24"/>
          <w:szCs w:val="24"/>
        </w:rPr>
      </w:pPr>
      <w:r w:rsidRPr="00216FB5">
        <w:rPr>
          <w:sz w:val="24"/>
          <w:szCs w:val="24"/>
        </w:rPr>
        <w:lastRenderedPageBreak/>
        <w:t xml:space="preserve">Part </w:t>
      </w:r>
      <w:r>
        <w:rPr>
          <w:sz w:val="24"/>
          <w:szCs w:val="24"/>
        </w:rPr>
        <w:t>2</w:t>
      </w:r>
    </w:p>
    <w:p w14:paraId="3B028A0B" w14:textId="2AD4C0F0" w:rsidR="00322C7C" w:rsidRDefault="00322C7C" w:rsidP="00192681">
      <w:pPr>
        <w:pStyle w:val="LPSectionTitles"/>
        <w:spacing w:line="240" w:lineRule="auto"/>
        <w:rPr>
          <w:rStyle w:val="FFABodyChar"/>
          <w:color w:val="auto"/>
        </w:rPr>
      </w:pPr>
      <w:r w:rsidRPr="00216FB5">
        <w:rPr>
          <w:sz w:val="20"/>
          <w:szCs w:val="20"/>
        </w:rPr>
        <w:t xml:space="preserve">Directions: </w:t>
      </w:r>
      <w:r w:rsidR="00505EA9">
        <w:rPr>
          <w:sz w:val="20"/>
          <w:szCs w:val="20"/>
        </w:rPr>
        <w:br/>
      </w:r>
      <w:r>
        <w:rPr>
          <w:rStyle w:val="FFABodyChar"/>
          <w:color w:val="auto"/>
        </w:rPr>
        <w:t xml:space="preserve">Working with your group, you will memorize the FFA Creed and recite it in front of the class. </w:t>
      </w:r>
      <w:r w:rsidR="00505EA9">
        <w:rPr>
          <w:rStyle w:val="FFABodyChar"/>
          <w:color w:val="auto"/>
        </w:rPr>
        <w:t>B</w:t>
      </w:r>
      <w:r>
        <w:rPr>
          <w:rStyle w:val="FFABodyChar"/>
          <w:color w:val="auto"/>
        </w:rPr>
        <w:t xml:space="preserve">reak up the paragraphs evenly, </w:t>
      </w:r>
      <w:r w:rsidR="00505EA9">
        <w:rPr>
          <w:rStyle w:val="FFABodyChar"/>
          <w:color w:val="auto"/>
        </w:rPr>
        <w:t xml:space="preserve">assigning approximately </w:t>
      </w:r>
      <w:r>
        <w:rPr>
          <w:rStyle w:val="FFABodyChar"/>
          <w:color w:val="auto"/>
        </w:rPr>
        <w:t xml:space="preserve">one paragraph per person (if you have more than </w:t>
      </w:r>
      <w:r w:rsidR="00F300DE">
        <w:rPr>
          <w:rStyle w:val="FFABodyChar"/>
          <w:color w:val="auto"/>
        </w:rPr>
        <w:t>five</w:t>
      </w:r>
      <w:r>
        <w:rPr>
          <w:rStyle w:val="FFABodyChar"/>
          <w:color w:val="auto"/>
        </w:rPr>
        <w:t xml:space="preserve"> members, you can split the paragraphs</w:t>
      </w:r>
      <w:r w:rsidR="00F300DE">
        <w:rPr>
          <w:rStyle w:val="FFABodyChar"/>
          <w:color w:val="auto"/>
        </w:rPr>
        <w:t>;</w:t>
      </w:r>
      <w:r>
        <w:rPr>
          <w:rStyle w:val="FFABodyChar"/>
          <w:color w:val="auto"/>
        </w:rPr>
        <w:t xml:space="preserve"> if you have less than </w:t>
      </w:r>
      <w:r w:rsidR="00F300DE">
        <w:rPr>
          <w:rStyle w:val="FFABodyChar"/>
          <w:color w:val="auto"/>
        </w:rPr>
        <w:t>five</w:t>
      </w:r>
      <w:r>
        <w:rPr>
          <w:rStyle w:val="FFABodyChar"/>
          <w:color w:val="auto"/>
        </w:rPr>
        <w:t xml:space="preserve"> members, you can assign two paragraphs per person or split the Creed evenly.) </w:t>
      </w:r>
      <w:r w:rsidR="00F300DE">
        <w:rPr>
          <w:rStyle w:val="FFABodyChar"/>
          <w:color w:val="auto"/>
        </w:rPr>
        <w:t xml:space="preserve">Your group will also create one unique question about the FFA Creed that you can ask other groups after they present the Creed, </w:t>
      </w:r>
      <w:proofErr w:type="gramStart"/>
      <w:r w:rsidR="00F300DE">
        <w:rPr>
          <w:rStyle w:val="FFABodyChar"/>
          <w:color w:val="auto"/>
        </w:rPr>
        <w:t>similar to</w:t>
      </w:r>
      <w:proofErr w:type="gramEnd"/>
      <w:r w:rsidR="00F300DE">
        <w:rPr>
          <w:rStyle w:val="FFABodyChar"/>
          <w:color w:val="auto"/>
        </w:rPr>
        <w:t xml:space="preserve"> the Creed Speaking LDE in FFA. </w:t>
      </w:r>
    </w:p>
    <w:p w14:paraId="2D132363" w14:textId="77777777" w:rsidR="00F300DE" w:rsidRDefault="00F300DE" w:rsidP="00F300DE">
      <w:pPr>
        <w:pStyle w:val="FFABody"/>
      </w:pPr>
    </w:p>
    <w:p w14:paraId="5098D5EA" w14:textId="77777777" w:rsidR="00F300DE" w:rsidRDefault="00F300DE" w:rsidP="00F300DE">
      <w:pPr>
        <w:pStyle w:val="FFABody"/>
      </w:pPr>
      <w:r>
        <w:t xml:space="preserve">Below is the official FFA Creed: </w:t>
      </w:r>
    </w:p>
    <w:p w14:paraId="464F032E" w14:textId="29EEFE27" w:rsidR="00F300DE" w:rsidRDefault="00F300DE" w:rsidP="00F300DE">
      <w:pPr>
        <w:pStyle w:val="FFABody"/>
        <w:jc w:val="center"/>
        <w:rPr>
          <w:rFonts w:eastAsia="Times New Roman" w:cs="Times New Roman"/>
          <w:b/>
          <w:bCs/>
          <w:color w:val="111111"/>
          <w:szCs w:val="18"/>
        </w:rPr>
      </w:pPr>
      <w:r w:rsidRPr="00F300DE">
        <w:rPr>
          <w:rFonts w:eastAsia="Times New Roman" w:cs="Times New Roman"/>
          <w:b/>
          <w:bCs/>
          <w:color w:val="111111"/>
          <w:szCs w:val="18"/>
        </w:rPr>
        <w:t>The FFA Creed</w:t>
      </w:r>
    </w:p>
    <w:p w14:paraId="6260CD70" w14:textId="77777777" w:rsidR="00F300DE" w:rsidRPr="00F300DE" w:rsidRDefault="00F300DE" w:rsidP="00F300DE">
      <w:pPr>
        <w:pStyle w:val="FFABody"/>
        <w:jc w:val="center"/>
      </w:pPr>
    </w:p>
    <w:p w14:paraId="6039CC68" w14:textId="548516DE" w:rsidR="00F300DE" w:rsidRPr="00F300DE" w:rsidRDefault="00F300DE" w:rsidP="00F300DE">
      <w:pPr>
        <w:shd w:val="clear" w:color="auto" w:fill="FFFFFF"/>
        <w:spacing w:after="300" w:line="240" w:lineRule="auto"/>
        <w:rPr>
          <w:rFonts w:ascii="Montserrat" w:eastAsia="Times New Roman" w:hAnsi="Montserrat" w:cs="Times New Roman"/>
          <w:color w:val="111111"/>
          <w:sz w:val="18"/>
          <w:szCs w:val="18"/>
        </w:rPr>
      </w:pPr>
      <w:r w:rsidRPr="00F300DE">
        <w:rPr>
          <w:rFonts w:ascii="Montserrat" w:eastAsia="Times New Roman" w:hAnsi="Montserrat" w:cs="Times New Roman"/>
          <w:b/>
          <w:bCs/>
          <w:color w:val="111111"/>
          <w:sz w:val="18"/>
          <w:szCs w:val="18"/>
        </w:rPr>
        <w:t>I believe</w:t>
      </w:r>
      <w:r w:rsidRPr="00F300DE">
        <w:rPr>
          <w:rFonts w:ascii="Montserrat" w:eastAsia="Times New Roman" w:hAnsi="Montserrat" w:cs="Times New Roman"/>
          <w:color w:val="111111"/>
          <w:sz w:val="18"/>
          <w:szCs w:val="18"/>
        </w:rPr>
        <w:t xml:space="preserve"> in the future of agriculture, with a faith born not of words but of deeds </w:t>
      </w:r>
      <w:r w:rsidR="00EB13E4">
        <w:rPr>
          <w:rFonts w:ascii="Montserrat" w:eastAsia="Times New Roman" w:hAnsi="Montserrat" w:cs="Times New Roman"/>
          <w:color w:val="111111"/>
          <w:sz w:val="18"/>
          <w:szCs w:val="18"/>
        </w:rPr>
        <w:t>—</w:t>
      </w:r>
      <w:r w:rsidRPr="00F300DE">
        <w:rPr>
          <w:rFonts w:ascii="Montserrat" w:eastAsia="Times New Roman" w:hAnsi="Montserrat" w:cs="Times New Roman"/>
          <w:color w:val="111111"/>
          <w:sz w:val="18"/>
          <w:szCs w:val="18"/>
        </w:rPr>
        <w:t xml:space="preserve"> achievements won by the present and past generations of agriculturists; in the promise of better days through better ways, even as the better things we now enjoy have come to us from the struggles of former years.</w:t>
      </w:r>
    </w:p>
    <w:p w14:paraId="2463A3AD" w14:textId="77777777" w:rsidR="00F300DE" w:rsidRPr="00F300DE" w:rsidRDefault="00F300DE" w:rsidP="00F300DE">
      <w:pPr>
        <w:shd w:val="clear" w:color="auto" w:fill="FFFFFF"/>
        <w:spacing w:after="300" w:line="240" w:lineRule="auto"/>
        <w:rPr>
          <w:rFonts w:ascii="Montserrat" w:eastAsia="Times New Roman" w:hAnsi="Montserrat" w:cs="Times New Roman"/>
          <w:color w:val="111111"/>
          <w:sz w:val="18"/>
          <w:szCs w:val="18"/>
        </w:rPr>
      </w:pPr>
      <w:r w:rsidRPr="00F300DE">
        <w:rPr>
          <w:rFonts w:ascii="Montserrat" w:eastAsia="Times New Roman" w:hAnsi="Montserrat" w:cs="Times New Roman"/>
          <w:b/>
          <w:bCs/>
          <w:color w:val="111111"/>
          <w:sz w:val="18"/>
          <w:szCs w:val="18"/>
        </w:rPr>
        <w:t>I believe</w:t>
      </w:r>
      <w:r w:rsidRPr="00F300DE">
        <w:rPr>
          <w:rFonts w:ascii="Montserrat" w:eastAsia="Times New Roman" w:hAnsi="Montserrat" w:cs="Times New Roman"/>
          <w:color w:val="111111"/>
          <w:sz w:val="18"/>
          <w:szCs w:val="18"/>
        </w:rPr>
        <w:t> that to live and work on a good farm, or to be engaged in other agricultural pursuits, is pleasant as well as challenging; for I know the joys and discomforts of agricultural life and hold an inborn fondness for those associations which, even in hours of discouragement, I cannot deny.</w:t>
      </w:r>
    </w:p>
    <w:p w14:paraId="1D8ADAEC" w14:textId="77777777" w:rsidR="00F300DE" w:rsidRPr="00F300DE" w:rsidRDefault="00F300DE" w:rsidP="00F300DE">
      <w:pPr>
        <w:shd w:val="clear" w:color="auto" w:fill="FFFFFF"/>
        <w:spacing w:after="300" w:line="240" w:lineRule="auto"/>
        <w:rPr>
          <w:rFonts w:ascii="Montserrat" w:eastAsia="Times New Roman" w:hAnsi="Montserrat" w:cs="Times New Roman"/>
          <w:color w:val="111111"/>
          <w:sz w:val="18"/>
          <w:szCs w:val="18"/>
        </w:rPr>
      </w:pPr>
      <w:r w:rsidRPr="00F300DE">
        <w:rPr>
          <w:rFonts w:ascii="Montserrat" w:eastAsia="Times New Roman" w:hAnsi="Montserrat" w:cs="Times New Roman"/>
          <w:b/>
          <w:bCs/>
          <w:color w:val="111111"/>
          <w:sz w:val="18"/>
          <w:szCs w:val="18"/>
        </w:rPr>
        <w:t>I believe</w:t>
      </w:r>
      <w:r w:rsidRPr="00F300DE">
        <w:rPr>
          <w:rFonts w:ascii="Montserrat" w:eastAsia="Times New Roman" w:hAnsi="Montserrat" w:cs="Times New Roman"/>
          <w:color w:val="111111"/>
          <w:sz w:val="18"/>
          <w:szCs w:val="18"/>
        </w:rPr>
        <w:t> in leadership from ourselves and respect from others. I believe in my own ability to work efficiently and think clearly, with such knowledge and skill as I can secure, and in the ability of progressive agriculturists to serve our own and the public interest in producing and marketing the product of our toil.</w:t>
      </w:r>
    </w:p>
    <w:p w14:paraId="72FD569D" w14:textId="69F83C3E" w:rsidR="00F300DE" w:rsidRPr="00F300DE" w:rsidRDefault="00F300DE" w:rsidP="00F300DE">
      <w:pPr>
        <w:shd w:val="clear" w:color="auto" w:fill="FFFFFF"/>
        <w:spacing w:after="300" w:line="240" w:lineRule="auto"/>
        <w:rPr>
          <w:rFonts w:ascii="Montserrat" w:eastAsia="Times New Roman" w:hAnsi="Montserrat" w:cs="Times New Roman"/>
          <w:color w:val="111111"/>
          <w:sz w:val="18"/>
          <w:szCs w:val="18"/>
        </w:rPr>
      </w:pPr>
      <w:r w:rsidRPr="00F300DE">
        <w:rPr>
          <w:rFonts w:ascii="Montserrat" w:eastAsia="Times New Roman" w:hAnsi="Montserrat" w:cs="Times New Roman"/>
          <w:b/>
          <w:bCs/>
          <w:color w:val="111111"/>
          <w:sz w:val="18"/>
          <w:szCs w:val="18"/>
        </w:rPr>
        <w:t>I believe</w:t>
      </w:r>
      <w:r w:rsidRPr="00F300DE">
        <w:rPr>
          <w:rFonts w:ascii="Montserrat" w:eastAsia="Times New Roman" w:hAnsi="Montserrat" w:cs="Times New Roman"/>
          <w:color w:val="111111"/>
          <w:sz w:val="18"/>
          <w:szCs w:val="18"/>
        </w:rPr>
        <w:t> in less dependence on begging and more power in bargaining; in the life abundant and enough honest wealth to help make it so</w:t>
      </w:r>
      <w:r w:rsidR="00EB13E4">
        <w:rPr>
          <w:rFonts w:ascii="Montserrat" w:eastAsia="Times New Roman" w:hAnsi="Montserrat" w:cs="Times New Roman"/>
          <w:color w:val="111111"/>
          <w:sz w:val="18"/>
          <w:szCs w:val="18"/>
        </w:rPr>
        <w:t xml:space="preserve"> — </w:t>
      </w:r>
      <w:r w:rsidRPr="00F300DE">
        <w:rPr>
          <w:rFonts w:ascii="Montserrat" w:eastAsia="Times New Roman" w:hAnsi="Montserrat" w:cs="Times New Roman"/>
          <w:color w:val="111111"/>
          <w:sz w:val="18"/>
          <w:szCs w:val="18"/>
        </w:rPr>
        <w:t>for others as well as myself; in less need for charity and more of it when needed; in being happy myself and playing square with those whose happiness depends upon me.</w:t>
      </w:r>
    </w:p>
    <w:p w14:paraId="7BF0BECA" w14:textId="77777777" w:rsidR="00F300DE" w:rsidRPr="00F300DE" w:rsidRDefault="00F300DE" w:rsidP="00F300DE">
      <w:pPr>
        <w:shd w:val="clear" w:color="auto" w:fill="FFFFFF"/>
        <w:spacing w:after="0" w:line="240" w:lineRule="auto"/>
        <w:rPr>
          <w:rFonts w:ascii="Montserrat" w:eastAsia="Times New Roman" w:hAnsi="Montserrat" w:cs="Times New Roman"/>
          <w:color w:val="111111"/>
          <w:sz w:val="18"/>
          <w:szCs w:val="18"/>
        </w:rPr>
      </w:pPr>
      <w:r w:rsidRPr="00F300DE">
        <w:rPr>
          <w:rFonts w:ascii="Montserrat" w:eastAsia="Times New Roman" w:hAnsi="Montserrat" w:cs="Times New Roman"/>
          <w:b/>
          <w:bCs/>
          <w:color w:val="111111"/>
          <w:sz w:val="18"/>
          <w:szCs w:val="18"/>
        </w:rPr>
        <w:t>I believe</w:t>
      </w:r>
      <w:r w:rsidRPr="00F300DE">
        <w:rPr>
          <w:rFonts w:ascii="Montserrat" w:eastAsia="Times New Roman" w:hAnsi="Montserrat" w:cs="Times New Roman"/>
          <w:color w:val="111111"/>
          <w:sz w:val="18"/>
          <w:szCs w:val="18"/>
        </w:rPr>
        <w:t> that American agriculture can and will hold true to the best traditions of our national life and that I can exert an influence in my home and community which will stand solid for my part in that inspiring task.</w:t>
      </w:r>
    </w:p>
    <w:p w14:paraId="21608C32" w14:textId="77777777" w:rsidR="00F300DE" w:rsidRDefault="00F300DE" w:rsidP="00F300DE">
      <w:pPr>
        <w:shd w:val="clear" w:color="auto" w:fill="FFFFFF"/>
        <w:spacing w:after="0" w:line="240" w:lineRule="auto"/>
        <w:rPr>
          <w:rFonts w:ascii="Montserrat" w:eastAsia="Times New Roman" w:hAnsi="Montserrat" w:cs="Times New Roman"/>
          <w:i/>
          <w:iCs/>
          <w:color w:val="111111"/>
          <w:sz w:val="18"/>
          <w:szCs w:val="18"/>
        </w:rPr>
      </w:pPr>
    </w:p>
    <w:p w14:paraId="5DD45207" w14:textId="1253513F" w:rsidR="00F300DE" w:rsidRPr="00F300DE" w:rsidRDefault="00F300DE" w:rsidP="00F300DE">
      <w:pPr>
        <w:shd w:val="clear" w:color="auto" w:fill="FFFFFF"/>
        <w:spacing w:after="0" w:line="240" w:lineRule="auto"/>
        <w:rPr>
          <w:rFonts w:ascii="Montserrat" w:eastAsia="Times New Roman" w:hAnsi="Montserrat" w:cs="Times New Roman"/>
          <w:color w:val="111111"/>
          <w:sz w:val="18"/>
          <w:szCs w:val="18"/>
        </w:rPr>
      </w:pPr>
      <w:r w:rsidRPr="00F300DE">
        <w:rPr>
          <w:rFonts w:ascii="Montserrat" w:eastAsia="Times New Roman" w:hAnsi="Montserrat" w:cs="Times New Roman"/>
          <w:i/>
          <w:iCs/>
          <w:color w:val="111111"/>
          <w:sz w:val="18"/>
          <w:szCs w:val="18"/>
        </w:rPr>
        <w:t>The creed was written by E.M. Tiffany and adopted at the Third National FFA Convention. It was revised at the 38th and 63rd Conventions.</w:t>
      </w:r>
    </w:p>
    <w:p w14:paraId="635DDB31" w14:textId="77777777" w:rsidR="00F300DE" w:rsidRPr="00F300DE" w:rsidRDefault="00F300DE" w:rsidP="00F300DE">
      <w:pPr>
        <w:pStyle w:val="FFABody"/>
      </w:pPr>
    </w:p>
    <w:p w14:paraId="4A6BD884" w14:textId="5FE29DDE" w:rsidR="00F300DE" w:rsidRDefault="00F300DE" w:rsidP="00034F74">
      <w:pPr>
        <w:pStyle w:val="SubHeadings"/>
        <w:rPr>
          <w:rFonts w:ascii="Montserrat" w:hAnsi="Montserrat"/>
          <w:sz w:val="18"/>
          <w:szCs w:val="18"/>
        </w:rPr>
      </w:pPr>
      <w:r w:rsidRPr="00F300DE">
        <w:rPr>
          <w:rFonts w:ascii="Montserrat" w:hAnsi="Montserrat"/>
          <w:b/>
          <w:bCs/>
          <w:sz w:val="18"/>
          <w:szCs w:val="18"/>
        </w:rPr>
        <w:t>Paragraph memorization assignments</w:t>
      </w:r>
      <w:r>
        <w:rPr>
          <w:rFonts w:ascii="Montserrat" w:hAnsi="Montserrat"/>
          <w:b/>
          <w:bCs/>
          <w:sz w:val="18"/>
          <w:szCs w:val="18"/>
        </w:rPr>
        <w:t xml:space="preserve">: </w:t>
      </w:r>
      <w:r>
        <w:rPr>
          <w:rFonts w:ascii="Montserrat" w:hAnsi="Montserrat"/>
          <w:sz w:val="18"/>
          <w:szCs w:val="18"/>
        </w:rPr>
        <w:t xml:space="preserve">List below which group member is </w:t>
      </w:r>
      <w:r w:rsidR="00EB13E4">
        <w:rPr>
          <w:rFonts w:ascii="Montserrat" w:hAnsi="Montserrat"/>
          <w:sz w:val="18"/>
          <w:szCs w:val="18"/>
        </w:rPr>
        <w:t>responsible for</w:t>
      </w:r>
      <w:r>
        <w:rPr>
          <w:rFonts w:ascii="Montserrat" w:hAnsi="Montserrat"/>
          <w:sz w:val="18"/>
          <w:szCs w:val="18"/>
        </w:rPr>
        <w:t xml:space="preserve"> each paragraph of the FFA Creed. Also, use the space provided to create your question. There are sample questions used in the </w:t>
      </w:r>
      <w:r w:rsidR="00EB13E4">
        <w:rPr>
          <w:rFonts w:ascii="Montserrat" w:hAnsi="Montserrat"/>
          <w:sz w:val="18"/>
          <w:szCs w:val="18"/>
        </w:rPr>
        <w:t xml:space="preserve">FFA </w:t>
      </w:r>
      <w:r>
        <w:rPr>
          <w:rFonts w:ascii="Montserrat" w:hAnsi="Montserrat"/>
          <w:sz w:val="18"/>
          <w:szCs w:val="18"/>
        </w:rPr>
        <w:t xml:space="preserve">Creed Speaking LDE on the next page. </w:t>
      </w:r>
    </w:p>
    <w:p w14:paraId="272B623B" w14:textId="77777777" w:rsidR="00F300DE" w:rsidRDefault="00F300DE" w:rsidP="00F300DE">
      <w:pPr>
        <w:pStyle w:val="FFABody"/>
      </w:pPr>
    </w:p>
    <w:p w14:paraId="0BB7C702" w14:textId="6A70501F" w:rsidR="00F300DE" w:rsidRDefault="00F300DE" w:rsidP="00F300DE">
      <w:pPr>
        <w:pStyle w:val="FFABody"/>
      </w:pPr>
      <w:r>
        <w:t>Paragraph 1: _______________________________________________</w:t>
      </w:r>
    </w:p>
    <w:p w14:paraId="3A6FDCFC" w14:textId="77777777" w:rsidR="00F300DE" w:rsidRDefault="00F300DE" w:rsidP="00F300DE">
      <w:pPr>
        <w:pStyle w:val="FFABody"/>
      </w:pPr>
    </w:p>
    <w:p w14:paraId="182C8DBF" w14:textId="370532F6" w:rsidR="00F300DE" w:rsidRDefault="00F300DE" w:rsidP="00F300DE">
      <w:pPr>
        <w:pStyle w:val="FFABody"/>
      </w:pPr>
      <w:r>
        <w:t>Paragraph 2: _______________________________________________</w:t>
      </w:r>
    </w:p>
    <w:p w14:paraId="3024EFC7" w14:textId="77777777" w:rsidR="00F300DE" w:rsidRDefault="00F300DE" w:rsidP="00F300DE">
      <w:pPr>
        <w:pStyle w:val="FFABody"/>
      </w:pPr>
    </w:p>
    <w:p w14:paraId="30061E9D" w14:textId="6487BECD" w:rsidR="00F300DE" w:rsidRDefault="00F300DE" w:rsidP="00F300DE">
      <w:pPr>
        <w:pStyle w:val="FFABody"/>
      </w:pPr>
      <w:r>
        <w:t>Paragraph 3: _______________________________________________</w:t>
      </w:r>
    </w:p>
    <w:p w14:paraId="5D5599FC" w14:textId="77777777" w:rsidR="00F300DE" w:rsidRDefault="00F300DE" w:rsidP="00F300DE">
      <w:pPr>
        <w:pStyle w:val="FFABody"/>
      </w:pPr>
    </w:p>
    <w:p w14:paraId="25AE1B52" w14:textId="3F7208C8" w:rsidR="00F300DE" w:rsidRDefault="00F300DE" w:rsidP="00F300DE">
      <w:pPr>
        <w:pStyle w:val="FFABody"/>
      </w:pPr>
      <w:r>
        <w:t>Paragraph 4: _______________________________________________</w:t>
      </w:r>
    </w:p>
    <w:p w14:paraId="4D44AC11" w14:textId="77777777" w:rsidR="00F300DE" w:rsidRDefault="00F300DE" w:rsidP="00F300DE">
      <w:pPr>
        <w:pStyle w:val="FFABody"/>
      </w:pPr>
    </w:p>
    <w:p w14:paraId="6BDB77AC" w14:textId="52FDB84D" w:rsidR="00F300DE" w:rsidRDefault="00F300DE" w:rsidP="00F300DE">
      <w:pPr>
        <w:pStyle w:val="FFABody"/>
      </w:pPr>
      <w:r>
        <w:t>Paragraph 5: _______________________________________________</w:t>
      </w:r>
    </w:p>
    <w:p w14:paraId="52FB556A" w14:textId="77777777" w:rsidR="00F300DE" w:rsidRDefault="00F300DE" w:rsidP="00F300DE">
      <w:pPr>
        <w:pStyle w:val="FFABody"/>
      </w:pPr>
    </w:p>
    <w:p w14:paraId="5C12A844" w14:textId="38B84BB7" w:rsidR="00F300DE" w:rsidRDefault="00F300DE" w:rsidP="00F300DE">
      <w:pPr>
        <w:pStyle w:val="FFABody"/>
        <w:spacing w:line="360" w:lineRule="auto"/>
      </w:pPr>
      <w:r>
        <w:t>Your group’s question: ________________________________________________________________________________________________</w:t>
      </w:r>
    </w:p>
    <w:p w14:paraId="01E278F0" w14:textId="1E0C3C2E" w:rsidR="00F300DE" w:rsidRDefault="00F300DE" w:rsidP="00F300DE">
      <w:pPr>
        <w:pStyle w:val="FFABody"/>
        <w:spacing w:line="360" w:lineRule="auto"/>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C9412C8" w14:textId="77777777" w:rsidR="00F300DE" w:rsidRDefault="00F300DE" w:rsidP="00F300DE">
      <w:pPr>
        <w:pStyle w:val="FFABody"/>
        <w:spacing w:line="360" w:lineRule="auto"/>
      </w:pPr>
    </w:p>
    <w:p w14:paraId="36B94B0A" w14:textId="77777777" w:rsidR="00F300DE" w:rsidRDefault="00F300DE" w:rsidP="00F300DE">
      <w:pPr>
        <w:pStyle w:val="FFABody"/>
        <w:spacing w:line="360" w:lineRule="auto"/>
      </w:pPr>
    </w:p>
    <w:p w14:paraId="47F91C0E" w14:textId="0C4AE636" w:rsidR="00F300DE" w:rsidRDefault="00F300DE" w:rsidP="00F300DE">
      <w:pPr>
        <w:pStyle w:val="FFABody"/>
        <w:spacing w:line="360" w:lineRule="auto"/>
        <w:rPr>
          <w:b/>
          <w:bCs/>
        </w:rPr>
      </w:pPr>
      <w:r>
        <w:rPr>
          <w:b/>
          <w:bCs/>
        </w:rPr>
        <w:lastRenderedPageBreak/>
        <w:t xml:space="preserve">Sample FFA Creed Speaking LDE Questions: </w:t>
      </w:r>
    </w:p>
    <w:p w14:paraId="0B2BE231" w14:textId="79B79F41" w:rsidR="00610765" w:rsidRDefault="00610765" w:rsidP="00155F4E">
      <w:pPr>
        <w:pStyle w:val="FFABody"/>
      </w:pPr>
      <w:r w:rsidRPr="00155F4E">
        <w:t xml:space="preserve">How can FFA members use the Creed to better their lives? </w:t>
      </w:r>
    </w:p>
    <w:p w14:paraId="31DAB632" w14:textId="77777777" w:rsidR="00155F4E" w:rsidRPr="00155F4E" w:rsidRDefault="00155F4E" w:rsidP="00155F4E">
      <w:pPr>
        <w:pStyle w:val="FFABody"/>
      </w:pPr>
    </w:p>
    <w:p w14:paraId="45453A3A" w14:textId="64D7C619" w:rsidR="00610765" w:rsidRDefault="00155F4E" w:rsidP="00155F4E">
      <w:pPr>
        <w:pStyle w:val="FFABody"/>
      </w:pPr>
      <w:r w:rsidRPr="00155F4E">
        <w:t xml:space="preserve">What is your favorite line or phrase in the FFA Creed? Why? </w:t>
      </w:r>
    </w:p>
    <w:p w14:paraId="46CE3A15" w14:textId="77777777" w:rsidR="00155F4E" w:rsidRPr="00155F4E" w:rsidRDefault="00155F4E" w:rsidP="00155F4E">
      <w:pPr>
        <w:pStyle w:val="FFABody"/>
      </w:pPr>
    </w:p>
    <w:p w14:paraId="6BD6F92C" w14:textId="08CE8A40" w:rsidR="00155F4E" w:rsidRDefault="00155F4E" w:rsidP="00155F4E">
      <w:pPr>
        <w:pStyle w:val="FFABody"/>
      </w:pPr>
      <w:r w:rsidRPr="00155F4E">
        <w:t>How can living and working on a good farm or being engaged in other agricultural pursuits be pleasant as well as challenging</w:t>
      </w:r>
      <w:r>
        <w:t>?</w:t>
      </w:r>
    </w:p>
    <w:p w14:paraId="69A25AF5" w14:textId="77777777" w:rsidR="00155F4E" w:rsidRDefault="00155F4E" w:rsidP="00155F4E">
      <w:pPr>
        <w:pStyle w:val="FFABody"/>
      </w:pPr>
    </w:p>
    <w:p w14:paraId="2ECEDD53" w14:textId="324F7F19" w:rsidR="00155F4E" w:rsidRDefault="00B116B6" w:rsidP="00155F4E">
      <w:pPr>
        <w:pStyle w:val="FFABody"/>
      </w:pPr>
      <w:r>
        <w:t>How do the words of the creed apply in today’s global economy?</w:t>
      </w:r>
    </w:p>
    <w:p w14:paraId="55A5248E" w14:textId="77777777" w:rsidR="00B116B6" w:rsidRDefault="00B116B6" w:rsidP="00155F4E">
      <w:pPr>
        <w:pStyle w:val="FFABody"/>
      </w:pPr>
    </w:p>
    <w:p w14:paraId="118BDB66" w14:textId="64B5B9F0" w:rsidR="00B116B6" w:rsidRDefault="00B116B6" w:rsidP="00155F4E">
      <w:pPr>
        <w:pStyle w:val="FFABody"/>
      </w:pPr>
      <w:r>
        <w:t xml:space="preserve">What agricultural pursuits </w:t>
      </w:r>
      <w:r w:rsidR="00976F8D">
        <w:t xml:space="preserve">do you see as the most exciting? </w:t>
      </w:r>
    </w:p>
    <w:p w14:paraId="7FD37809" w14:textId="77777777" w:rsidR="00976F8D" w:rsidRDefault="00976F8D" w:rsidP="00155F4E">
      <w:pPr>
        <w:pStyle w:val="FFABody"/>
      </w:pPr>
    </w:p>
    <w:p w14:paraId="167FB172" w14:textId="2396B9C0" w:rsidR="00976F8D" w:rsidRDefault="00976F8D" w:rsidP="00155F4E">
      <w:pPr>
        <w:pStyle w:val="FFABody"/>
      </w:pPr>
      <w:r>
        <w:t>Why is it important for those in agriculture to demonstrate leadership?</w:t>
      </w:r>
    </w:p>
    <w:p w14:paraId="63F9AB59" w14:textId="77777777" w:rsidR="00976F8D" w:rsidRDefault="00976F8D" w:rsidP="00155F4E">
      <w:pPr>
        <w:pStyle w:val="FFABody"/>
      </w:pPr>
    </w:p>
    <w:p w14:paraId="3F9DE9E8" w14:textId="0157419C" w:rsidR="00976F8D" w:rsidRDefault="00976F8D" w:rsidP="00155F4E">
      <w:pPr>
        <w:pStyle w:val="FFABody"/>
      </w:pPr>
      <w:r>
        <w:t xml:space="preserve">As an FFA member, why is the </w:t>
      </w:r>
      <w:r w:rsidR="00EB13E4">
        <w:t>C</w:t>
      </w:r>
      <w:r>
        <w:t xml:space="preserve">reed important to you? </w:t>
      </w:r>
    </w:p>
    <w:p w14:paraId="3FF1DB7D" w14:textId="77777777" w:rsidR="00976F8D" w:rsidRDefault="00976F8D" w:rsidP="00155F4E">
      <w:pPr>
        <w:pStyle w:val="FFABody"/>
      </w:pPr>
    </w:p>
    <w:p w14:paraId="5091A248" w14:textId="6E2018B7" w:rsidR="00976F8D" w:rsidRDefault="00A740C0" w:rsidP="00155F4E">
      <w:pPr>
        <w:pStyle w:val="FFABody"/>
      </w:pPr>
      <w:r>
        <w:t xml:space="preserve">Why do you believe in the future of agriculture? </w:t>
      </w:r>
    </w:p>
    <w:p w14:paraId="054B530E" w14:textId="77777777" w:rsidR="00A740C0" w:rsidRDefault="00A740C0" w:rsidP="00155F4E">
      <w:pPr>
        <w:pStyle w:val="FFABody"/>
      </w:pPr>
    </w:p>
    <w:p w14:paraId="5401C3CD" w14:textId="0B4ECCDF" w:rsidR="00A740C0" w:rsidRDefault="00A740C0" w:rsidP="00155F4E">
      <w:pPr>
        <w:pStyle w:val="FFABody"/>
      </w:pPr>
      <w:r>
        <w:t>What do you think is meant by “with a faith born not of words, but of deeds”?</w:t>
      </w:r>
    </w:p>
    <w:p w14:paraId="3E60F950" w14:textId="77777777" w:rsidR="00A740C0" w:rsidRDefault="00A740C0" w:rsidP="00155F4E">
      <w:pPr>
        <w:pStyle w:val="FFABody"/>
      </w:pPr>
    </w:p>
    <w:p w14:paraId="3FD13B82" w14:textId="35D40112" w:rsidR="00A740C0" w:rsidRDefault="00A740C0" w:rsidP="00155F4E">
      <w:pPr>
        <w:pStyle w:val="FFABody"/>
      </w:pPr>
      <w:r>
        <w:t>Name some of the better things we now enjoy that have come to us from the struggles of former years.</w:t>
      </w:r>
    </w:p>
    <w:p w14:paraId="42C9E1CB" w14:textId="77777777" w:rsidR="00A740C0" w:rsidRDefault="00A740C0" w:rsidP="00155F4E">
      <w:pPr>
        <w:pStyle w:val="FFABody"/>
      </w:pPr>
    </w:p>
    <w:p w14:paraId="417B7D5F" w14:textId="6B6F0FF0" w:rsidR="00A740C0" w:rsidRDefault="00F1210E" w:rsidP="00155F4E">
      <w:pPr>
        <w:pStyle w:val="FFABody"/>
      </w:pPr>
      <w:r>
        <w:t xml:space="preserve">What do you think is meant by “I believe in less dependence on begging and more power in bargaining”? </w:t>
      </w:r>
    </w:p>
    <w:p w14:paraId="664D21CE" w14:textId="77777777" w:rsidR="00F1210E" w:rsidRDefault="00F1210E" w:rsidP="00155F4E">
      <w:pPr>
        <w:pStyle w:val="FFABody"/>
      </w:pPr>
    </w:p>
    <w:p w14:paraId="5BE82CA3" w14:textId="12F51DA5" w:rsidR="00F1210E" w:rsidRDefault="00F1210E" w:rsidP="00155F4E">
      <w:pPr>
        <w:pStyle w:val="FFABody"/>
      </w:pPr>
      <w:r>
        <w:t xml:space="preserve">Discuss a time when you demonstrated playing square with others. </w:t>
      </w:r>
    </w:p>
    <w:p w14:paraId="00926620" w14:textId="77777777" w:rsidR="00F1210E" w:rsidRDefault="00F1210E" w:rsidP="00155F4E">
      <w:pPr>
        <w:pStyle w:val="FFABody"/>
      </w:pPr>
    </w:p>
    <w:p w14:paraId="2D0FBE67" w14:textId="2E11DE22" w:rsidR="00F1210E" w:rsidRDefault="001D2246" w:rsidP="00155F4E">
      <w:pPr>
        <w:pStyle w:val="FFABody"/>
      </w:pPr>
      <w:r>
        <w:t xml:space="preserve">How would you describe “honest wealth”? </w:t>
      </w:r>
    </w:p>
    <w:p w14:paraId="64DD0806" w14:textId="77777777" w:rsidR="001D2246" w:rsidRDefault="001D2246" w:rsidP="00155F4E">
      <w:pPr>
        <w:pStyle w:val="FFABody"/>
      </w:pPr>
    </w:p>
    <w:p w14:paraId="5366E952" w14:textId="72F427FB" w:rsidR="001D2246" w:rsidRDefault="00642A72" w:rsidP="00155F4E">
      <w:pPr>
        <w:pStyle w:val="FFABody"/>
      </w:pPr>
      <w:r>
        <w:t>What do you think is meant by the lines “I believe</w:t>
      </w:r>
      <w:r w:rsidR="00EB13E4">
        <w:t xml:space="preserve"> </w:t>
      </w:r>
      <w:r>
        <w:t>…</w:t>
      </w:r>
      <w:r w:rsidR="00EB13E4">
        <w:t xml:space="preserve"> </w:t>
      </w:r>
      <w:r>
        <w:t xml:space="preserve">in less need for charity and more of it when needed”? </w:t>
      </w:r>
    </w:p>
    <w:p w14:paraId="19BB43BD" w14:textId="77777777" w:rsidR="00642A72" w:rsidRDefault="00642A72" w:rsidP="00155F4E">
      <w:pPr>
        <w:pStyle w:val="FFABody"/>
      </w:pPr>
    </w:p>
    <w:p w14:paraId="08C2DFAA" w14:textId="344CC477" w:rsidR="00642A72" w:rsidRDefault="00642A72" w:rsidP="00155F4E">
      <w:pPr>
        <w:pStyle w:val="FFABody"/>
      </w:pPr>
      <w:r>
        <w:t>What do you see in the future of agriculture?</w:t>
      </w:r>
    </w:p>
    <w:p w14:paraId="7826C961" w14:textId="77777777" w:rsidR="00642A72" w:rsidRDefault="00642A72" w:rsidP="00155F4E">
      <w:pPr>
        <w:pStyle w:val="FFABody"/>
      </w:pPr>
    </w:p>
    <w:p w14:paraId="767EF059" w14:textId="01BECCC2" w:rsidR="00642A72" w:rsidRDefault="00642A72" w:rsidP="00155F4E">
      <w:pPr>
        <w:pStyle w:val="FFABody"/>
      </w:pPr>
      <w:r>
        <w:t xml:space="preserve">Why should we be concerned with the achievements won by the past generations of agriculturists? </w:t>
      </w:r>
    </w:p>
    <w:p w14:paraId="6ABE49A7" w14:textId="77777777" w:rsidR="00642A72" w:rsidRDefault="00642A72" w:rsidP="00155F4E">
      <w:pPr>
        <w:pStyle w:val="FFABody"/>
      </w:pPr>
    </w:p>
    <w:p w14:paraId="5C6B9B7F" w14:textId="63D6E5EF" w:rsidR="00642A72" w:rsidRDefault="0072119B" w:rsidP="00155F4E">
      <w:pPr>
        <w:pStyle w:val="FFABody"/>
      </w:pPr>
      <w:r>
        <w:t xml:space="preserve">What are some challenges of agricultural life? </w:t>
      </w:r>
    </w:p>
    <w:p w14:paraId="1DEE76FF" w14:textId="77777777" w:rsidR="0072119B" w:rsidRDefault="0072119B" w:rsidP="00155F4E">
      <w:pPr>
        <w:pStyle w:val="FFABody"/>
      </w:pPr>
    </w:p>
    <w:p w14:paraId="25D52D7B" w14:textId="1A09158E" w:rsidR="0072119B" w:rsidRDefault="0072119B" w:rsidP="00155F4E">
      <w:pPr>
        <w:pStyle w:val="FFABody"/>
      </w:pPr>
      <w:r>
        <w:t xml:space="preserve">What are some joys of agricultural life? </w:t>
      </w:r>
    </w:p>
    <w:p w14:paraId="525D22B5" w14:textId="77777777" w:rsidR="0072119B" w:rsidRDefault="0072119B" w:rsidP="00155F4E">
      <w:pPr>
        <w:pStyle w:val="FFABody"/>
      </w:pPr>
    </w:p>
    <w:p w14:paraId="34D2A921" w14:textId="3731FEBF" w:rsidR="0072119B" w:rsidRDefault="00B71A3D" w:rsidP="00155F4E">
      <w:pPr>
        <w:pStyle w:val="FFABody"/>
      </w:pPr>
      <w:r>
        <w:t xml:space="preserve">As fewer FFA members </w:t>
      </w:r>
      <w:proofErr w:type="gramStart"/>
      <w:r>
        <w:t>have the opportunity to</w:t>
      </w:r>
      <w:proofErr w:type="gramEnd"/>
      <w:r>
        <w:t xml:space="preserve"> live and work on a good farm, how can our organization remain true to the industry of agriculture? </w:t>
      </w:r>
    </w:p>
    <w:p w14:paraId="62757F25" w14:textId="77777777" w:rsidR="00B71A3D" w:rsidRDefault="00B71A3D" w:rsidP="00155F4E">
      <w:pPr>
        <w:pStyle w:val="FFABody"/>
      </w:pPr>
    </w:p>
    <w:p w14:paraId="7CB64212" w14:textId="49061E0D" w:rsidR="00B71A3D" w:rsidRDefault="007F27BE" w:rsidP="00155F4E">
      <w:pPr>
        <w:pStyle w:val="FFABody"/>
      </w:pPr>
      <w:r>
        <w:t>The industry of agriculture is constantly changing and the FFA Creed has been revised to reflect those changes. When we revisit</w:t>
      </w:r>
      <w:r w:rsidR="00EB13E4">
        <w:t>ed</w:t>
      </w:r>
      <w:r>
        <w:t xml:space="preserve"> the </w:t>
      </w:r>
      <w:r w:rsidR="00EB13E4">
        <w:t>C</w:t>
      </w:r>
      <w:r>
        <w:t xml:space="preserve">reed, why was the word farming changed to agriculture? </w:t>
      </w:r>
    </w:p>
    <w:p w14:paraId="44250490" w14:textId="77777777" w:rsidR="007F27BE" w:rsidRDefault="007F27BE" w:rsidP="00155F4E">
      <w:pPr>
        <w:pStyle w:val="FFABody"/>
      </w:pPr>
    </w:p>
    <w:p w14:paraId="62829422" w14:textId="7F5188E0" w:rsidR="007F27BE" w:rsidRDefault="00860383" w:rsidP="00155F4E">
      <w:pPr>
        <w:pStyle w:val="FFABody"/>
      </w:pPr>
      <w:r>
        <w:t>What part of the FFA Creed means the most to you and why?</w:t>
      </w:r>
    </w:p>
    <w:p w14:paraId="0261B2B9" w14:textId="77777777" w:rsidR="00860383" w:rsidRDefault="00860383" w:rsidP="00155F4E">
      <w:pPr>
        <w:pStyle w:val="FFABody"/>
      </w:pPr>
    </w:p>
    <w:p w14:paraId="600F07ED" w14:textId="370ECF71" w:rsidR="00E75844" w:rsidRPr="00684438" w:rsidRDefault="00860383" w:rsidP="00684438">
      <w:pPr>
        <w:pStyle w:val="FFABody"/>
      </w:pPr>
      <w:r>
        <w:t xml:space="preserve">If the FFA Creed were to be revised again next year, what specific areas would you recommend changing? Why? </w:t>
      </w:r>
    </w:p>
    <w:sectPr w:rsidR="00E75844" w:rsidRPr="00684438" w:rsidSect="00684438">
      <w:headerReference w:type="default" r:id="rId10"/>
      <w:headerReference w:type="first" r:id="rId11"/>
      <w:type w:val="continuous"/>
      <w:pgSz w:w="12240" w:h="15840"/>
      <w:pgMar w:top="994" w:right="720" w:bottom="1166"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E52056" w14:textId="77777777" w:rsidR="00550083" w:rsidRDefault="00550083" w:rsidP="00CB2E3C">
      <w:pPr>
        <w:spacing w:after="0" w:line="240" w:lineRule="auto"/>
      </w:pPr>
      <w:r>
        <w:separator/>
      </w:r>
    </w:p>
  </w:endnote>
  <w:endnote w:type="continuationSeparator" w:id="0">
    <w:p w14:paraId="68AD9AF1" w14:textId="77777777" w:rsidR="00550083" w:rsidRDefault="00550083" w:rsidP="00CB2E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nton">
    <w:panose1 w:val="00000500000000000000"/>
    <w:charset w:val="00"/>
    <w:family w:val="auto"/>
    <w:pitch w:val="variable"/>
    <w:sig w:usb0="2000000F" w:usb1="00000000" w:usb2="00000000" w:usb3="00000000" w:csb0="00000193" w:csb1="00000000"/>
  </w:font>
  <w:font w:name="MinionPro-Regular">
    <w:altName w:val="Calibri"/>
    <w:panose1 w:val="00000000000000000000"/>
    <w:charset w:val="00"/>
    <w:family w:val="roman"/>
    <w:notTrueType/>
    <w:pitch w:val="variable"/>
    <w:sig w:usb0="6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Montserrat">
    <w:panose1 w:val="00000500000000000000"/>
    <w:charset w:val="00"/>
    <w:family w:val="auto"/>
    <w:pitch w:val="variable"/>
    <w:sig w:usb0="2000020F" w:usb1="00000003" w:usb2="00000000" w:usb3="00000000" w:csb0="00000197" w:csb1="00000000"/>
  </w:font>
  <w:font w:name="DM Serif Text">
    <w:panose1 w:val="00000000000000000000"/>
    <w:charset w:val="00"/>
    <w:family w:val="auto"/>
    <w:pitch w:val="variable"/>
    <w:sig w:usb0="A00002EF" w:usb1="0000004B" w:usb2="00000000" w:usb3="00000000" w:csb0="0000019F" w:csb1="00000000"/>
  </w:font>
  <w:font w:name="Lasiver-Regular">
    <w:altName w:val="Calibri"/>
    <w:charset w:val="00"/>
    <w:family w:val="auto"/>
    <w:pitch w:val="default"/>
  </w:font>
  <w:font w:name="Georgia">
    <w:panose1 w:val="02040502050405020303"/>
    <w:charset w:val="00"/>
    <w:family w:val="roman"/>
    <w:pitch w:val="variable"/>
    <w:sig w:usb0="00000287" w:usb1="00000000" w:usb2="00000000" w:usb3="00000000" w:csb0="0000009F"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MS PGothic">
    <w:panose1 w:val="020B0600070205080204"/>
    <w:charset w:val="80"/>
    <w:family w:val="swiss"/>
    <w:pitch w:val="variable"/>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5A118A" w14:textId="77777777" w:rsidR="00550083" w:rsidRDefault="00550083" w:rsidP="00CB2E3C">
      <w:pPr>
        <w:spacing w:after="0" w:line="240" w:lineRule="auto"/>
      </w:pPr>
      <w:r>
        <w:separator/>
      </w:r>
    </w:p>
  </w:footnote>
  <w:footnote w:type="continuationSeparator" w:id="0">
    <w:p w14:paraId="13ED4C39" w14:textId="77777777" w:rsidR="00550083" w:rsidRDefault="00550083" w:rsidP="00CB2E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4CFC82" w14:textId="3495A99C" w:rsidR="00684438" w:rsidRPr="00684438" w:rsidRDefault="00684438">
    <w:pPr>
      <w:pStyle w:val="Header"/>
      <w:rPr>
        <w:rFonts w:ascii="Montserrat" w:hAnsi="Montserrat"/>
        <w:sz w:val="18"/>
        <w:szCs w:val="18"/>
      </w:rPr>
    </w:pPr>
    <w:r>
      <w:rPr>
        <w:rFonts w:ascii="Montserrat" w:hAnsi="Montserrat"/>
        <w:sz w:val="18"/>
        <w:szCs w:val="18"/>
      </w:rPr>
      <w:t>Name: 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6B8436" w14:textId="4C2F5422" w:rsidR="00684438" w:rsidRPr="00684438" w:rsidRDefault="00684438">
    <w:pPr>
      <w:pStyle w:val="Header"/>
      <w:rPr>
        <w:rFonts w:ascii="Montserrat" w:hAnsi="Montserrat"/>
        <w:sz w:val="18"/>
        <w:szCs w:val="18"/>
      </w:rPr>
    </w:pPr>
    <w:r>
      <w:rPr>
        <w:rFonts w:ascii="Montserrat" w:hAnsi="Montserrat"/>
        <w:sz w:val="18"/>
        <w:szCs w:val="18"/>
      </w:rPr>
      <w:t>Name: 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3F6D65"/>
    <w:multiLevelType w:val="hybridMultilevel"/>
    <w:tmpl w:val="9F1EE9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52A0F67"/>
    <w:multiLevelType w:val="hybridMultilevel"/>
    <w:tmpl w:val="D03C28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8481291"/>
    <w:multiLevelType w:val="hybridMultilevel"/>
    <w:tmpl w:val="716A8B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EBB4EC6"/>
    <w:multiLevelType w:val="hybridMultilevel"/>
    <w:tmpl w:val="A3684C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4F7014A"/>
    <w:multiLevelType w:val="hybridMultilevel"/>
    <w:tmpl w:val="ED5C7D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5DD6110"/>
    <w:multiLevelType w:val="hybridMultilevel"/>
    <w:tmpl w:val="B8DA08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A34EF4"/>
    <w:multiLevelType w:val="hybridMultilevel"/>
    <w:tmpl w:val="526EC3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EF131E3"/>
    <w:multiLevelType w:val="hybridMultilevel"/>
    <w:tmpl w:val="A46AE4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4DF24D9"/>
    <w:multiLevelType w:val="hybridMultilevel"/>
    <w:tmpl w:val="7144A9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8AB5C9A"/>
    <w:multiLevelType w:val="hybridMultilevel"/>
    <w:tmpl w:val="290E86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E344816"/>
    <w:multiLevelType w:val="hybridMultilevel"/>
    <w:tmpl w:val="9F1EE94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63127BF7"/>
    <w:multiLevelType w:val="hybridMultilevel"/>
    <w:tmpl w:val="CAE06B98"/>
    <w:lvl w:ilvl="0" w:tplc="14CC1558">
      <w:start w:val="1"/>
      <w:numFmt w:val="bullet"/>
      <w:pStyle w:val="CDEtablebulletsnoindenttabletextstyles"/>
      <w:lvlText w:val=""/>
      <w:lvlJc w:val="left"/>
      <w:pPr>
        <w:tabs>
          <w:tab w:val="num" w:pos="288"/>
        </w:tabs>
        <w:ind w:left="288" w:hanging="288"/>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72538BF"/>
    <w:multiLevelType w:val="hybridMultilevel"/>
    <w:tmpl w:val="89D2BBD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92996849">
    <w:abstractNumId w:val="4"/>
  </w:num>
  <w:num w:numId="2" w16cid:durableId="1997150138">
    <w:abstractNumId w:val="2"/>
  </w:num>
  <w:num w:numId="3" w16cid:durableId="1349600322">
    <w:abstractNumId w:val="3"/>
  </w:num>
  <w:num w:numId="4" w16cid:durableId="1084911535">
    <w:abstractNumId w:val="12"/>
  </w:num>
  <w:num w:numId="5" w16cid:durableId="1768109488">
    <w:abstractNumId w:val="1"/>
  </w:num>
  <w:num w:numId="6" w16cid:durableId="934825389">
    <w:abstractNumId w:val="8"/>
  </w:num>
  <w:num w:numId="7" w16cid:durableId="1339581853">
    <w:abstractNumId w:val="9"/>
  </w:num>
  <w:num w:numId="8" w16cid:durableId="974481703">
    <w:abstractNumId w:val="6"/>
  </w:num>
  <w:num w:numId="9" w16cid:durableId="547184474">
    <w:abstractNumId w:val="7"/>
  </w:num>
  <w:num w:numId="10" w16cid:durableId="1186288330">
    <w:abstractNumId w:val="5"/>
  </w:num>
  <w:num w:numId="11" w16cid:durableId="333070108">
    <w:abstractNumId w:val="0"/>
  </w:num>
  <w:num w:numId="12" w16cid:durableId="1141310716">
    <w:abstractNumId w:val="10"/>
  </w:num>
  <w:num w:numId="13" w16cid:durableId="176109596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608"/>
    <w:rsid w:val="00003E35"/>
    <w:rsid w:val="000105BC"/>
    <w:rsid w:val="00011F20"/>
    <w:rsid w:val="00026F08"/>
    <w:rsid w:val="00034F74"/>
    <w:rsid w:val="00051162"/>
    <w:rsid w:val="000570E9"/>
    <w:rsid w:val="00074879"/>
    <w:rsid w:val="00093DFB"/>
    <w:rsid w:val="000F2918"/>
    <w:rsid w:val="00115C59"/>
    <w:rsid w:val="00134280"/>
    <w:rsid w:val="001376EE"/>
    <w:rsid w:val="0015301F"/>
    <w:rsid w:val="001531C1"/>
    <w:rsid w:val="00155F4E"/>
    <w:rsid w:val="00167B35"/>
    <w:rsid w:val="001920F1"/>
    <w:rsid w:val="00192681"/>
    <w:rsid w:val="001D2246"/>
    <w:rsid w:val="001E1339"/>
    <w:rsid w:val="001E2890"/>
    <w:rsid w:val="00216FB5"/>
    <w:rsid w:val="0022677F"/>
    <w:rsid w:val="00250DAA"/>
    <w:rsid w:val="002942CB"/>
    <w:rsid w:val="002C1674"/>
    <w:rsid w:val="002C2232"/>
    <w:rsid w:val="002D3960"/>
    <w:rsid w:val="002F61BC"/>
    <w:rsid w:val="003118FF"/>
    <w:rsid w:val="003121FB"/>
    <w:rsid w:val="00322C7C"/>
    <w:rsid w:val="00333C36"/>
    <w:rsid w:val="00341F9F"/>
    <w:rsid w:val="00376E36"/>
    <w:rsid w:val="00383536"/>
    <w:rsid w:val="003B6665"/>
    <w:rsid w:val="00412941"/>
    <w:rsid w:val="00413F2D"/>
    <w:rsid w:val="00446963"/>
    <w:rsid w:val="00463D4B"/>
    <w:rsid w:val="0046665A"/>
    <w:rsid w:val="004844AC"/>
    <w:rsid w:val="00493B9C"/>
    <w:rsid w:val="00493C10"/>
    <w:rsid w:val="004A5B5C"/>
    <w:rsid w:val="004B0166"/>
    <w:rsid w:val="004C6CAE"/>
    <w:rsid w:val="004D4A09"/>
    <w:rsid w:val="004D5F63"/>
    <w:rsid w:val="004E35CE"/>
    <w:rsid w:val="00501F8E"/>
    <w:rsid w:val="0050202C"/>
    <w:rsid w:val="00505EA9"/>
    <w:rsid w:val="00507D04"/>
    <w:rsid w:val="005106E2"/>
    <w:rsid w:val="00513E3C"/>
    <w:rsid w:val="00550083"/>
    <w:rsid w:val="005545F3"/>
    <w:rsid w:val="00571DB0"/>
    <w:rsid w:val="00576FB4"/>
    <w:rsid w:val="00581FEC"/>
    <w:rsid w:val="005A020F"/>
    <w:rsid w:val="005B7165"/>
    <w:rsid w:val="005D677F"/>
    <w:rsid w:val="005F3A3F"/>
    <w:rsid w:val="00610765"/>
    <w:rsid w:val="0062042B"/>
    <w:rsid w:val="00635B52"/>
    <w:rsid w:val="00640EC4"/>
    <w:rsid w:val="00642A72"/>
    <w:rsid w:val="00684438"/>
    <w:rsid w:val="006C0EB4"/>
    <w:rsid w:val="006D778D"/>
    <w:rsid w:val="006E7696"/>
    <w:rsid w:val="007047D7"/>
    <w:rsid w:val="00711AC6"/>
    <w:rsid w:val="0072119B"/>
    <w:rsid w:val="00732721"/>
    <w:rsid w:val="00753EA8"/>
    <w:rsid w:val="007744E0"/>
    <w:rsid w:val="007A4E5A"/>
    <w:rsid w:val="007A577B"/>
    <w:rsid w:val="007B2C39"/>
    <w:rsid w:val="007F27BE"/>
    <w:rsid w:val="00827631"/>
    <w:rsid w:val="00832451"/>
    <w:rsid w:val="00840AC4"/>
    <w:rsid w:val="00860383"/>
    <w:rsid w:val="00883F0C"/>
    <w:rsid w:val="0089739E"/>
    <w:rsid w:val="008B554A"/>
    <w:rsid w:val="009208C2"/>
    <w:rsid w:val="00931412"/>
    <w:rsid w:val="00971976"/>
    <w:rsid w:val="00976F8D"/>
    <w:rsid w:val="00A52CE8"/>
    <w:rsid w:val="00A547F3"/>
    <w:rsid w:val="00A720C0"/>
    <w:rsid w:val="00A740C0"/>
    <w:rsid w:val="00A834DA"/>
    <w:rsid w:val="00AD1122"/>
    <w:rsid w:val="00AD2D6D"/>
    <w:rsid w:val="00AF5DF1"/>
    <w:rsid w:val="00B06C5C"/>
    <w:rsid w:val="00B116B6"/>
    <w:rsid w:val="00B235D8"/>
    <w:rsid w:val="00B71A3D"/>
    <w:rsid w:val="00B95406"/>
    <w:rsid w:val="00C35B45"/>
    <w:rsid w:val="00C54A0F"/>
    <w:rsid w:val="00C70C5E"/>
    <w:rsid w:val="00C7776E"/>
    <w:rsid w:val="00C82297"/>
    <w:rsid w:val="00CB2E3C"/>
    <w:rsid w:val="00CC7651"/>
    <w:rsid w:val="00CE0715"/>
    <w:rsid w:val="00CF5ADD"/>
    <w:rsid w:val="00D92066"/>
    <w:rsid w:val="00DA5A93"/>
    <w:rsid w:val="00DB0CCB"/>
    <w:rsid w:val="00DB421C"/>
    <w:rsid w:val="00DD741A"/>
    <w:rsid w:val="00E04D93"/>
    <w:rsid w:val="00E252EF"/>
    <w:rsid w:val="00E25648"/>
    <w:rsid w:val="00E61DCB"/>
    <w:rsid w:val="00E75844"/>
    <w:rsid w:val="00E87691"/>
    <w:rsid w:val="00E91A7D"/>
    <w:rsid w:val="00EB13E4"/>
    <w:rsid w:val="00EB4D3C"/>
    <w:rsid w:val="00EC481D"/>
    <w:rsid w:val="00EE28F9"/>
    <w:rsid w:val="00EE4404"/>
    <w:rsid w:val="00EE7537"/>
    <w:rsid w:val="00F03420"/>
    <w:rsid w:val="00F1210E"/>
    <w:rsid w:val="00F126F3"/>
    <w:rsid w:val="00F300DE"/>
    <w:rsid w:val="00F54E7F"/>
    <w:rsid w:val="00FD21F9"/>
    <w:rsid w:val="00FF13E2"/>
    <w:rsid w:val="00FF2608"/>
    <w:rsid w:val="11C38F71"/>
    <w:rsid w:val="6ED83D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07787E"/>
  <w15:chartTrackingRefBased/>
  <w15:docId w15:val="{B6FE60B0-BD9B-4208-9A55-30008CBBC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6">
    <w:name w:val="heading 6"/>
    <w:basedOn w:val="Normal"/>
    <w:link w:val="Heading6Char"/>
    <w:uiPriority w:val="9"/>
    <w:qFormat/>
    <w:rsid w:val="00F300DE"/>
    <w:pPr>
      <w:spacing w:before="100" w:beforeAutospacing="1" w:after="100" w:afterAutospacing="1" w:line="240" w:lineRule="auto"/>
      <w:outlineLvl w:val="5"/>
    </w:pPr>
    <w:rPr>
      <w:rFonts w:ascii="Times New Roman" w:eastAsia="Times New Roman" w:hAnsi="Times New Roman" w:cs="Times New Roman"/>
      <w:b/>
      <w:bCs/>
      <w:sz w:val="15"/>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B2E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2E3C"/>
  </w:style>
  <w:style w:type="paragraph" w:styleId="Footer">
    <w:name w:val="footer"/>
    <w:basedOn w:val="Normal"/>
    <w:link w:val="FooterChar"/>
    <w:uiPriority w:val="99"/>
    <w:unhideWhenUsed/>
    <w:rsid w:val="00CB2E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2E3C"/>
  </w:style>
  <w:style w:type="paragraph" w:customStyle="1" w:styleId="DocumentTitle">
    <w:name w:val="Document Title"/>
    <w:basedOn w:val="Normal"/>
    <w:autoRedefine/>
    <w:qFormat/>
    <w:rsid w:val="00333C36"/>
    <w:pPr>
      <w:widowControl w:val="0"/>
      <w:suppressAutoHyphens/>
      <w:autoSpaceDE w:val="0"/>
      <w:autoSpaceDN w:val="0"/>
      <w:adjustRightInd w:val="0"/>
      <w:spacing w:after="200" w:line="520" w:lineRule="atLeast"/>
      <w:textAlignment w:val="center"/>
    </w:pPr>
    <w:rPr>
      <w:rFonts w:ascii="Anton" w:eastAsiaTheme="minorEastAsia" w:hAnsi="Anton" w:cs="MinionPro-Regular"/>
      <w:b/>
      <w:color w:val="004C97"/>
      <w:sz w:val="48"/>
      <w:szCs w:val="38"/>
      <w:lang w:eastAsia="ja-JP"/>
    </w:rPr>
  </w:style>
  <w:style w:type="paragraph" w:styleId="BalloonText">
    <w:name w:val="Balloon Text"/>
    <w:basedOn w:val="Normal"/>
    <w:link w:val="BalloonTextChar"/>
    <w:uiPriority w:val="99"/>
    <w:semiHidden/>
    <w:unhideWhenUsed/>
    <w:rsid w:val="00CB2E3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2E3C"/>
    <w:rPr>
      <w:rFonts w:ascii="Segoe UI" w:hAnsi="Segoe UI" w:cs="Segoe UI"/>
      <w:sz w:val="18"/>
      <w:szCs w:val="18"/>
    </w:rPr>
  </w:style>
  <w:style w:type="paragraph" w:customStyle="1" w:styleId="FFABody">
    <w:name w:val="FFA Body"/>
    <w:basedOn w:val="NoSpacing"/>
    <w:link w:val="FFABodyChar"/>
    <w:qFormat/>
    <w:rsid w:val="00CB2E3C"/>
    <w:pPr>
      <w:spacing w:line="225" w:lineRule="atLeast"/>
    </w:pPr>
    <w:rPr>
      <w:rFonts w:ascii="Montserrat" w:hAnsi="Montserrat"/>
      <w:sz w:val="18"/>
    </w:rPr>
  </w:style>
  <w:style w:type="paragraph" w:customStyle="1" w:styleId="FFASummaryHeading2">
    <w:name w:val="FFA Summary (Heading 2)"/>
    <w:basedOn w:val="Normal"/>
    <w:link w:val="FFASummaryHeading2Char"/>
    <w:qFormat/>
    <w:rsid w:val="00E25648"/>
    <w:pPr>
      <w:spacing w:before="40" w:after="0" w:line="336" w:lineRule="atLeast"/>
    </w:pPr>
    <w:rPr>
      <w:rFonts w:ascii="Anton" w:hAnsi="Anton"/>
      <w:color w:val="4D4D4D"/>
      <w:sz w:val="28"/>
    </w:rPr>
  </w:style>
  <w:style w:type="character" w:customStyle="1" w:styleId="FFABodyChar">
    <w:name w:val="FFA Body Char"/>
    <w:basedOn w:val="DefaultParagraphFont"/>
    <w:link w:val="FFABody"/>
    <w:rsid w:val="007B2C39"/>
    <w:rPr>
      <w:rFonts w:ascii="Montserrat" w:hAnsi="Montserrat"/>
      <w:sz w:val="18"/>
    </w:rPr>
  </w:style>
  <w:style w:type="paragraph" w:customStyle="1" w:styleId="SectionTitles">
    <w:name w:val="Section Titles"/>
    <w:basedOn w:val="Normal"/>
    <w:link w:val="SectionTitlesChar"/>
    <w:rsid w:val="00CB2E3C"/>
    <w:pPr>
      <w:spacing w:before="40" w:after="0" w:line="288" w:lineRule="atLeast"/>
    </w:pPr>
    <w:rPr>
      <w:rFonts w:ascii="Anton" w:hAnsi="Anton"/>
      <w:sz w:val="24"/>
    </w:rPr>
  </w:style>
  <w:style w:type="character" w:customStyle="1" w:styleId="SectionTitlesChar">
    <w:name w:val="Section Titles Char"/>
    <w:basedOn w:val="DefaultParagraphFont"/>
    <w:link w:val="SectionTitles"/>
    <w:rsid w:val="00CB2E3C"/>
    <w:rPr>
      <w:rFonts w:ascii="Anton" w:hAnsi="Anton"/>
      <w:sz w:val="24"/>
    </w:rPr>
  </w:style>
  <w:style w:type="character" w:styleId="Hyperlink">
    <w:name w:val="Hyperlink"/>
    <w:basedOn w:val="DefaultParagraphFont"/>
    <w:uiPriority w:val="99"/>
    <w:unhideWhenUsed/>
    <w:rsid w:val="007B2C39"/>
    <w:rPr>
      <w:color w:val="0563C1" w:themeColor="hyperlink"/>
      <w:u w:val="single"/>
    </w:rPr>
  </w:style>
  <w:style w:type="character" w:styleId="UnresolvedMention">
    <w:name w:val="Unresolved Mention"/>
    <w:basedOn w:val="DefaultParagraphFont"/>
    <w:uiPriority w:val="99"/>
    <w:semiHidden/>
    <w:unhideWhenUsed/>
    <w:rsid w:val="007B2C39"/>
    <w:rPr>
      <w:color w:val="605E5C"/>
      <w:shd w:val="clear" w:color="auto" w:fill="E1DFDD"/>
    </w:rPr>
  </w:style>
  <w:style w:type="character" w:styleId="IntenseEmphasis">
    <w:name w:val="Intense Emphasis"/>
    <w:basedOn w:val="DefaultParagraphFont"/>
    <w:uiPriority w:val="21"/>
    <w:rsid w:val="00E25648"/>
    <w:rPr>
      <w:i/>
      <w:iCs/>
      <w:color w:val="4472C4" w:themeColor="accent1"/>
    </w:rPr>
  </w:style>
  <w:style w:type="paragraph" w:styleId="NoSpacing">
    <w:name w:val="No Spacing"/>
    <w:uiPriority w:val="1"/>
    <w:rsid w:val="007B2C39"/>
    <w:pPr>
      <w:spacing w:after="0" w:line="240" w:lineRule="auto"/>
    </w:pPr>
  </w:style>
  <w:style w:type="paragraph" w:customStyle="1" w:styleId="LPSectionTitles">
    <w:name w:val="LP Section Titles"/>
    <w:basedOn w:val="FFABody"/>
    <w:next w:val="FFABody"/>
    <w:link w:val="LPSectionTitlesChar"/>
    <w:qFormat/>
    <w:rsid w:val="00B06C5C"/>
    <w:pPr>
      <w:spacing w:line="288" w:lineRule="atLeast"/>
    </w:pPr>
    <w:rPr>
      <w:rFonts w:ascii="Anton" w:hAnsi="Anton"/>
      <w:color w:val="E1251B"/>
      <w:sz w:val="24"/>
    </w:rPr>
  </w:style>
  <w:style w:type="paragraph" w:customStyle="1" w:styleId="SubHeadings">
    <w:name w:val="Sub Headings"/>
    <w:basedOn w:val="FFABody"/>
    <w:next w:val="FFABody"/>
    <w:link w:val="SubHeadingsChar"/>
    <w:qFormat/>
    <w:rsid w:val="00B06C5C"/>
    <w:pPr>
      <w:spacing w:before="40" w:line="0" w:lineRule="atLeast"/>
    </w:pPr>
    <w:rPr>
      <w:rFonts w:ascii="DM Serif Text" w:hAnsi="DM Serif Text"/>
      <w:color w:val="16274A"/>
      <w:sz w:val="20"/>
    </w:rPr>
  </w:style>
  <w:style w:type="character" w:customStyle="1" w:styleId="FFASummaryHeading2Char">
    <w:name w:val="FFA Summary (Heading 2) Char"/>
    <w:basedOn w:val="DefaultParagraphFont"/>
    <w:link w:val="FFASummaryHeading2"/>
    <w:rsid w:val="00E25648"/>
    <w:rPr>
      <w:rFonts w:ascii="Anton" w:hAnsi="Anton"/>
      <w:color w:val="4D4D4D"/>
      <w:sz w:val="28"/>
    </w:rPr>
  </w:style>
  <w:style w:type="character" w:customStyle="1" w:styleId="LPSectionTitlesChar">
    <w:name w:val="LP Section Titles Char"/>
    <w:basedOn w:val="FFASummaryHeading2Char"/>
    <w:link w:val="LPSectionTitles"/>
    <w:rsid w:val="00B06C5C"/>
    <w:rPr>
      <w:rFonts w:ascii="Anton" w:hAnsi="Anton"/>
      <w:color w:val="E1251B"/>
      <w:sz w:val="24"/>
    </w:rPr>
  </w:style>
  <w:style w:type="character" w:customStyle="1" w:styleId="SubHeadingsChar">
    <w:name w:val="Sub Headings Char"/>
    <w:basedOn w:val="FFABodyChar"/>
    <w:link w:val="SubHeadings"/>
    <w:rsid w:val="00B06C5C"/>
    <w:rPr>
      <w:rFonts w:ascii="DM Serif Text" w:hAnsi="DM Serif Text"/>
      <w:color w:val="16274A"/>
      <w:sz w:val="20"/>
    </w:rPr>
  </w:style>
  <w:style w:type="paragraph" w:styleId="ListParagraph">
    <w:name w:val="List Paragraph"/>
    <w:basedOn w:val="Normal"/>
    <w:uiPriority w:val="34"/>
    <w:rsid w:val="00B06C5C"/>
    <w:pPr>
      <w:ind w:left="720"/>
      <w:contextualSpacing/>
    </w:pPr>
  </w:style>
  <w:style w:type="table" w:styleId="TableGrid">
    <w:name w:val="Table Grid"/>
    <w:basedOn w:val="TableNormal"/>
    <w:uiPriority w:val="39"/>
    <w:rsid w:val="00576F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76FB4"/>
    <w:rPr>
      <w:sz w:val="16"/>
      <w:szCs w:val="16"/>
    </w:rPr>
  </w:style>
  <w:style w:type="paragraph" w:styleId="CommentText">
    <w:name w:val="annotation text"/>
    <w:basedOn w:val="Normal"/>
    <w:link w:val="CommentTextChar"/>
    <w:uiPriority w:val="99"/>
    <w:unhideWhenUsed/>
    <w:rsid w:val="00576FB4"/>
    <w:pPr>
      <w:spacing w:line="240" w:lineRule="auto"/>
    </w:pPr>
    <w:rPr>
      <w:sz w:val="20"/>
      <w:szCs w:val="20"/>
    </w:rPr>
  </w:style>
  <w:style w:type="character" w:customStyle="1" w:styleId="CommentTextChar">
    <w:name w:val="Comment Text Char"/>
    <w:basedOn w:val="DefaultParagraphFont"/>
    <w:link w:val="CommentText"/>
    <w:uiPriority w:val="99"/>
    <w:rsid w:val="00576FB4"/>
    <w:rPr>
      <w:sz w:val="20"/>
      <w:szCs w:val="20"/>
    </w:rPr>
  </w:style>
  <w:style w:type="paragraph" w:styleId="CommentSubject">
    <w:name w:val="annotation subject"/>
    <w:basedOn w:val="CommentText"/>
    <w:next w:val="CommentText"/>
    <w:link w:val="CommentSubjectChar"/>
    <w:uiPriority w:val="99"/>
    <w:semiHidden/>
    <w:unhideWhenUsed/>
    <w:rsid w:val="00576FB4"/>
    <w:rPr>
      <w:b/>
      <w:bCs/>
    </w:rPr>
  </w:style>
  <w:style w:type="character" w:customStyle="1" w:styleId="CommentSubjectChar">
    <w:name w:val="Comment Subject Char"/>
    <w:basedOn w:val="CommentTextChar"/>
    <w:link w:val="CommentSubject"/>
    <w:uiPriority w:val="99"/>
    <w:semiHidden/>
    <w:rsid w:val="00576FB4"/>
    <w:rPr>
      <w:b/>
      <w:bCs/>
      <w:sz w:val="20"/>
      <w:szCs w:val="20"/>
    </w:rPr>
  </w:style>
  <w:style w:type="paragraph" w:customStyle="1" w:styleId="main">
    <w:name w:val="main"/>
    <w:basedOn w:val="Normal"/>
    <w:link w:val="mainChar"/>
    <w:qFormat/>
    <w:rsid w:val="001E2890"/>
    <w:pPr>
      <w:widowControl w:val="0"/>
      <w:suppressAutoHyphens/>
      <w:autoSpaceDE w:val="0"/>
      <w:autoSpaceDN w:val="0"/>
      <w:adjustRightInd w:val="0"/>
      <w:spacing w:after="0" w:line="240" w:lineRule="auto"/>
      <w:textAlignment w:val="center"/>
    </w:pPr>
    <w:rPr>
      <w:rFonts w:ascii="Montserrat" w:eastAsiaTheme="minorEastAsia" w:hAnsi="Montserrat" w:cs="Lasiver-Regular"/>
      <w:color w:val="070909"/>
      <w:sz w:val="18"/>
      <w:szCs w:val="17"/>
      <w:lang w:eastAsia="ja-JP"/>
    </w:rPr>
  </w:style>
  <w:style w:type="character" w:customStyle="1" w:styleId="mainChar">
    <w:name w:val="main Char"/>
    <w:basedOn w:val="DefaultParagraphFont"/>
    <w:link w:val="main"/>
    <w:rsid w:val="001E2890"/>
    <w:rPr>
      <w:rFonts w:ascii="Montserrat" w:eastAsiaTheme="minorEastAsia" w:hAnsi="Montserrat" w:cs="Lasiver-Regular"/>
      <w:color w:val="070909"/>
      <w:sz w:val="18"/>
      <w:szCs w:val="17"/>
      <w:lang w:eastAsia="ja-JP"/>
    </w:rPr>
  </w:style>
  <w:style w:type="character" w:customStyle="1" w:styleId="Heading6Char">
    <w:name w:val="Heading 6 Char"/>
    <w:basedOn w:val="DefaultParagraphFont"/>
    <w:link w:val="Heading6"/>
    <w:uiPriority w:val="9"/>
    <w:rsid w:val="00F300DE"/>
    <w:rPr>
      <w:rFonts w:ascii="Times New Roman" w:eastAsia="Times New Roman" w:hAnsi="Times New Roman" w:cs="Times New Roman"/>
      <w:b/>
      <w:bCs/>
      <w:sz w:val="15"/>
      <w:szCs w:val="15"/>
    </w:rPr>
  </w:style>
  <w:style w:type="paragraph" w:styleId="NormalWeb">
    <w:name w:val="Normal (Web)"/>
    <w:basedOn w:val="Normal"/>
    <w:uiPriority w:val="99"/>
    <w:semiHidden/>
    <w:unhideWhenUsed/>
    <w:rsid w:val="00F300DE"/>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F300DE"/>
    <w:rPr>
      <w:b/>
      <w:bCs/>
    </w:rPr>
  </w:style>
  <w:style w:type="character" w:styleId="Emphasis">
    <w:name w:val="Emphasis"/>
    <w:basedOn w:val="DefaultParagraphFont"/>
    <w:uiPriority w:val="20"/>
    <w:qFormat/>
    <w:rsid w:val="00F300DE"/>
    <w:rPr>
      <w:i/>
      <w:iCs/>
    </w:rPr>
  </w:style>
  <w:style w:type="paragraph" w:styleId="Revision">
    <w:name w:val="Revision"/>
    <w:hidden/>
    <w:uiPriority w:val="99"/>
    <w:semiHidden/>
    <w:rsid w:val="00827631"/>
    <w:pPr>
      <w:spacing w:after="0" w:line="240" w:lineRule="auto"/>
    </w:pPr>
  </w:style>
  <w:style w:type="paragraph" w:customStyle="1" w:styleId="FFAFooter">
    <w:name w:val="FFA Footer"/>
    <w:basedOn w:val="Normal"/>
    <w:link w:val="FFAFooterChar"/>
    <w:qFormat/>
    <w:rsid w:val="00635B52"/>
    <w:pPr>
      <w:suppressAutoHyphens/>
      <w:spacing w:after="120" w:line="264" w:lineRule="auto"/>
    </w:pPr>
    <w:rPr>
      <w:rFonts w:ascii="Georgia" w:eastAsiaTheme="minorEastAsia" w:hAnsi="Georgia" w:cs="KlinicSlab-MediumItalic"/>
      <w:i/>
      <w:iCs/>
      <w:color w:val="004C97"/>
      <w:position w:val="4"/>
      <w:sz w:val="17"/>
      <w:szCs w:val="17"/>
    </w:rPr>
  </w:style>
  <w:style w:type="character" w:customStyle="1" w:styleId="FFAFooterChar">
    <w:name w:val="FFA Footer Char"/>
    <w:link w:val="FFAFooter"/>
    <w:rsid w:val="00635B52"/>
    <w:rPr>
      <w:rFonts w:ascii="Georgia" w:eastAsiaTheme="minorEastAsia" w:hAnsi="Georgia" w:cs="KlinicSlab-MediumItalic"/>
      <w:i/>
      <w:iCs/>
      <w:color w:val="004C97"/>
      <w:position w:val="4"/>
      <w:sz w:val="17"/>
      <w:szCs w:val="17"/>
    </w:rPr>
  </w:style>
  <w:style w:type="paragraph" w:customStyle="1" w:styleId="CDEtablebulletsnoindenttabletextstyles">
    <w:name w:val="CDE table bullets no indent (table text styles)"/>
    <w:basedOn w:val="Normal"/>
    <w:autoRedefine/>
    <w:uiPriority w:val="99"/>
    <w:rsid w:val="00635B52"/>
    <w:pPr>
      <w:widowControl w:val="0"/>
      <w:numPr>
        <w:numId w:val="13"/>
      </w:numPr>
      <w:suppressAutoHyphens/>
      <w:autoSpaceDE w:val="0"/>
      <w:autoSpaceDN w:val="0"/>
      <w:adjustRightInd w:val="0"/>
      <w:spacing w:after="120" w:line="230" w:lineRule="atLeast"/>
      <w:textAlignment w:val="center"/>
    </w:pPr>
    <w:rPr>
      <w:rFonts w:eastAsia="MS PGothic" w:cs="Lasiver-Regular"/>
      <w:color w:val="808080"/>
      <w:sz w:val="20"/>
      <w:szCs w:val="18"/>
      <w:u w:color="000000"/>
    </w:rPr>
  </w:style>
  <w:style w:type="table" w:customStyle="1" w:styleId="CDEmemberinfo1">
    <w:name w:val="CDE member info1"/>
    <w:basedOn w:val="TableNormal"/>
    <w:uiPriority w:val="99"/>
    <w:rsid w:val="00635B52"/>
    <w:pPr>
      <w:spacing w:after="0" w:line="240" w:lineRule="auto"/>
    </w:pPr>
    <w:rPr>
      <w:rFonts w:ascii="Calibri" w:eastAsia="MS PGothic" w:hAnsi="Calibri" w:cs="Times New Roman"/>
      <w:sz w:val="20"/>
      <w:szCs w:val="20"/>
    </w:rPr>
    <w:tblPr>
      <w:tblInd w:w="144" w:type="dxa"/>
      <w:tblBorders>
        <w:top w:val="single" w:sz="4" w:space="0" w:color="505150"/>
        <w:insideH w:val="single" w:sz="4" w:space="0" w:color="505150"/>
      </w:tblBorders>
    </w:tblPr>
    <w:tblStylePr w:type="firstRow">
      <w:tblPr/>
      <w:tcPr>
        <w:tcBorders>
          <w:top w:val="single" w:sz="4" w:space="0" w:color="505150"/>
          <w:left w:val="nil"/>
          <w:bottom w:val="nil"/>
          <w:right w:val="nil"/>
          <w:insideH w:val="nil"/>
          <w:insideV w:val="nil"/>
          <w:tl2br w:val="nil"/>
          <w:tr2bl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2938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4939E6-7380-49EC-84C2-BFE1EB9D06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1467</Words>
  <Characters>7883</Characters>
  <Application>Microsoft Office Word</Application>
  <DocSecurity>0</DocSecurity>
  <Lines>202</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Weinrich, Ashli</dc:creator>
  <cp:keywords/>
  <dc:description/>
  <cp:lastModifiedBy>Davis, Amber</cp:lastModifiedBy>
  <cp:revision>2</cp:revision>
  <dcterms:created xsi:type="dcterms:W3CDTF">2024-02-20T20:44:00Z</dcterms:created>
  <dcterms:modified xsi:type="dcterms:W3CDTF">2024-02-20T20:44:00Z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b1cff8302abb53112175501c11004fe2a8bd2a6b67330d1bb911ba64d544829a</vt:lpwstr>
  </property>
</Properties>
</file>