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79E08" w14:textId="68426642" w:rsidR="00A420D2" w:rsidRDefault="00544658" w:rsidP="00405FD4">
      <w:pPr>
        <w:pStyle w:val="DocumentTitle"/>
      </w:pPr>
      <w:r>
        <w:t>Public Speak</w:t>
      </w:r>
      <w:r w:rsidR="00E5078D">
        <w:t>ing</w:t>
      </w:r>
      <w:r>
        <w:t xml:space="preserve"> Basics</w:t>
      </w:r>
    </w:p>
    <w:p w14:paraId="7175C19E" w14:textId="4DCDCF2F" w:rsidR="00CB2E3C" w:rsidRDefault="00CB2E3C" w:rsidP="00CB2E3C">
      <w:pPr>
        <w:pStyle w:val="FFABody"/>
      </w:pPr>
      <w:r>
        <w:t xml:space="preserve">Created: </w:t>
      </w:r>
      <w:r w:rsidR="00544658">
        <w:t>01/2024</w:t>
      </w:r>
      <w:r>
        <w:t xml:space="preserve"> by the National FFA Organization</w:t>
      </w:r>
    </w:p>
    <w:p w14:paraId="6B659B41" w14:textId="1260B43B" w:rsidR="00CB2E3C" w:rsidRPr="007A4E5A" w:rsidRDefault="00544658" w:rsidP="00CB2E3C">
      <w:pPr>
        <w:pStyle w:val="FFASummaryHeading2"/>
        <w:rPr>
          <w:i/>
          <w:iCs/>
        </w:rPr>
      </w:pPr>
      <w:r>
        <w:rPr>
          <w:i/>
          <w:iCs/>
        </w:rPr>
        <w:t xml:space="preserve">This lesson will introduce students to the basics of public speaking, including what it is, why they need to learn this skill and what the different types are. </w:t>
      </w:r>
    </w:p>
    <w:p w14:paraId="2D1D7246" w14:textId="08534440" w:rsidR="00CB2E3C" w:rsidRDefault="00CB2E3C" w:rsidP="00E25648">
      <w:pPr>
        <w:pStyle w:val="LPSectionTitles"/>
      </w:pPr>
      <w:r>
        <w:t>Student Learning Objectives:</w:t>
      </w:r>
    </w:p>
    <w:p w14:paraId="1DEE622B" w14:textId="425EC826" w:rsidR="00CB2E3C" w:rsidRDefault="00CB2E3C" w:rsidP="00CB2E3C">
      <w:pPr>
        <w:pStyle w:val="FFABody"/>
      </w:pPr>
      <w:r>
        <w:t>After completing these activities, students will</w:t>
      </w:r>
      <w:r w:rsidR="00FE2C08">
        <w:t xml:space="preserve"> </w:t>
      </w:r>
      <w:r>
        <w:t>…</w:t>
      </w:r>
    </w:p>
    <w:p w14:paraId="6FDCA50F" w14:textId="4D1E7F55" w:rsidR="00CB2E3C" w:rsidRDefault="00364531" w:rsidP="0061720B">
      <w:pPr>
        <w:pStyle w:val="FFABody"/>
        <w:numPr>
          <w:ilvl w:val="0"/>
          <w:numId w:val="1"/>
        </w:numPr>
      </w:pPr>
      <w:r>
        <w:t>List</w:t>
      </w:r>
      <w:r w:rsidR="0061720B">
        <w:t xml:space="preserve"> four reasons public speaking is important.</w:t>
      </w:r>
    </w:p>
    <w:p w14:paraId="560EF641" w14:textId="11D2B237" w:rsidR="00CB2E3C" w:rsidRDefault="00364531" w:rsidP="00CB2E3C">
      <w:pPr>
        <w:pStyle w:val="FFABody"/>
        <w:numPr>
          <w:ilvl w:val="0"/>
          <w:numId w:val="1"/>
        </w:numPr>
      </w:pPr>
      <w:r>
        <w:t>Name the six types of public speaking.</w:t>
      </w:r>
    </w:p>
    <w:p w14:paraId="65ED7978" w14:textId="48B0A361" w:rsidR="00364531" w:rsidRDefault="00364531" w:rsidP="00CB2E3C">
      <w:pPr>
        <w:pStyle w:val="FFABody"/>
        <w:numPr>
          <w:ilvl w:val="0"/>
          <w:numId w:val="1"/>
        </w:numPr>
      </w:pPr>
      <w:r>
        <w:t xml:space="preserve">Identify and explain examples of each of the six types of speeches. </w:t>
      </w:r>
    </w:p>
    <w:p w14:paraId="356AC658" w14:textId="77777777" w:rsidR="001E2890" w:rsidRDefault="001E2890" w:rsidP="001E2890">
      <w:pPr>
        <w:pStyle w:val="FFABody"/>
        <w:ind w:left="360"/>
      </w:pPr>
    </w:p>
    <w:p w14:paraId="44058A2D" w14:textId="260C6FB3" w:rsidR="001E2890" w:rsidRDefault="001E2890" w:rsidP="001E2890">
      <w:pPr>
        <w:pStyle w:val="LPSectionTitles"/>
      </w:pPr>
      <w:r>
        <w:t xml:space="preserve">Suggested Grade </w:t>
      </w:r>
      <w:r w:rsidR="001376EE">
        <w:t>L</w:t>
      </w:r>
      <w:r>
        <w:t>evel:</w:t>
      </w:r>
    </w:p>
    <w:p w14:paraId="2392C6ED" w14:textId="72C6D6C7" w:rsidR="001E2890" w:rsidRDefault="00FE2C08" w:rsidP="001E2890">
      <w:pPr>
        <w:pStyle w:val="FFABody"/>
      </w:pPr>
      <w:r>
        <w:t>Grades 9 and 10 (</w:t>
      </w:r>
      <w:r w:rsidRPr="008E79B4">
        <w:t>This lesson is written so instructors can scale up or down based on class needs.</w:t>
      </w:r>
      <w:r>
        <w:t>)</w:t>
      </w:r>
    </w:p>
    <w:p w14:paraId="44EDA209" w14:textId="6B6DFCC6" w:rsidR="007B2C39" w:rsidRDefault="007B2C39" w:rsidP="007B2C39">
      <w:pPr>
        <w:pStyle w:val="FFABody"/>
      </w:pPr>
    </w:p>
    <w:p w14:paraId="74387DB4" w14:textId="205D45D7" w:rsidR="00576FB4" w:rsidRDefault="001E2890" w:rsidP="004A5B5C">
      <w:pPr>
        <w:pStyle w:val="LPSectionTitles"/>
        <w:rPr>
          <w:rStyle w:val="mainChar"/>
        </w:rPr>
      </w:pPr>
      <w:r>
        <w:t xml:space="preserve">Suggested </w:t>
      </w:r>
      <w:r w:rsidR="00B06C5C">
        <w:t xml:space="preserve">Time: </w:t>
      </w:r>
      <w:r w:rsidR="00EB4E61">
        <w:rPr>
          <w:rStyle w:val="FFABodyChar"/>
          <w:color w:val="auto"/>
        </w:rPr>
        <w:t>60</w:t>
      </w:r>
      <w:r w:rsidR="00B06C5C" w:rsidRPr="00B06C5C">
        <w:rPr>
          <w:rStyle w:val="FFABodyChar"/>
          <w:color w:val="auto"/>
        </w:rPr>
        <w:t xml:space="preserve"> minutes</w:t>
      </w:r>
      <w:r>
        <w:rPr>
          <w:rStyle w:val="FFABodyChar"/>
          <w:color w:val="auto"/>
        </w:rPr>
        <w:t xml:space="preserve"> </w:t>
      </w:r>
      <w:r>
        <w:rPr>
          <w:rStyle w:val="mainChar"/>
        </w:rPr>
        <w:t>(*Time requirements may vary based upon student understanding and class schedule</w:t>
      </w:r>
      <w:r w:rsidR="00FE2C08">
        <w:rPr>
          <w:rStyle w:val="mainChar"/>
        </w:rPr>
        <w:t>.</w:t>
      </w:r>
      <w:r>
        <w:rPr>
          <w:rStyle w:val="mainChar"/>
        </w:rPr>
        <w:t>)</w:t>
      </w:r>
    </w:p>
    <w:p w14:paraId="5177F121" w14:textId="77777777" w:rsidR="004915A3" w:rsidRPr="004915A3" w:rsidRDefault="004915A3" w:rsidP="004915A3">
      <w:pPr>
        <w:pStyle w:val="FFABody"/>
        <w:rPr>
          <w:lang w:eastAsia="ja-JP"/>
        </w:rPr>
      </w:pPr>
    </w:p>
    <w:p w14:paraId="385A4F55" w14:textId="12F182CD" w:rsidR="007B2C39" w:rsidRPr="00A20EFC" w:rsidRDefault="007B2C39" w:rsidP="00E25648">
      <w:pPr>
        <w:pStyle w:val="LPSectionTitles"/>
      </w:pPr>
      <w:r w:rsidRPr="00A20EFC">
        <w:t>Resources/References:</w:t>
      </w:r>
    </w:p>
    <w:p w14:paraId="031B718F" w14:textId="24897228" w:rsidR="007B2C39" w:rsidRDefault="6ED83DBB" w:rsidP="007B2C39">
      <w:pPr>
        <w:pStyle w:val="FFABody"/>
        <w:numPr>
          <w:ilvl w:val="0"/>
          <w:numId w:val="2"/>
        </w:numPr>
      </w:pPr>
      <w:r w:rsidRPr="00A20EFC">
        <w:t xml:space="preserve">Website: </w:t>
      </w:r>
      <w:r w:rsidR="00EA6FEE">
        <w:t xml:space="preserve">Merriam-Webster, </w:t>
      </w:r>
      <w:hyperlink r:id="rId8" w:history="1">
        <w:r w:rsidR="00EA6FEE" w:rsidRPr="004A15B6">
          <w:rPr>
            <w:rStyle w:val="Hyperlink"/>
          </w:rPr>
          <w:t>https://www.merriam-webster.com/</w:t>
        </w:r>
      </w:hyperlink>
      <w:r w:rsidR="00EA6FEE">
        <w:t xml:space="preserve"> </w:t>
      </w:r>
    </w:p>
    <w:p w14:paraId="716D5984" w14:textId="23F38FE9" w:rsidR="00FA0279" w:rsidRPr="00A20EFC" w:rsidRDefault="00FA0279" w:rsidP="007B2C39">
      <w:pPr>
        <w:pStyle w:val="FFABody"/>
        <w:numPr>
          <w:ilvl w:val="0"/>
          <w:numId w:val="2"/>
        </w:numPr>
      </w:pPr>
      <w:r>
        <w:t>Website: Indeed</w:t>
      </w:r>
      <w:r w:rsidR="00D236A1">
        <w:t xml:space="preserve">, </w:t>
      </w:r>
      <w:hyperlink r:id="rId9" w:history="1">
        <w:r w:rsidR="00D236A1" w:rsidRPr="004A15B6">
          <w:rPr>
            <w:rStyle w:val="Hyperlink"/>
          </w:rPr>
          <w:t>https://www.indeed.com/career-advice/career-development/types-of-speeches</w:t>
        </w:r>
      </w:hyperlink>
      <w:r w:rsidR="00D236A1">
        <w:t xml:space="preserve"> </w:t>
      </w:r>
    </w:p>
    <w:p w14:paraId="718023EB" w14:textId="77777777" w:rsidR="00576FB4" w:rsidRPr="00576FB4" w:rsidRDefault="00576FB4" w:rsidP="001D046A">
      <w:pPr>
        <w:pStyle w:val="FFABody"/>
      </w:pPr>
    </w:p>
    <w:p w14:paraId="3BCE08F3" w14:textId="189AE166" w:rsidR="007B2C39" w:rsidRDefault="007B2C39" w:rsidP="00E25648">
      <w:pPr>
        <w:pStyle w:val="LPSectionTitles"/>
      </w:pPr>
      <w:r>
        <w:t>Equipment and Supplies Needed:</w:t>
      </w:r>
    </w:p>
    <w:p w14:paraId="08C5B437" w14:textId="4CFCAD3A" w:rsidR="007B2C39" w:rsidRDefault="007B2C39" w:rsidP="007B2C39">
      <w:pPr>
        <w:pStyle w:val="FFABody"/>
        <w:numPr>
          <w:ilvl w:val="0"/>
          <w:numId w:val="3"/>
        </w:numPr>
      </w:pPr>
      <w:r>
        <w:t>A copy of the “</w:t>
      </w:r>
      <w:r w:rsidR="00EA7047">
        <w:t>Public Speaking Basics</w:t>
      </w:r>
      <w:r>
        <w:t xml:space="preserve">” </w:t>
      </w:r>
      <w:r w:rsidR="00EA7047">
        <w:t xml:space="preserve">and “What </w:t>
      </w:r>
      <w:r w:rsidR="00DB08E0">
        <w:t>I</w:t>
      </w:r>
      <w:r w:rsidR="00EA7047">
        <w:t xml:space="preserve">s Public Speaking?” </w:t>
      </w:r>
      <w:r>
        <w:t>worksheet</w:t>
      </w:r>
      <w:r w:rsidR="00EA7047">
        <w:t>s</w:t>
      </w:r>
      <w:r>
        <w:t xml:space="preserve"> for each </w:t>
      </w:r>
      <w:r w:rsidR="00E52230">
        <w:t>student</w:t>
      </w:r>
    </w:p>
    <w:p w14:paraId="02D0C2F2" w14:textId="67775446" w:rsidR="003A51C5" w:rsidRDefault="003A51C5" w:rsidP="00576FB4">
      <w:pPr>
        <w:pStyle w:val="FFABody"/>
        <w:numPr>
          <w:ilvl w:val="0"/>
          <w:numId w:val="3"/>
        </w:numPr>
      </w:pPr>
      <w:r>
        <w:t xml:space="preserve">Laptop and projector to use the slides to guide </w:t>
      </w:r>
      <w:r w:rsidR="00E52230">
        <w:t>the lesson</w:t>
      </w:r>
    </w:p>
    <w:p w14:paraId="36A78873" w14:textId="538CDAF1" w:rsidR="00B67A2D" w:rsidRDefault="00B67A2D" w:rsidP="00B67A2D">
      <w:pPr>
        <w:pStyle w:val="FFABody"/>
        <w:ind w:left="720"/>
      </w:pPr>
      <w:r>
        <w:t xml:space="preserve">Slides: </w:t>
      </w:r>
      <w:hyperlink r:id="rId10" w:history="1">
        <w:r w:rsidRPr="00D4035F">
          <w:rPr>
            <w:rStyle w:val="Hyperlink"/>
          </w:rPr>
          <w:t>https://ffa.box.com/s/1map6ge36etlps9m50lnc3yf9zzyahfs</w:t>
        </w:r>
      </w:hyperlink>
      <w:r>
        <w:t xml:space="preserve"> </w:t>
      </w:r>
    </w:p>
    <w:p w14:paraId="309B8CCB" w14:textId="7D69B71E" w:rsidR="00576FB4" w:rsidRDefault="007B2C39" w:rsidP="00576FB4">
      <w:pPr>
        <w:pStyle w:val="FFABody"/>
        <w:numPr>
          <w:ilvl w:val="0"/>
          <w:numId w:val="3"/>
        </w:numPr>
      </w:pPr>
      <w:r>
        <w:t>Internet access to play video</w:t>
      </w:r>
      <w:r w:rsidR="00E52230">
        <w:t>s</w:t>
      </w:r>
      <w:r>
        <w:t xml:space="preserve"> in </w:t>
      </w:r>
      <w:r w:rsidR="00E52230">
        <w:t>real time</w:t>
      </w:r>
    </w:p>
    <w:p w14:paraId="0B9CBAB6" w14:textId="77777777" w:rsidR="003A51C5" w:rsidRDefault="003A51C5" w:rsidP="003A51C5">
      <w:pPr>
        <w:pStyle w:val="FFABody"/>
        <w:ind w:left="720"/>
      </w:pPr>
    </w:p>
    <w:p w14:paraId="2FEEE264" w14:textId="0E0859BB" w:rsidR="00576FB4" w:rsidRDefault="00576FB4" w:rsidP="00E25648">
      <w:pPr>
        <w:pStyle w:val="LPSectionTitles"/>
      </w:pPr>
      <w:r>
        <w:t>Vocabulary:</w:t>
      </w:r>
    </w:p>
    <w:p w14:paraId="71672303" w14:textId="787C7BA1" w:rsidR="00576FB4" w:rsidRDefault="000E1114" w:rsidP="00576FB4">
      <w:pPr>
        <w:pStyle w:val="FFABody"/>
        <w:numPr>
          <w:ilvl w:val="0"/>
          <w:numId w:val="10"/>
        </w:numPr>
      </w:pPr>
      <w:r>
        <w:t>Public speaking</w:t>
      </w:r>
    </w:p>
    <w:p w14:paraId="3CD34EF2" w14:textId="41E79D39" w:rsidR="000E1114" w:rsidRDefault="000E1114" w:rsidP="00576FB4">
      <w:pPr>
        <w:pStyle w:val="FFABody"/>
        <w:numPr>
          <w:ilvl w:val="0"/>
          <w:numId w:val="10"/>
        </w:numPr>
      </w:pPr>
      <w:r>
        <w:t>Informative</w:t>
      </w:r>
    </w:p>
    <w:p w14:paraId="7EF58BDD" w14:textId="20333C4C" w:rsidR="000E1114" w:rsidRDefault="000E1114" w:rsidP="00576FB4">
      <w:pPr>
        <w:pStyle w:val="FFABody"/>
        <w:numPr>
          <w:ilvl w:val="0"/>
          <w:numId w:val="10"/>
        </w:numPr>
      </w:pPr>
      <w:r>
        <w:t>Persuasive</w:t>
      </w:r>
    </w:p>
    <w:p w14:paraId="67CE9CFF" w14:textId="2F4B9350" w:rsidR="000E1114" w:rsidRDefault="000E1114" w:rsidP="00576FB4">
      <w:pPr>
        <w:pStyle w:val="FFABody"/>
        <w:numPr>
          <w:ilvl w:val="0"/>
          <w:numId w:val="10"/>
        </w:numPr>
      </w:pPr>
      <w:r>
        <w:t>Entertaining</w:t>
      </w:r>
    </w:p>
    <w:p w14:paraId="3D32BFF6" w14:textId="76578090" w:rsidR="000E1114" w:rsidRDefault="000E1114" w:rsidP="00576FB4">
      <w:pPr>
        <w:pStyle w:val="FFABody"/>
        <w:numPr>
          <w:ilvl w:val="0"/>
          <w:numId w:val="10"/>
        </w:numPr>
      </w:pPr>
      <w:r>
        <w:t>Demonstration</w:t>
      </w:r>
    </w:p>
    <w:p w14:paraId="1CDEBD80" w14:textId="4B5492E5" w:rsidR="000E1114" w:rsidRDefault="000E1114" w:rsidP="00576FB4">
      <w:pPr>
        <w:pStyle w:val="FFABody"/>
        <w:numPr>
          <w:ilvl w:val="0"/>
          <w:numId w:val="10"/>
        </w:numPr>
      </w:pPr>
      <w:r>
        <w:t>Impromptu</w:t>
      </w:r>
    </w:p>
    <w:p w14:paraId="7FF9B79B" w14:textId="0516561D" w:rsidR="000E1114" w:rsidRDefault="000E1114" w:rsidP="00576FB4">
      <w:pPr>
        <w:pStyle w:val="FFABody"/>
        <w:numPr>
          <w:ilvl w:val="0"/>
          <w:numId w:val="10"/>
        </w:numPr>
      </w:pPr>
      <w:r>
        <w:t>Motivational</w:t>
      </w:r>
    </w:p>
    <w:p w14:paraId="1E5043CA" w14:textId="690F3A52" w:rsidR="000E1114" w:rsidRPr="00576FB4" w:rsidRDefault="000E1114" w:rsidP="000E1114">
      <w:pPr>
        <w:pStyle w:val="FFABody"/>
        <w:ind w:left="720"/>
      </w:pPr>
    </w:p>
    <w:p w14:paraId="6771FC97" w14:textId="6EF45F0A" w:rsidR="007B2C39" w:rsidRDefault="007B2C39" w:rsidP="00E25648">
      <w:pPr>
        <w:pStyle w:val="LPSectionTitles"/>
      </w:pPr>
      <w:r w:rsidRPr="00360F83">
        <w:t>Cross-Curricular Connections:</w:t>
      </w:r>
    </w:p>
    <w:tbl>
      <w:tblPr>
        <w:tblStyle w:val="TableGrid"/>
        <w:tblW w:w="0" w:type="auto"/>
        <w:tblLook w:val="04A0" w:firstRow="1" w:lastRow="0" w:firstColumn="1" w:lastColumn="0" w:noHBand="0" w:noVBand="1"/>
      </w:tblPr>
      <w:tblGrid>
        <w:gridCol w:w="10615"/>
      </w:tblGrid>
      <w:tr w:rsidR="004F2852" w14:paraId="67F7AD44" w14:textId="77777777" w:rsidTr="00837892">
        <w:tc>
          <w:tcPr>
            <w:tcW w:w="10615" w:type="dxa"/>
            <w:shd w:val="clear" w:color="auto" w:fill="011E41"/>
            <w:vAlign w:val="center"/>
          </w:tcPr>
          <w:p w14:paraId="24E7F561" w14:textId="1D724059" w:rsidR="004F2852" w:rsidRPr="00576FB4" w:rsidRDefault="004F2852" w:rsidP="00576FB4">
            <w:pPr>
              <w:pStyle w:val="FFABody"/>
              <w:jc w:val="center"/>
              <w:rPr>
                <w:rFonts w:ascii="Anton" w:hAnsi="Anton"/>
              </w:rPr>
            </w:pPr>
            <w:r>
              <w:rPr>
                <w:rFonts w:ascii="Anton" w:hAnsi="Anton"/>
              </w:rPr>
              <w:t>English/Language Arts</w:t>
            </w:r>
          </w:p>
        </w:tc>
      </w:tr>
      <w:tr w:rsidR="004F2852" w14:paraId="75166311" w14:textId="77777777" w:rsidTr="00837892">
        <w:tc>
          <w:tcPr>
            <w:tcW w:w="10615" w:type="dxa"/>
          </w:tcPr>
          <w:p w14:paraId="70D812E0" w14:textId="7E25F735" w:rsidR="004F2852" w:rsidRDefault="00FE2C08" w:rsidP="00576FB4">
            <w:pPr>
              <w:pStyle w:val="FFABody"/>
            </w:pPr>
            <w:r>
              <w:t xml:space="preserve">Recognize </w:t>
            </w:r>
            <w:r w:rsidR="00360F83">
              <w:t>the different types of public speaking</w:t>
            </w:r>
            <w:r>
              <w:t>.</w:t>
            </w:r>
          </w:p>
        </w:tc>
      </w:tr>
    </w:tbl>
    <w:p w14:paraId="7260293C" w14:textId="77777777" w:rsidR="00576FB4" w:rsidRPr="00576FB4" w:rsidRDefault="00576FB4" w:rsidP="00576FB4">
      <w:pPr>
        <w:pStyle w:val="FFABody"/>
      </w:pPr>
    </w:p>
    <w:p w14:paraId="57A2A741" w14:textId="3D3590D0" w:rsidR="00576FB4" w:rsidRDefault="00576FB4" w:rsidP="00576FB4">
      <w:pPr>
        <w:pStyle w:val="LPSectionTitles"/>
      </w:pPr>
      <w:r>
        <w:t>Virtual Instruction Ideas:</w:t>
      </w:r>
    </w:p>
    <w:p w14:paraId="4B0143A5" w14:textId="32682370" w:rsidR="00576FB4" w:rsidRDefault="006C2CF2" w:rsidP="00576FB4">
      <w:pPr>
        <w:pStyle w:val="FFABody"/>
      </w:pPr>
      <w:r>
        <w:t>This lesson can be taught virtually. All student handouts can be sent</w:t>
      </w:r>
      <w:r w:rsidR="00FE2C08">
        <w:t xml:space="preserve"> or </w:t>
      </w:r>
      <w:r>
        <w:t xml:space="preserve">posted electronically. The slides can be shared electronically. The videos can be accessed on YouTube by students. All links can be posted onto the preferred </w:t>
      </w:r>
      <w:r w:rsidR="00B7172A">
        <w:t>learning management system</w:t>
      </w:r>
      <w:r>
        <w:t xml:space="preserve">. </w:t>
      </w:r>
    </w:p>
    <w:p w14:paraId="143184D1" w14:textId="77777777" w:rsidR="00576FB4" w:rsidRPr="00576FB4" w:rsidRDefault="00576FB4" w:rsidP="00576FB4">
      <w:pPr>
        <w:pStyle w:val="FFABody"/>
      </w:pPr>
    </w:p>
    <w:p w14:paraId="15510C97" w14:textId="77777777" w:rsidR="00B7172A" w:rsidRDefault="00B7172A" w:rsidP="00576FB4">
      <w:pPr>
        <w:pStyle w:val="LPSectionTitles"/>
      </w:pPr>
    </w:p>
    <w:p w14:paraId="3E160555" w14:textId="77777777" w:rsidR="00B7172A" w:rsidRDefault="00B7172A" w:rsidP="00576FB4">
      <w:pPr>
        <w:pStyle w:val="LPSectionTitles"/>
      </w:pPr>
    </w:p>
    <w:p w14:paraId="0E8C9808" w14:textId="615CBEF1" w:rsidR="00576FB4" w:rsidRDefault="00576FB4" w:rsidP="00576FB4">
      <w:pPr>
        <w:pStyle w:val="LPSectionTitles"/>
      </w:pPr>
      <w:r>
        <w:t>Student Activity Sheets:</w:t>
      </w:r>
    </w:p>
    <w:p w14:paraId="79FB5357" w14:textId="67B10E97" w:rsidR="00576FB4" w:rsidRDefault="00576FB4" w:rsidP="00576FB4">
      <w:pPr>
        <w:pStyle w:val="FFABody"/>
      </w:pPr>
      <w:r>
        <w:t>Direct access to student activity sheets without lesson plan or answer key for easy upload to a learning management system or printing for classwork.</w:t>
      </w:r>
    </w:p>
    <w:p w14:paraId="0E89AEBE" w14:textId="53017A7A" w:rsidR="00576FB4" w:rsidRDefault="00576FB4" w:rsidP="00576FB4">
      <w:pPr>
        <w:pStyle w:val="FFABody"/>
      </w:pPr>
    </w:p>
    <w:p w14:paraId="7AC470C9" w14:textId="5E3D0425" w:rsidR="00576FB4" w:rsidRDefault="00B67A2D" w:rsidP="00576FB4">
      <w:pPr>
        <w:pStyle w:val="FFABody"/>
      </w:pPr>
      <w:hyperlink r:id="rId11" w:history="1">
        <w:r w:rsidRPr="00D4035F">
          <w:rPr>
            <w:rStyle w:val="Hyperlink"/>
          </w:rPr>
          <w:t>https://ffa.box.com/s/c3eolg14q5icxmwn1raydzd9rw7aj3u0</w:t>
        </w:r>
      </w:hyperlink>
      <w:r>
        <w:t xml:space="preserve"> </w:t>
      </w:r>
      <w:r w:rsidR="00576FB4" w:rsidRPr="00B67A2D">
        <w:t>(Word)</w:t>
      </w:r>
    </w:p>
    <w:p w14:paraId="52D5F80E" w14:textId="2830E813" w:rsidR="00B67A2D" w:rsidRDefault="00B67A2D" w:rsidP="00576FB4">
      <w:pPr>
        <w:pStyle w:val="FFABody"/>
      </w:pPr>
      <w:hyperlink r:id="rId12" w:history="1">
        <w:r w:rsidRPr="00D4035F">
          <w:rPr>
            <w:rStyle w:val="Hyperlink"/>
          </w:rPr>
          <w:t>https://ffa.box.com/s/olnzut0j1b897gyjg259avpmk2myllf0</w:t>
        </w:r>
      </w:hyperlink>
      <w:r>
        <w:t xml:space="preserve"> (Non-Designed Word)</w:t>
      </w:r>
    </w:p>
    <w:p w14:paraId="6D4D15F1" w14:textId="05321B6B" w:rsidR="00B67A2D" w:rsidRDefault="00B67A2D" w:rsidP="00576FB4">
      <w:pPr>
        <w:pStyle w:val="FFABody"/>
      </w:pPr>
      <w:hyperlink r:id="rId13" w:history="1">
        <w:r w:rsidRPr="00D4035F">
          <w:rPr>
            <w:rStyle w:val="Hyperlink"/>
          </w:rPr>
          <w:t>https://ffa.box.com/s/b687xd296xl6vkwgnze4unwaz6tercsv</w:t>
        </w:r>
      </w:hyperlink>
      <w:r>
        <w:t xml:space="preserve"> (PDF)</w:t>
      </w:r>
    </w:p>
    <w:p w14:paraId="6E42F7D0" w14:textId="24012E47" w:rsidR="00B67A2D" w:rsidRPr="00B67A2D" w:rsidRDefault="00B67A2D" w:rsidP="00576FB4">
      <w:pPr>
        <w:pStyle w:val="FFABody"/>
      </w:pPr>
      <w:hyperlink r:id="rId14" w:history="1">
        <w:r w:rsidRPr="00D4035F">
          <w:rPr>
            <w:rStyle w:val="Hyperlink"/>
          </w:rPr>
          <w:t>https://docs.google.com/document/d/1epI2JybAJ8q6wTdbP8HrVK1L9RaM8NhgnkqA9_C93OI/copy</w:t>
        </w:r>
      </w:hyperlink>
      <w:r>
        <w:t xml:space="preserve"> (Google)</w:t>
      </w:r>
    </w:p>
    <w:p w14:paraId="5CAC1726" w14:textId="77777777" w:rsidR="00E25648" w:rsidRPr="00E25648" w:rsidRDefault="00E25648" w:rsidP="00E25648">
      <w:pPr>
        <w:pStyle w:val="FFABody"/>
      </w:pPr>
    </w:p>
    <w:p w14:paraId="31563FF0" w14:textId="309B8CF2" w:rsidR="00576FB4" w:rsidRPr="00576FB4" w:rsidRDefault="00E25648" w:rsidP="00837892">
      <w:pPr>
        <w:pStyle w:val="LPSectionTitles"/>
      </w:pPr>
      <w:r w:rsidRPr="00F505FF">
        <w:t xml:space="preserve">These Activities </w:t>
      </w:r>
      <w:r w:rsidR="00450D7F">
        <w:t>A</w:t>
      </w:r>
      <w:r w:rsidRPr="00F505FF">
        <w:t>re Aligned to the Following Standards:</w:t>
      </w:r>
    </w:p>
    <w:p w14:paraId="147E5DB7" w14:textId="182F132A" w:rsidR="00E25648" w:rsidRDefault="00E25648" w:rsidP="00E25648">
      <w:pPr>
        <w:pStyle w:val="SubHeadings"/>
        <w:rPr>
          <w:i/>
          <w:iCs/>
        </w:rPr>
      </w:pPr>
      <w:r w:rsidRPr="00E25648">
        <w:rPr>
          <w:i/>
          <w:iCs/>
        </w:rPr>
        <w:t>FFA Precept</w:t>
      </w:r>
    </w:p>
    <w:p w14:paraId="60FEFCCF" w14:textId="0D8BC53A" w:rsidR="00576FB4" w:rsidRDefault="00F8324E" w:rsidP="00576FB4">
      <w:pPr>
        <w:pStyle w:val="FFABody"/>
        <w:numPr>
          <w:ilvl w:val="0"/>
          <w:numId w:val="6"/>
        </w:numPr>
      </w:pPr>
      <w:r w:rsidRPr="00F8324E">
        <w:t>FFA.PL-</w:t>
      </w:r>
      <w:proofErr w:type="spellStart"/>
      <w:proofErr w:type="gramStart"/>
      <w:r w:rsidRPr="00F8324E">
        <w:t>B.Relationship</w:t>
      </w:r>
      <w:proofErr w:type="spellEnd"/>
      <w:proofErr w:type="gramEnd"/>
      <w:r w:rsidRPr="00F8324E">
        <w:t>: Build relationships, work as a team player and appreciate the talents of others.</w:t>
      </w:r>
    </w:p>
    <w:p w14:paraId="5F5DD36B" w14:textId="150D12CF" w:rsidR="00DD0087" w:rsidRDefault="00DD0087" w:rsidP="00576FB4">
      <w:pPr>
        <w:pStyle w:val="FFABody"/>
        <w:numPr>
          <w:ilvl w:val="0"/>
          <w:numId w:val="6"/>
        </w:numPr>
      </w:pPr>
      <w:r w:rsidRPr="00DD0087">
        <w:t>FFA.PL-</w:t>
      </w:r>
      <w:proofErr w:type="spellStart"/>
      <w:r w:rsidRPr="00DD0087">
        <w:t>E.Awareness</w:t>
      </w:r>
      <w:proofErr w:type="spellEnd"/>
      <w:r w:rsidRPr="00DD0087">
        <w:t>: Understand personal vision, mission and goals.</w:t>
      </w:r>
    </w:p>
    <w:p w14:paraId="2C6CCFAD" w14:textId="1E071049" w:rsidR="00D461EC" w:rsidRDefault="00D461EC" w:rsidP="00576FB4">
      <w:pPr>
        <w:pStyle w:val="FFABody"/>
        <w:numPr>
          <w:ilvl w:val="0"/>
          <w:numId w:val="6"/>
        </w:numPr>
      </w:pPr>
      <w:r w:rsidRPr="00D461EC">
        <w:t>FFA.PL-</w:t>
      </w:r>
      <w:proofErr w:type="spellStart"/>
      <w:r w:rsidRPr="00D461EC">
        <w:t>F.Continuous</w:t>
      </w:r>
      <w:proofErr w:type="spellEnd"/>
      <w:r w:rsidRPr="00D461EC">
        <w:t xml:space="preserve"> Improvement: Accept responsibility for learning and personal growth</w:t>
      </w:r>
    </w:p>
    <w:p w14:paraId="613EA26E" w14:textId="495E98E1" w:rsidR="0017770A" w:rsidRDefault="0017770A" w:rsidP="00576FB4">
      <w:pPr>
        <w:pStyle w:val="FFABody"/>
        <w:numPr>
          <w:ilvl w:val="0"/>
          <w:numId w:val="6"/>
        </w:numPr>
      </w:pPr>
      <w:r w:rsidRPr="0017770A">
        <w:t>FFA.PG-</w:t>
      </w:r>
      <w:proofErr w:type="spellStart"/>
      <w:r w:rsidRPr="0017770A">
        <w:t>I.Professional</w:t>
      </w:r>
      <w:proofErr w:type="spellEnd"/>
      <w:r w:rsidRPr="0017770A">
        <w:t xml:space="preserve"> Growth: Assume responsibility for attaining and improving upon the skills needed for career success.</w:t>
      </w:r>
    </w:p>
    <w:p w14:paraId="049267F7" w14:textId="535FF217" w:rsidR="00576FB4" w:rsidRPr="00576FB4" w:rsidRDefault="00B44B8B" w:rsidP="00F505FF">
      <w:pPr>
        <w:pStyle w:val="FFABody"/>
        <w:numPr>
          <w:ilvl w:val="0"/>
          <w:numId w:val="6"/>
        </w:numPr>
      </w:pPr>
      <w:r w:rsidRPr="00B44B8B">
        <w:t>FFA.CS-</w:t>
      </w:r>
      <w:proofErr w:type="spellStart"/>
      <w:r w:rsidRPr="00B44B8B">
        <w:t>N.Decision</w:t>
      </w:r>
      <w:proofErr w:type="spellEnd"/>
      <w:r w:rsidRPr="00B44B8B">
        <w:t xml:space="preserve"> Making: Analyze a situation and execute an appropriate course of action.</w:t>
      </w:r>
    </w:p>
    <w:p w14:paraId="5DC67FC1" w14:textId="40640AE1" w:rsidR="00E25648" w:rsidRDefault="00E25648" w:rsidP="00E25648">
      <w:pPr>
        <w:pStyle w:val="SubHeadings"/>
        <w:rPr>
          <w:i/>
          <w:iCs/>
        </w:rPr>
      </w:pPr>
      <w:r w:rsidRPr="00E25648">
        <w:rPr>
          <w:i/>
          <w:iCs/>
        </w:rPr>
        <w:t>Common Core – Speaking and Listening</w:t>
      </w:r>
    </w:p>
    <w:p w14:paraId="59024064" w14:textId="7BF68C01" w:rsidR="00576FB4" w:rsidRPr="00576FB4" w:rsidRDefault="0076176C" w:rsidP="00576FB4">
      <w:pPr>
        <w:pStyle w:val="FFABody"/>
        <w:numPr>
          <w:ilvl w:val="0"/>
          <w:numId w:val="6"/>
        </w:numPr>
      </w:pPr>
      <w:r w:rsidRPr="0076176C">
        <w:t>CCSS.ELA-LITERACY.SL.9-10.1 Initiate and participate effectively in a range of collaborative discussions (one-on-one, in groups, and teacher-led) with diverse partners on grades 9-10 topics, texts, and issues, building on others</w:t>
      </w:r>
      <w:r w:rsidR="009C4849">
        <w:t>’</w:t>
      </w:r>
      <w:r w:rsidRPr="0076176C">
        <w:t xml:space="preserve"> ideas and expressing their own clearly and persuasively.</w:t>
      </w:r>
    </w:p>
    <w:p w14:paraId="67794B2E" w14:textId="367B752D" w:rsidR="00E25648" w:rsidRDefault="00E25648" w:rsidP="00E25648">
      <w:pPr>
        <w:pStyle w:val="SubHeadings"/>
        <w:rPr>
          <w:i/>
          <w:iCs/>
        </w:rPr>
      </w:pPr>
      <w:r w:rsidRPr="00E25648">
        <w:rPr>
          <w:i/>
          <w:iCs/>
        </w:rPr>
        <w:t>Common Core – Language</w:t>
      </w:r>
    </w:p>
    <w:p w14:paraId="77219B59" w14:textId="11762292" w:rsidR="00576FB4" w:rsidRPr="00576FB4" w:rsidRDefault="00796500" w:rsidP="00F505FF">
      <w:pPr>
        <w:pStyle w:val="FFABody"/>
        <w:numPr>
          <w:ilvl w:val="0"/>
          <w:numId w:val="6"/>
        </w:numPr>
      </w:pPr>
      <w:r w:rsidRPr="00796500">
        <w:t>CCSS.ELA-LITERACY.L.9-10.6</w:t>
      </w:r>
      <w:r>
        <w:t xml:space="preserve"> </w:t>
      </w:r>
      <w:r w:rsidRPr="00796500">
        <w:t>Acquire and use accurately general academic and domain-specific words and phrases, sufficient for reading, writing, speaking, and listening at the college and career readiness level; demonstrate independence in gathering vocabulary knowledge when considering a word or phrase important to comprehension or expression.</w:t>
      </w:r>
    </w:p>
    <w:p w14:paraId="59CEB576" w14:textId="7D03F2CD" w:rsidR="00E25648" w:rsidRDefault="00E25648" w:rsidP="00E25648">
      <w:pPr>
        <w:pStyle w:val="SubHeadings"/>
        <w:rPr>
          <w:i/>
          <w:iCs/>
        </w:rPr>
      </w:pPr>
      <w:r w:rsidRPr="00E25648">
        <w:rPr>
          <w:i/>
          <w:iCs/>
        </w:rPr>
        <w:t>AFNR Career Ready Practices</w:t>
      </w:r>
    </w:p>
    <w:p w14:paraId="1B868E99" w14:textId="74A07BDF" w:rsidR="00576FB4" w:rsidRDefault="003F28D8" w:rsidP="00576FB4">
      <w:pPr>
        <w:pStyle w:val="FFABody"/>
        <w:numPr>
          <w:ilvl w:val="0"/>
          <w:numId w:val="6"/>
        </w:numPr>
      </w:pPr>
      <w:r w:rsidRPr="003F28D8">
        <w:t>CRP.04. Communicate clearly, effectively, and with reason. Career-ready individuals communicate thoughts, ideas and action plans with clarity, whether using written, verbal and/or visual methods.</w:t>
      </w:r>
    </w:p>
    <w:p w14:paraId="4DC7F802" w14:textId="451AEE07" w:rsidR="00040743" w:rsidRDefault="00040743" w:rsidP="00576FB4">
      <w:pPr>
        <w:pStyle w:val="FFABody"/>
        <w:numPr>
          <w:ilvl w:val="0"/>
          <w:numId w:val="6"/>
        </w:numPr>
      </w:pPr>
      <w:r w:rsidRPr="00040743">
        <w:t>CRP.06. Demonstrate creativity and innovation. Career-ready individuals regularly think of ideas that solve problems in new and different ways, and they contribute those ideas in a useful and productive manner to improve their organization.</w:t>
      </w:r>
    </w:p>
    <w:p w14:paraId="1238BF94" w14:textId="0DE5240F" w:rsidR="00F505FF" w:rsidRDefault="00F505FF" w:rsidP="00576FB4">
      <w:pPr>
        <w:pStyle w:val="FFABody"/>
        <w:numPr>
          <w:ilvl w:val="0"/>
          <w:numId w:val="6"/>
        </w:numPr>
      </w:pPr>
      <w:r w:rsidRPr="00F505FF">
        <w:t>CRP.08. Utilize critical thinking to make sense of problems and persevere in solving them.  Career-ready individuals readily recognize problems in the workplace, understand the nature of the problem, and devise effective plans to solve the problem.</w:t>
      </w:r>
    </w:p>
    <w:p w14:paraId="3086C306" w14:textId="41E6B70F" w:rsidR="003F28D8" w:rsidRPr="00576FB4" w:rsidRDefault="00850B0A" w:rsidP="00576FB4">
      <w:pPr>
        <w:pStyle w:val="FFABody"/>
        <w:numPr>
          <w:ilvl w:val="0"/>
          <w:numId w:val="6"/>
        </w:numPr>
      </w:pPr>
      <w:r w:rsidRPr="00850B0A">
        <w:t>CRP.12. Work productively in teams while using cultural/global competence. Career-ready individuals positively contribute to every team, whether formal or informal.</w:t>
      </w:r>
    </w:p>
    <w:p w14:paraId="557ED395" w14:textId="14A34413" w:rsidR="00E25648" w:rsidRDefault="00E25648" w:rsidP="00E25648">
      <w:pPr>
        <w:pStyle w:val="SubHeadings"/>
        <w:rPr>
          <w:i/>
          <w:iCs/>
        </w:rPr>
      </w:pPr>
      <w:r w:rsidRPr="00E25648">
        <w:rPr>
          <w:i/>
          <w:iCs/>
        </w:rPr>
        <w:t>Partnership for 21</w:t>
      </w:r>
      <w:r w:rsidRPr="00E25648">
        <w:rPr>
          <w:i/>
          <w:iCs/>
          <w:vertAlign w:val="superscript"/>
        </w:rPr>
        <w:t>st</w:t>
      </w:r>
      <w:r w:rsidRPr="00E25648">
        <w:rPr>
          <w:i/>
          <w:iCs/>
        </w:rPr>
        <w:t xml:space="preserve"> Century Skills</w:t>
      </w:r>
    </w:p>
    <w:p w14:paraId="05279389" w14:textId="77777777" w:rsidR="00850B0A" w:rsidRDefault="00850B0A" w:rsidP="00850B0A">
      <w:pPr>
        <w:pStyle w:val="FFABody"/>
        <w:numPr>
          <w:ilvl w:val="0"/>
          <w:numId w:val="6"/>
        </w:numPr>
      </w:pPr>
      <w:r>
        <w:t>Collaboration</w:t>
      </w:r>
    </w:p>
    <w:p w14:paraId="372D4D5A" w14:textId="381B58CB" w:rsidR="00D63C55" w:rsidRDefault="00850B0A" w:rsidP="00D63C55">
      <w:pPr>
        <w:pStyle w:val="FFABody"/>
        <w:numPr>
          <w:ilvl w:val="0"/>
          <w:numId w:val="6"/>
        </w:numPr>
      </w:pPr>
      <w:r>
        <w:t>Communication</w:t>
      </w:r>
    </w:p>
    <w:p w14:paraId="10C36811" w14:textId="1D1CE0F8" w:rsidR="009745FF" w:rsidRDefault="009745FF" w:rsidP="00D63C55">
      <w:pPr>
        <w:pStyle w:val="FFABody"/>
        <w:numPr>
          <w:ilvl w:val="0"/>
          <w:numId w:val="6"/>
        </w:numPr>
      </w:pPr>
      <w:r w:rsidRPr="009745FF">
        <w:t>Critical Thinking and Problem Solving</w:t>
      </w:r>
    </w:p>
    <w:p w14:paraId="3B8D175B" w14:textId="0431EC07" w:rsidR="009745FF" w:rsidRDefault="009745FF" w:rsidP="009745FF">
      <w:pPr>
        <w:pStyle w:val="FFABody"/>
        <w:numPr>
          <w:ilvl w:val="0"/>
          <w:numId w:val="6"/>
        </w:numPr>
      </w:pPr>
      <w:r w:rsidRPr="00D63C55">
        <w:t>Initiative and Self-Direction</w:t>
      </w:r>
    </w:p>
    <w:p w14:paraId="404088E8" w14:textId="77777777" w:rsidR="000A7284" w:rsidRDefault="000A7284" w:rsidP="000A7284">
      <w:pPr>
        <w:pStyle w:val="FFABody"/>
        <w:numPr>
          <w:ilvl w:val="0"/>
          <w:numId w:val="6"/>
        </w:numPr>
      </w:pPr>
      <w:r>
        <w:t>Leadership and Responsibility</w:t>
      </w:r>
    </w:p>
    <w:p w14:paraId="38CEEB97" w14:textId="06D10C1E" w:rsidR="000A7284" w:rsidRDefault="000A7284" w:rsidP="000A7284">
      <w:pPr>
        <w:pStyle w:val="FFABody"/>
        <w:numPr>
          <w:ilvl w:val="0"/>
          <w:numId w:val="6"/>
        </w:numPr>
      </w:pPr>
      <w:r>
        <w:t>Productivity and Accountability</w:t>
      </w:r>
    </w:p>
    <w:p w14:paraId="3C81C3A3" w14:textId="3D5DF04B" w:rsidR="00850B0A" w:rsidRDefault="00850B0A" w:rsidP="00850B0A">
      <w:pPr>
        <w:pStyle w:val="FFABody"/>
        <w:numPr>
          <w:ilvl w:val="0"/>
          <w:numId w:val="6"/>
        </w:numPr>
      </w:pPr>
      <w:r w:rsidRPr="00850B0A">
        <w:t>Work Creatively with Others</w:t>
      </w:r>
    </w:p>
    <w:p w14:paraId="1E595D85" w14:textId="182F7050" w:rsidR="00CE0715" w:rsidRPr="00576FB4" w:rsidRDefault="00576FB4" w:rsidP="00576FB4">
      <w:pPr>
        <w:rPr>
          <w:rFonts w:ascii="Anton" w:hAnsi="Anton"/>
          <w:color w:val="E1251B"/>
          <w:sz w:val="24"/>
        </w:rPr>
      </w:pPr>
      <w:r>
        <w:br w:type="page"/>
      </w:r>
    </w:p>
    <w:p w14:paraId="68AD990A" w14:textId="0BACB400" w:rsidR="00B06C5C" w:rsidRDefault="00B06C5C" w:rsidP="00B06C5C">
      <w:pPr>
        <w:pStyle w:val="LPSectionTitles"/>
      </w:pPr>
      <w:r>
        <w:lastRenderedPageBreak/>
        <w:t>Lesson Plan:</w:t>
      </w:r>
    </w:p>
    <w:p w14:paraId="006A0789" w14:textId="77E204F5" w:rsidR="00B06C5C" w:rsidRDefault="00B06C5C" w:rsidP="00B06C5C">
      <w:pPr>
        <w:pStyle w:val="FFABody"/>
        <w:numPr>
          <w:ilvl w:val="0"/>
          <w:numId w:val="4"/>
        </w:numPr>
      </w:pPr>
      <w:r w:rsidRPr="00B06C5C">
        <w:rPr>
          <w:rStyle w:val="SubHeadingsChar"/>
        </w:rPr>
        <w:t>Bell</w:t>
      </w:r>
      <w:r w:rsidR="00F27174">
        <w:rPr>
          <w:rStyle w:val="SubHeadingsChar"/>
        </w:rPr>
        <w:t xml:space="preserve"> R</w:t>
      </w:r>
      <w:r w:rsidR="00F27174" w:rsidRPr="00B06C5C">
        <w:rPr>
          <w:rStyle w:val="SubHeadingsChar"/>
        </w:rPr>
        <w:t>inger</w:t>
      </w:r>
      <w:r w:rsidRPr="00B06C5C">
        <w:rPr>
          <w:rStyle w:val="SubHeadingsChar"/>
        </w:rPr>
        <w:t>:</w:t>
      </w:r>
      <w:r>
        <w:t xml:space="preserve"> </w:t>
      </w:r>
      <w:r w:rsidR="003343ED">
        <w:t>Quickly write</w:t>
      </w:r>
      <w:r w:rsidR="006C272B">
        <w:t xml:space="preserve"> down </w:t>
      </w:r>
      <w:r w:rsidR="00AB4C92">
        <w:t>your biggest fear</w:t>
      </w:r>
      <w:r w:rsidR="000A2748">
        <w:t>. This can be anything</w:t>
      </w:r>
      <w:r w:rsidR="00F27174">
        <w:t>:</w:t>
      </w:r>
      <w:r w:rsidR="000A2748">
        <w:t xml:space="preserve"> spiders, heights, sushi, etc</w:t>
      </w:r>
      <w:r w:rsidR="006C272B">
        <w:t xml:space="preserve">. </w:t>
      </w:r>
      <w:r w:rsidR="00544658">
        <w:t>(Have students share their answers out loud.</w:t>
      </w:r>
      <w:r w:rsidR="00B7172A">
        <w:t xml:space="preserve"> The companion slides have a slide for the Bell</w:t>
      </w:r>
      <w:r w:rsidR="00F27174">
        <w:t xml:space="preserve"> Ringer</w:t>
      </w:r>
      <w:r w:rsidR="00B7172A">
        <w:t>.</w:t>
      </w:r>
      <w:r w:rsidR="00544658">
        <w:t xml:space="preserve">) </w:t>
      </w:r>
    </w:p>
    <w:p w14:paraId="12BDCA28" w14:textId="77777777" w:rsidR="00B06C5C" w:rsidRDefault="00B06C5C" w:rsidP="00B06C5C">
      <w:pPr>
        <w:pStyle w:val="FFABody"/>
        <w:ind w:left="720"/>
      </w:pPr>
    </w:p>
    <w:p w14:paraId="4935CE88" w14:textId="392C76E4" w:rsidR="006C272B" w:rsidRPr="005770B1" w:rsidRDefault="44591327" w:rsidP="44591327">
      <w:pPr>
        <w:pStyle w:val="FFABody"/>
        <w:numPr>
          <w:ilvl w:val="0"/>
          <w:numId w:val="4"/>
        </w:numPr>
        <w:rPr>
          <w:i/>
          <w:iCs/>
        </w:rPr>
      </w:pPr>
      <w:r w:rsidRPr="44591327">
        <w:rPr>
          <w:rStyle w:val="SubHeadingsChar"/>
        </w:rPr>
        <w:t>Introduction:</w:t>
      </w:r>
      <w:r>
        <w:t xml:space="preserve"> </w:t>
      </w:r>
      <w:r w:rsidRPr="44591327">
        <w:rPr>
          <w:i/>
          <w:iCs/>
        </w:rPr>
        <w:t xml:space="preserve">Public speaking is often listed in the top </w:t>
      </w:r>
      <w:r w:rsidR="00F27174">
        <w:rPr>
          <w:i/>
          <w:iCs/>
        </w:rPr>
        <w:t>10</w:t>
      </w:r>
      <w:r w:rsidR="00F27174" w:rsidRPr="44591327">
        <w:rPr>
          <w:i/>
          <w:iCs/>
        </w:rPr>
        <w:t xml:space="preserve"> </w:t>
      </w:r>
      <w:r w:rsidRPr="44591327">
        <w:rPr>
          <w:i/>
          <w:iCs/>
        </w:rPr>
        <w:t xml:space="preserve">fears that people have. It’s no secret that many people do not enjoy speaking in front of a group of people. However, conquering that fear can open many doors and can be easier than you think. Through this lesson, we are going to take time to learn what public speaking is, why it is a necessary skill for you and what the different types of public speaking are. </w:t>
      </w:r>
    </w:p>
    <w:p w14:paraId="7A08E009" w14:textId="77777777" w:rsidR="003343ED" w:rsidRPr="005770B1" w:rsidRDefault="003343ED" w:rsidP="003343ED">
      <w:pPr>
        <w:pStyle w:val="FFABody"/>
        <w:rPr>
          <w:i/>
          <w:iCs/>
        </w:rPr>
      </w:pPr>
    </w:p>
    <w:p w14:paraId="154CBC9E" w14:textId="0CBF897F" w:rsidR="003343ED" w:rsidRPr="005770B1" w:rsidRDefault="003343ED" w:rsidP="003343ED">
      <w:pPr>
        <w:pStyle w:val="FFABody"/>
        <w:ind w:left="720"/>
        <w:rPr>
          <w:i/>
          <w:iCs/>
        </w:rPr>
      </w:pPr>
      <w:r w:rsidRPr="005770B1">
        <w:rPr>
          <w:i/>
          <w:iCs/>
        </w:rPr>
        <w:t xml:space="preserve">First, let’s define public speaking. </w:t>
      </w:r>
      <w:r w:rsidR="00364531">
        <w:rPr>
          <w:i/>
          <w:iCs/>
        </w:rPr>
        <w:t xml:space="preserve">Can anyone give me their definition of public speaking? </w:t>
      </w:r>
      <w:r w:rsidR="00364531">
        <w:t xml:space="preserve">Pause and take answers. </w:t>
      </w:r>
      <w:r w:rsidRPr="005770B1">
        <w:rPr>
          <w:i/>
          <w:iCs/>
        </w:rPr>
        <w:t xml:space="preserve">According to Merriam-Webster, public speaking is the act or process of making speeches in public or the art of effective oral communication with an audience. Throughout this lesson set, we will explore public speaking as it relates to both of those definitions. </w:t>
      </w:r>
    </w:p>
    <w:p w14:paraId="3AF0F320" w14:textId="77777777" w:rsidR="003343ED" w:rsidRPr="005770B1" w:rsidRDefault="003343ED" w:rsidP="003343ED">
      <w:pPr>
        <w:pStyle w:val="FFABody"/>
        <w:rPr>
          <w:i/>
          <w:iCs/>
        </w:rPr>
      </w:pPr>
    </w:p>
    <w:p w14:paraId="22CF1643" w14:textId="61AA0466" w:rsidR="006C272B" w:rsidRDefault="14F16A98" w:rsidP="006C272B">
      <w:pPr>
        <w:pStyle w:val="FFABody"/>
        <w:ind w:left="720"/>
      </w:pPr>
      <w:r w:rsidRPr="14F16A98">
        <w:rPr>
          <w:i/>
          <w:iCs/>
        </w:rPr>
        <w:t xml:space="preserve">Take out a sheet of paper. In 30 seconds, write down as many careers that you can think of that will require public speaking sometime during the job. </w:t>
      </w:r>
      <w:r>
        <w:t>Give them 30 seconds.</w:t>
      </w:r>
      <w:r w:rsidRPr="14F16A98">
        <w:rPr>
          <w:i/>
          <w:iCs/>
        </w:rPr>
        <w:t xml:space="preserve"> Now, pair up with another student beside you and compare your lists. You have 30 more seconds to pick one career from either list and write down an example of how that career uses public speaking. </w:t>
      </w:r>
      <w:r>
        <w:t>Give them 30 seconds. Ask for a few pairs to share their career and the specific example that they wrote down on how that career uses public speaking. Discuss with the class the different careers that use public speaking and the different ways</w:t>
      </w:r>
      <w:r w:rsidR="00F27174">
        <w:t xml:space="preserve"> it is used</w:t>
      </w:r>
      <w:r>
        <w:t xml:space="preserve">. </w:t>
      </w:r>
    </w:p>
    <w:p w14:paraId="7017EDB5" w14:textId="77777777" w:rsidR="003343ED" w:rsidRDefault="003343ED" w:rsidP="006C272B">
      <w:pPr>
        <w:pStyle w:val="FFABody"/>
        <w:ind w:left="720"/>
      </w:pPr>
    </w:p>
    <w:p w14:paraId="4075DA7E" w14:textId="007BA5B7" w:rsidR="002C612B" w:rsidRDefault="002C612B" w:rsidP="006C272B">
      <w:pPr>
        <w:pStyle w:val="FFABody"/>
        <w:ind w:left="720"/>
      </w:pPr>
      <w:r>
        <w:t>Transition into the student activities.</w:t>
      </w:r>
      <w:r w:rsidR="00D27676">
        <w:t xml:space="preserve"> Suggested teaching content is also provided. </w:t>
      </w:r>
    </w:p>
    <w:p w14:paraId="459C9D8A" w14:textId="77777777" w:rsidR="00B06C5C" w:rsidRDefault="00B06C5C" w:rsidP="00B06C5C">
      <w:pPr>
        <w:pStyle w:val="FFABody"/>
      </w:pPr>
    </w:p>
    <w:p w14:paraId="6D78F7D5" w14:textId="00D429C5" w:rsidR="00B06C5C" w:rsidRDefault="00B06C5C" w:rsidP="00B06C5C">
      <w:pPr>
        <w:pStyle w:val="FFABody"/>
        <w:numPr>
          <w:ilvl w:val="0"/>
          <w:numId w:val="4"/>
        </w:numPr>
      </w:pPr>
      <w:r w:rsidRPr="00B06C5C">
        <w:rPr>
          <w:rStyle w:val="SubHeadingsChar"/>
        </w:rPr>
        <w:t>Activity:</w:t>
      </w:r>
      <w:r>
        <w:t xml:space="preserve"> Each student needs a copy of the worksheet “</w:t>
      </w:r>
      <w:r w:rsidR="00E619AB">
        <w:t>Public Speaking Basics</w:t>
      </w:r>
      <w:r>
        <w:t>.”</w:t>
      </w:r>
    </w:p>
    <w:p w14:paraId="78E60B08" w14:textId="723F2129" w:rsidR="00F03420" w:rsidRDefault="00647081" w:rsidP="00F03420">
      <w:pPr>
        <w:pStyle w:val="FFABody"/>
        <w:numPr>
          <w:ilvl w:val="1"/>
          <w:numId w:val="4"/>
        </w:numPr>
      </w:pPr>
      <w:r>
        <w:rPr>
          <w:rStyle w:val="SubHeadingsChar"/>
        </w:rPr>
        <w:t>Part</w:t>
      </w:r>
      <w:r w:rsidR="00F03420" w:rsidRPr="00F03420">
        <w:rPr>
          <w:rStyle w:val="SubHeadingsChar"/>
        </w:rPr>
        <w:t xml:space="preserve"> 1:</w:t>
      </w:r>
      <w:r w:rsidR="00F03420">
        <w:t xml:space="preserve"> </w:t>
      </w:r>
      <w:r w:rsidR="007C4476">
        <w:t xml:space="preserve">Students will complete the graphic </w:t>
      </w:r>
      <w:r>
        <w:t>organizer</w:t>
      </w:r>
      <w:r w:rsidR="00264F4C">
        <w:t>.</w:t>
      </w:r>
      <w:r w:rsidR="008B6D36">
        <w:t xml:space="preserve"> Content for the graphic organizer will be in a video and on slides. Use this video </w:t>
      </w:r>
      <w:r w:rsidR="000F7349">
        <w:t xml:space="preserve">(start </w:t>
      </w:r>
      <w:r w:rsidR="00B045ED">
        <w:t xml:space="preserve">00:31 and end </w:t>
      </w:r>
      <w:r w:rsidR="001479F0">
        <w:t xml:space="preserve">04:26) </w:t>
      </w:r>
      <w:hyperlink r:id="rId15" w:history="1">
        <w:r w:rsidR="00BD5992" w:rsidRPr="009F5F3D">
          <w:rPr>
            <w:rStyle w:val="Hyperlink"/>
          </w:rPr>
          <w:t>https://www.youtube.com/watch?v=0wfUjFvVHBc</w:t>
        </w:r>
      </w:hyperlink>
      <w:r w:rsidR="00BD5992">
        <w:t xml:space="preserve"> to complete the first section of the graphic organizer with your class. Then</w:t>
      </w:r>
      <w:r w:rsidR="00206343">
        <w:t>,</w:t>
      </w:r>
      <w:r w:rsidR="00BD5992">
        <w:t xml:space="preserve"> use </w:t>
      </w:r>
      <w:hyperlink r:id="rId16" w:history="1">
        <w:r w:rsidR="00BD5992" w:rsidRPr="00B67A2D">
          <w:rPr>
            <w:rStyle w:val="Hyperlink"/>
          </w:rPr>
          <w:t>these slides</w:t>
        </w:r>
      </w:hyperlink>
      <w:r w:rsidR="00BD5992">
        <w:t xml:space="preserve"> to complete the rest of </w:t>
      </w:r>
      <w:r w:rsidR="00C54958">
        <w:t>P</w:t>
      </w:r>
      <w:r w:rsidR="00BD5992">
        <w:t xml:space="preserve">art 1. </w:t>
      </w:r>
      <w:r w:rsidR="00E8533C">
        <w:t xml:space="preserve">Be sure to look through the slides prior to teaching this lesson to ensure videos and links work on your computer. </w:t>
      </w:r>
    </w:p>
    <w:p w14:paraId="2FF7E167" w14:textId="4CA4DC2F" w:rsidR="00B5202A" w:rsidRDefault="00B5202A" w:rsidP="00B5202A">
      <w:pPr>
        <w:pStyle w:val="FFABody"/>
        <w:ind w:left="1440"/>
        <w:rPr>
          <w:rStyle w:val="SubHeadingsChar"/>
        </w:rPr>
      </w:pPr>
    </w:p>
    <w:p w14:paraId="2DF3460D" w14:textId="355D8153" w:rsidR="00B5202A" w:rsidRDefault="00B5202A" w:rsidP="00B5202A">
      <w:pPr>
        <w:pStyle w:val="FFABody"/>
        <w:ind w:left="1440"/>
      </w:pPr>
      <w:r>
        <w:t xml:space="preserve">Content Covered: </w:t>
      </w:r>
    </w:p>
    <w:p w14:paraId="1B4F2A6C" w14:textId="7AE3A77C" w:rsidR="00FA1FBF" w:rsidRDefault="00FA1FBF" w:rsidP="00FA1FBF">
      <w:pPr>
        <w:pStyle w:val="FFABody"/>
        <w:numPr>
          <w:ilvl w:val="2"/>
          <w:numId w:val="6"/>
        </w:numPr>
      </w:pPr>
      <w:r>
        <w:t xml:space="preserve">The video discusses the importance of public speaking. </w:t>
      </w:r>
      <w:r w:rsidR="006C40CE">
        <w:t xml:space="preserve">The four main reasons public speaking is important, as presented in the video, include career development, personal development, </w:t>
      </w:r>
      <w:r w:rsidR="00FF011E">
        <w:t xml:space="preserve">finding one’s voice and benefitting others. </w:t>
      </w:r>
    </w:p>
    <w:p w14:paraId="0FA2ADFA" w14:textId="4E2DE95B" w:rsidR="00C92D07" w:rsidRDefault="00C92D07" w:rsidP="0099705E">
      <w:pPr>
        <w:pStyle w:val="FFABody"/>
        <w:numPr>
          <w:ilvl w:val="3"/>
          <w:numId w:val="6"/>
        </w:numPr>
      </w:pPr>
      <w:r>
        <w:t>Career Development</w:t>
      </w:r>
      <w:r w:rsidR="00F27174">
        <w:t>:</w:t>
      </w:r>
      <w:r>
        <w:t xml:space="preserve"> </w:t>
      </w:r>
      <w:r w:rsidR="00F27174">
        <w:t xml:space="preserve">Public </w:t>
      </w:r>
      <w:r w:rsidR="004D4489">
        <w:t xml:space="preserve">speaking will help demonstrate leadership skills that you </w:t>
      </w:r>
      <w:r w:rsidR="0099705E">
        <w:t>have and can bring to the table professionally.</w:t>
      </w:r>
    </w:p>
    <w:p w14:paraId="1A3FBE24" w14:textId="379F705A" w:rsidR="0099705E" w:rsidRDefault="0099705E" w:rsidP="0099705E">
      <w:pPr>
        <w:pStyle w:val="FFABody"/>
        <w:numPr>
          <w:ilvl w:val="3"/>
          <w:numId w:val="6"/>
        </w:numPr>
      </w:pPr>
      <w:r>
        <w:t>Personal Development</w:t>
      </w:r>
      <w:r w:rsidR="00F27174">
        <w:t>:</w:t>
      </w:r>
      <w:r>
        <w:t xml:space="preserve"> </w:t>
      </w:r>
      <w:r w:rsidR="00F27174">
        <w:t>P</w:t>
      </w:r>
      <w:r>
        <w:t>ublic speaking will help increase your self-confidence, which will trickle into helping you do other tasks more confidently.</w:t>
      </w:r>
    </w:p>
    <w:p w14:paraId="0D189262" w14:textId="639CA1A7" w:rsidR="0099705E" w:rsidRDefault="00C63CA4" w:rsidP="0099705E">
      <w:pPr>
        <w:pStyle w:val="FFABody"/>
        <w:numPr>
          <w:ilvl w:val="3"/>
          <w:numId w:val="6"/>
        </w:numPr>
      </w:pPr>
      <w:r>
        <w:t>Finding One’s Voice</w:t>
      </w:r>
      <w:r w:rsidR="00F27174">
        <w:t>:</w:t>
      </w:r>
      <w:r>
        <w:t xml:space="preserve"> </w:t>
      </w:r>
      <w:r w:rsidR="00F27174">
        <w:t xml:space="preserve">The </w:t>
      </w:r>
      <w:r>
        <w:t xml:space="preserve">more public speaking you do, the more comfortable you will grow </w:t>
      </w:r>
      <w:r w:rsidR="00E25EAD">
        <w:t xml:space="preserve">with sharing your thoughts and passions. </w:t>
      </w:r>
    </w:p>
    <w:p w14:paraId="29D1098B" w14:textId="3B89732B" w:rsidR="00E25EAD" w:rsidRDefault="00E25EAD" w:rsidP="0099705E">
      <w:pPr>
        <w:pStyle w:val="FFABody"/>
        <w:numPr>
          <w:ilvl w:val="3"/>
          <w:numId w:val="6"/>
        </w:numPr>
      </w:pPr>
      <w:r>
        <w:t>Benefitting Others</w:t>
      </w:r>
      <w:r w:rsidR="00F27174">
        <w:t>:</w:t>
      </w:r>
      <w:r>
        <w:t xml:space="preserve"> </w:t>
      </w:r>
      <w:r w:rsidR="00F27174">
        <w:t xml:space="preserve">Public </w:t>
      </w:r>
      <w:r>
        <w:t>speaking allows you the chance to teach, entertain, lead, inspire</w:t>
      </w:r>
      <w:r w:rsidR="00135E4E">
        <w:t xml:space="preserve"> and inform others. </w:t>
      </w:r>
    </w:p>
    <w:p w14:paraId="3A518A4B" w14:textId="590A478C" w:rsidR="00135E4E" w:rsidRDefault="00135E4E" w:rsidP="00135E4E">
      <w:pPr>
        <w:pStyle w:val="FFABody"/>
        <w:numPr>
          <w:ilvl w:val="2"/>
          <w:numId w:val="6"/>
        </w:numPr>
      </w:pPr>
      <w:r>
        <w:t xml:space="preserve">The slides will present information to your students on the six types of public speaking. It is important for students to understand the different types of public speaking so they are </w:t>
      </w:r>
      <w:r w:rsidR="00030CC2">
        <w:t xml:space="preserve">knowledgeable later in this lesson set when they write their own speeches, or if they compete in the public speaking </w:t>
      </w:r>
      <w:r w:rsidR="00F27174">
        <w:t>leadership development events (</w:t>
      </w:r>
      <w:r w:rsidR="00030CC2">
        <w:t>LDEs</w:t>
      </w:r>
      <w:r w:rsidR="00F27174">
        <w:t>)</w:t>
      </w:r>
      <w:r w:rsidR="00030CC2">
        <w:t xml:space="preserve">. </w:t>
      </w:r>
    </w:p>
    <w:p w14:paraId="6A241BEA" w14:textId="784349CC" w:rsidR="00030CC2" w:rsidRDefault="001D5004" w:rsidP="00030CC2">
      <w:pPr>
        <w:pStyle w:val="FFABody"/>
        <w:numPr>
          <w:ilvl w:val="3"/>
          <w:numId w:val="6"/>
        </w:numPr>
      </w:pPr>
      <w:r>
        <w:t>Informative</w:t>
      </w:r>
      <w:r w:rsidR="00F27174">
        <w:t>:</w:t>
      </w:r>
      <w:r>
        <w:t xml:space="preserve"> </w:t>
      </w:r>
      <w:r w:rsidR="00F27174">
        <w:t xml:space="preserve">This </w:t>
      </w:r>
      <w:r w:rsidR="00D91C96">
        <w:t xml:space="preserve">type </w:t>
      </w:r>
      <w:r w:rsidR="007D5788">
        <w:t xml:space="preserve">is meant to educate an audience on a particular topic or message </w:t>
      </w:r>
      <w:r w:rsidR="009C2139">
        <w:t xml:space="preserve">with facts, data, </w:t>
      </w:r>
      <w:r w:rsidR="00C07D9D">
        <w:t>statistics</w:t>
      </w:r>
      <w:r w:rsidR="009C2139">
        <w:t xml:space="preserve"> and researched content. This type does not </w:t>
      </w:r>
      <w:r w:rsidR="00C07D9D">
        <w:t xml:space="preserve">use visual aids. </w:t>
      </w:r>
      <w:r w:rsidR="007D5788">
        <w:t xml:space="preserve"> </w:t>
      </w:r>
    </w:p>
    <w:p w14:paraId="1B8969A9" w14:textId="76FE6E56" w:rsidR="001D5004" w:rsidRDefault="001D5004" w:rsidP="00030CC2">
      <w:pPr>
        <w:pStyle w:val="FFABody"/>
        <w:numPr>
          <w:ilvl w:val="3"/>
          <w:numId w:val="6"/>
        </w:numPr>
      </w:pPr>
      <w:r>
        <w:t>Persuasive</w:t>
      </w:r>
      <w:r w:rsidR="00F27174">
        <w:t>:</w:t>
      </w:r>
      <w:r>
        <w:t xml:space="preserve"> </w:t>
      </w:r>
      <w:r w:rsidR="00F27174">
        <w:t xml:space="preserve">This </w:t>
      </w:r>
      <w:r w:rsidR="00C07D9D">
        <w:t xml:space="preserve">type is </w:t>
      </w:r>
      <w:r w:rsidR="00E03695">
        <w:t>used</w:t>
      </w:r>
      <w:r w:rsidR="00C07D9D">
        <w:t xml:space="preserve"> to help convince an audience that the speaker</w:t>
      </w:r>
      <w:r w:rsidR="001C0859">
        <w:t xml:space="preserve"> has the right opinion on a particular topic based on concrete evidence. This type is often used in debates. </w:t>
      </w:r>
    </w:p>
    <w:p w14:paraId="339C0530" w14:textId="29C3B79A" w:rsidR="001D5004" w:rsidRDefault="001D5004" w:rsidP="00030CC2">
      <w:pPr>
        <w:pStyle w:val="FFABody"/>
        <w:numPr>
          <w:ilvl w:val="3"/>
          <w:numId w:val="6"/>
        </w:numPr>
      </w:pPr>
      <w:r>
        <w:t>Entertaining</w:t>
      </w:r>
      <w:r w:rsidR="00F27174">
        <w:t>:</w:t>
      </w:r>
      <w:r>
        <w:t xml:space="preserve"> </w:t>
      </w:r>
      <w:r w:rsidR="00F27174">
        <w:t>T</w:t>
      </w:r>
      <w:r w:rsidR="0090442A">
        <w:t xml:space="preserve">his type </w:t>
      </w:r>
      <w:r w:rsidR="008D34AC">
        <w:t xml:space="preserve">aims to amuse a crowd of people, is less formal and shorter than traditional speeches and will communicate emotions, often through humor or funny stories. </w:t>
      </w:r>
    </w:p>
    <w:p w14:paraId="3883AD9F" w14:textId="67D46DB0" w:rsidR="001D5004" w:rsidRDefault="001D5004" w:rsidP="00030CC2">
      <w:pPr>
        <w:pStyle w:val="FFABody"/>
        <w:numPr>
          <w:ilvl w:val="3"/>
          <w:numId w:val="6"/>
        </w:numPr>
      </w:pPr>
      <w:r>
        <w:t>Demonstration</w:t>
      </w:r>
      <w:r w:rsidR="00F27174">
        <w:t>:</w:t>
      </w:r>
      <w:r>
        <w:t xml:space="preserve"> </w:t>
      </w:r>
      <w:r w:rsidR="00F27174">
        <w:t>T</w:t>
      </w:r>
      <w:r w:rsidR="00524CC6">
        <w:t>his type serves to educate an audience about a topic</w:t>
      </w:r>
      <w:r w:rsidR="00F8625A">
        <w:t xml:space="preserve"> and often includes visual aids such as posters or </w:t>
      </w:r>
      <w:r w:rsidR="00EB770A">
        <w:t xml:space="preserve">objects. Presenters will often demonstrate how to do something. </w:t>
      </w:r>
    </w:p>
    <w:p w14:paraId="06AD20C0" w14:textId="6BC2FC30" w:rsidR="001D5004" w:rsidRDefault="001D5004" w:rsidP="00030CC2">
      <w:pPr>
        <w:pStyle w:val="FFABody"/>
        <w:numPr>
          <w:ilvl w:val="3"/>
          <w:numId w:val="6"/>
        </w:numPr>
      </w:pPr>
      <w:r>
        <w:lastRenderedPageBreak/>
        <w:t>Impromptu</w:t>
      </w:r>
      <w:r w:rsidR="00F27174">
        <w:t>:</w:t>
      </w:r>
      <w:r>
        <w:t xml:space="preserve"> </w:t>
      </w:r>
      <w:r w:rsidR="00F27174">
        <w:t>T</w:t>
      </w:r>
      <w:r w:rsidR="00EB770A">
        <w:t xml:space="preserve">his type refers to a speech that is delivered without any prior preparation or rehearsal time. </w:t>
      </w:r>
      <w:r w:rsidR="00B64B84">
        <w:t xml:space="preserve">Typically, this is a spontaneous occasion, </w:t>
      </w:r>
      <w:r w:rsidR="00A311A0">
        <w:t xml:space="preserve">which can be more intimidating. </w:t>
      </w:r>
    </w:p>
    <w:p w14:paraId="2856509C" w14:textId="5362597C" w:rsidR="001D5004" w:rsidRDefault="001D5004" w:rsidP="001D5004">
      <w:pPr>
        <w:pStyle w:val="FFABody"/>
        <w:numPr>
          <w:ilvl w:val="3"/>
          <w:numId w:val="6"/>
        </w:numPr>
      </w:pPr>
      <w:r>
        <w:t>Motivational</w:t>
      </w:r>
      <w:r w:rsidR="00F27174">
        <w:t>:</w:t>
      </w:r>
      <w:r>
        <w:t xml:space="preserve"> </w:t>
      </w:r>
      <w:r w:rsidR="00F27174">
        <w:t>T</w:t>
      </w:r>
      <w:r w:rsidR="00A311A0">
        <w:t xml:space="preserve">his type attempts to inspire an audience and give the attendees the confidence to do something better or improve themselves. </w:t>
      </w:r>
    </w:p>
    <w:p w14:paraId="0CA6765F" w14:textId="77777777" w:rsidR="0099705E" w:rsidRDefault="0099705E" w:rsidP="00C92D07">
      <w:pPr>
        <w:pStyle w:val="FFABody"/>
        <w:ind w:left="2160"/>
      </w:pPr>
    </w:p>
    <w:p w14:paraId="320F1FCC" w14:textId="09F1EFA2" w:rsidR="009F62F9" w:rsidRDefault="00F03420" w:rsidP="009F62F9">
      <w:pPr>
        <w:pStyle w:val="FFABody"/>
        <w:numPr>
          <w:ilvl w:val="1"/>
          <w:numId w:val="4"/>
        </w:numPr>
      </w:pPr>
      <w:r>
        <w:rPr>
          <w:rStyle w:val="SubHeadingsChar"/>
        </w:rPr>
        <w:t>Part 2:</w:t>
      </w:r>
      <w:r>
        <w:t xml:space="preserve"> </w:t>
      </w:r>
      <w:r w:rsidR="00837892">
        <w:t>Have students work in pairs</w:t>
      </w:r>
      <w:r w:rsidR="00C54958">
        <w:t xml:space="preserve"> to complete Part 2. </w:t>
      </w:r>
      <w:r w:rsidR="00D43FC9">
        <w:t>After you</w:t>
      </w:r>
      <w:r w:rsidR="00AF6334">
        <w:t xml:space="preserve"> play each video with examples of public speaking, students will work with their </w:t>
      </w:r>
      <w:r w:rsidR="00D43FC9">
        <w:t>partners</w:t>
      </w:r>
      <w:r w:rsidR="00AF6334">
        <w:t xml:space="preserve"> to discuss and </w:t>
      </w:r>
      <w:r w:rsidR="000F7195">
        <w:t>decide</w:t>
      </w:r>
      <w:r w:rsidR="00AF6334">
        <w:t xml:space="preserve"> which type of public speaking is used and why they think that.  </w:t>
      </w:r>
      <w:r w:rsidR="000F7195">
        <w:t>After each video, host a class discussion on their answers</w:t>
      </w:r>
      <w:r w:rsidR="00D43FC9">
        <w:t>. (You can also wait to discuss each video after all have been played.)</w:t>
      </w:r>
      <w:r w:rsidR="009F62F9">
        <w:t xml:space="preserve"> </w:t>
      </w:r>
      <w:r w:rsidR="00F71CF5">
        <w:t xml:space="preserve">For each video, play as much as you would like, as long as students can see enough to guess what type of public speaking it is. </w:t>
      </w:r>
    </w:p>
    <w:p w14:paraId="530A418F" w14:textId="77777777" w:rsidR="009F62F9" w:rsidRDefault="009F62F9" w:rsidP="009F62F9">
      <w:pPr>
        <w:pStyle w:val="FFABody"/>
        <w:ind w:left="1440"/>
        <w:rPr>
          <w:rStyle w:val="SubHeadingsChar"/>
        </w:rPr>
      </w:pPr>
    </w:p>
    <w:p w14:paraId="5A2103C3" w14:textId="77777777" w:rsidR="00186B1A" w:rsidRDefault="009F62F9" w:rsidP="009F62F9">
      <w:pPr>
        <w:pStyle w:val="FFABody"/>
        <w:ind w:left="1440"/>
      </w:pPr>
      <w:r>
        <w:rPr>
          <w:rStyle w:val="SubHeadingsChar"/>
          <w:rFonts w:ascii="Montserrat" w:hAnsi="Montserrat"/>
          <w:sz w:val="18"/>
          <w:szCs w:val="18"/>
        </w:rPr>
        <w:t xml:space="preserve">Video </w:t>
      </w:r>
      <w:r w:rsidR="00903405">
        <w:rPr>
          <w:rStyle w:val="SubHeadingsChar"/>
          <w:rFonts w:ascii="Montserrat" w:hAnsi="Montserrat"/>
          <w:sz w:val="18"/>
          <w:szCs w:val="18"/>
        </w:rPr>
        <w:t xml:space="preserve">1 </w:t>
      </w:r>
      <w:r w:rsidR="006D15D4">
        <w:rPr>
          <w:rStyle w:val="SubHeadingsChar"/>
          <w:rFonts w:ascii="Montserrat" w:hAnsi="Montserrat"/>
          <w:sz w:val="18"/>
          <w:szCs w:val="18"/>
        </w:rPr>
        <w:t>(motivational):</w:t>
      </w:r>
      <w:r w:rsidR="006967C0">
        <w:rPr>
          <w:rStyle w:val="SubHeadingsChar"/>
          <w:rFonts w:ascii="Montserrat" w:hAnsi="Montserrat"/>
          <w:sz w:val="18"/>
          <w:szCs w:val="18"/>
        </w:rPr>
        <w:t xml:space="preserve"> </w:t>
      </w:r>
      <w:r w:rsidR="00186B1A">
        <w:fldChar w:fldCharType="begin"/>
      </w:r>
      <w:r w:rsidR="00186B1A">
        <w:instrText>HYPERLINK "</w:instrText>
      </w:r>
      <w:r w:rsidR="00186B1A" w:rsidRPr="00186B1A">
        <w:instrText>https://www.youtube.com/watch?v=QbL0X3B4mjg</w:instrText>
      </w:r>
      <w:r w:rsidR="00186B1A">
        <w:instrText>"</w:instrText>
      </w:r>
      <w:r w:rsidR="00186B1A">
        <w:fldChar w:fldCharType="separate"/>
      </w:r>
      <w:r w:rsidR="00186B1A" w:rsidRPr="0074046F">
        <w:rPr>
          <w:rStyle w:val="Hyperlink"/>
        </w:rPr>
        <w:t>https://www.youtube.com/wa</w:t>
      </w:r>
      <w:r w:rsidR="00186B1A" w:rsidRPr="0074046F">
        <w:rPr>
          <w:rStyle w:val="Hyperlink"/>
        </w:rPr>
        <w:t>t</w:t>
      </w:r>
      <w:r w:rsidR="00186B1A" w:rsidRPr="0074046F">
        <w:rPr>
          <w:rStyle w:val="Hyperlink"/>
        </w:rPr>
        <w:t>ch?v=QbL0X3B4mjg</w:t>
      </w:r>
      <w:r w:rsidR="00186B1A">
        <w:fldChar w:fldCharType="end"/>
      </w:r>
      <w:r w:rsidR="00186B1A">
        <w:t xml:space="preserve"> </w:t>
      </w:r>
    </w:p>
    <w:p w14:paraId="76A56889" w14:textId="0C094176" w:rsidR="006D15D4" w:rsidRDefault="006D15D4" w:rsidP="009F62F9">
      <w:pPr>
        <w:pStyle w:val="FFABody"/>
        <w:ind w:left="1440"/>
        <w:rPr>
          <w:rStyle w:val="SubHeadingsChar"/>
          <w:rFonts w:ascii="Montserrat" w:hAnsi="Montserrat"/>
          <w:sz w:val="18"/>
          <w:szCs w:val="18"/>
        </w:rPr>
      </w:pPr>
      <w:r>
        <w:rPr>
          <w:rStyle w:val="SubHeadingsChar"/>
          <w:rFonts w:ascii="Montserrat" w:hAnsi="Montserrat"/>
          <w:sz w:val="18"/>
          <w:szCs w:val="18"/>
        </w:rPr>
        <w:t xml:space="preserve">Video </w:t>
      </w:r>
      <w:r w:rsidR="00903405">
        <w:rPr>
          <w:rStyle w:val="SubHeadingsChar"/>
          <w:rFonts w:ascii="Montserrat" w:hAnsi="Montserrat"/>
          <w:sz w:val="18"/>
          <w:szCs w:val="18"/>
        </w:rPr>
        <w:t xml:space="preserve">2 </w:t>
      </w:r>
      <w:r>
        <w:rPr>
          <w:rStyle w:val="SubHeadingsChar"/>
          <w:rFonts w:ascii="Montserrat" w:hAnsi="Montserrat"/>
          <w:sz w:val="18"/>
          <w:szCs w:val="18"/>
        </w:rPr>
        <w:t>(persuasive):</w:t>
      </w:r>
      <w:r w:rsidR="006967C0">
        <w:rPr>
          <w:rStyle w:val="SubHeadingsChar"/>
          <w:rFonts w:ascii="Montserrat" w:hAnsi="Montserrat"/>
          <w:sz w:val="18"/>
          <w:szCs w:val="18"/>
        </w:rPr>
        <w:t xml:space="preserve"> </w:t>
      </w:r>
      <w:hyperlink r:id="rId17" w:history="1">
        <w:r w:rsidR="00D944C9" w:rsidRPr="009F5F3D">
          <w:rPr>
            <w:rStyle w:val="Hyperlink"/>
            <w:szCs w:val="18"/>
          </w:rPr>
          <w:t>https://youtu.be/Kh9GbYugA1Y?si=FwXG2iRVJwoiH3T9</w:t>
        </w:r>
      </w:hyperlink>
      <w:r w:rsidR="00D944C9">
        <w:rPr>
          <w:rStyle w:val="SubHeadingsChar"/>
          <w:rFonts w:ascii="Montserrat" w:hAnsi="Montserrat"/>
          <w:sz w:val="18"/>
          <w:szCs w:val="18"/>
        </w:rPr>
        <w:t xml:space="preserve"> </w:t>
      </w:r>
    </w:p>
    <w:p w14:paraId="463669E5" w14:textId="55DF3448" w:rsidR="006D15D4" w:rsidRDefault="006D15D4" w:rsidP="009F62F9">
      <w:pPr>
        <w:pStyle w:val="FFABody"/>
        <w:ind w:left="1440"/>
        <w:rPr>
          <w:rStyle w:val="SubHeadingsChar"/>
          <w:rFonts w:ascii="Montserrat" w:hAnsi="Montserrat"/>
          <w:sz w:val="18"/>
          <w:szCs w:val="18"/>
        </w:rPr>
      </w:pPr>
      <w:r>
        <w:rPr>
          <w:rStyle w:val="SubHeadingsChar"/>
          <w:rFonts w:ascii="Montserrat" w:hAnsi="Montserrat"/>
          <w:sz w:val="18"/>
          <w:szCs w:val="18"/>
        </w:rPr>
        <w:t xml:space="preserve">Video </w:t>
      </w:r>
      <w:r w:rsidR="00903405">
        <w:rPr>
          <w:rStyle w:val="SubHeadingsChar"/>
          <w:rFonts w:ascii="Montserrat" w:hAnsi="Montserrat"/>
          <w:sz w:val="18"/>
          <w:szCs w:val="18"/>
        </w:rPr>
        <w:t xml:space="preserve">3 </w:t>
      </w:r>
      <w:r>
        <w:rPr>
          <w:rStyle w:val="SubHeadingsChar"/>
          <w:rFonts w:ascii="Montserrat" w:hAnsi="Montserrat"/>
          <w:sz w:val="18"/>
          <w:szCs w:val="18"/>
        </w:rPr>
        <w:t>(</w:t>
      </w:r>
      <w:r w:rsidR="001955AF">
        <w:rPr>
          <w:rStyle w:val="SubHeadingsChar"/>
          <w:rFonts w:ascii="Montserrat" w:hAnsi="Montserrat"/>
          <w:sz w:val="18"/>
          <w:szCs w:val="18"/>
        </w:rPr>
        <w:t>demonstration):</w:t>
      </w:r>
      <w:r w:rsidR="000334E8">
        <w:rPr>
          <w:rStyle w:val="SubHeadingsChar"/>
          <w:rFonts w:ascii="Montserrat" w:hAnsi="Montserrat"/>
          <w:sz w:val="18"/>
          <w:szCs w:val="18"/>
        </w:rPr>
        <w:t xml:space="preserve"> </w:t>
      </w:r>
      <w:hyperlink r:id="rId18" w:history="1">
        <w:r w:rsidR="00F71CF5" w:rsidRPr="009F5F3D">
          <w:rPr>
            <w:rStyle w:val="Hyperlink"/>
            <w:szCs w:val="18"/>
          </w:rPr>
          <w:t>https://youtu.be/q0zk4Pcsl2Y?si=rXwU7jD8jiwh2q9v</w:t>
        </w:r>
      </w:hyperlink>
      <w:r w:rsidR="00F71CF5">
        <w:rPr>
          <w:rStyle w:val="SubHeadingsChar"/>
          <w:rFonts w:ascii="Montserrat" w:hAnsi="Montserrat"/>
          <w:sz w:val="18"/>
          <w:szCs w:val="18"/>
        </w:rPr>
        <w:t xml:space="preserve"> </w:t>
      </w:r>
    </w:p>
    <w:p w14:paraId="6E08E172" w14:textId="2A85247E" w:rsidR="001955AF" w:rsidRDefault="001955AF" w:rsidP="009F62F9">
      <w:pPr>
        <w:pStyle w:val="FFABody"/>
        <w:ind w:left="1440"/>
        <w:rPr>
          <w:rStyle w:val="SubHeadingsChar"/>
          <w:rFonts w:ascii="Montserrat" w:hAnsi="Montserrat"/>
          <w:sz w:val="18"/>
          <w:szCs w:val="18"/>
        </w:rPr>
      </w:pPr>
      <w:r>
        <w:rPr>
          <w:rStyle w:val="SubHeadingsChar"/>
          <w:rFonts w:ascii="Montserrat" w:hAnsi="Montserrat"/>
          <w:sz w:val="18"/>
          <w:szCs w:val="18"/>
        </w:rPr>
        <w:t xml:space="preserve">Video </w:t>
      </w:r>
      <w:r w:rsidR="00903405">
        <w:rPr>
          <w:rStyle w:val="SubHeadingsChar"/>
          <w:rFonts w:ascii="Montserrat" w:hAnsi="Montserrat"/>
          <w:sz w:val="18"/>
          <w:szCs w:val="18"/>
        </w:rPr>
        <w:t xml:space="preserve">4 </w:t>
      </w:r>
      <w:r>
        <w:rPr>
          <w:rStyle w:val="SubHeadingsChar"/>
          <w:rFonts w:ascii="Montserrat" w:hAnsi="Montserrat"/>
          <w:sz w:val="18"/>
          <w:szCs w:val="18"/>
        </w:rPr>
        <w:t>(impromptu):</w:t>
      </w:r>
      <w:r w:rsidR="00F71CF5">
        <w:rPr>
          <w:rStyle w:val="SubHeadingsChar"/>
          <w:rFonts w:ascii="Montserrat" w:hAnsi="Montserrat"/>
          <w:sz w:val="18"/>
          <w:szCs w:val="18"/>
        </w:rPr>
        <w:t xml:space="preserve"> </w:t>
      </w:r>
      <w:hyperlink r:id="rId19" w:history="1">
        <w:r w:rsidR="006F46C3" w:rsidRPr="009F5F3D">
          <w:rPr>
            <w:rStyle w:val="Hyperlink"/>
            <w:szCs w:val="18"/>
          </w:rPr>
          <w:t>https://youtu.be/64ACsm9qR9o?si=tqzwqXskrg1R1FJb</w:t>
        </w:r>
      </w:hyperlink>
      <w:r w:rsidR="006F46C3">
        <w:rPr>
          <w:rStyle w:val="SubHeadingsChar"/>
          <w:rFonts w:ascii="Montserrat" w:hAnsi="Montserrat"/>
          <w:sz w:val="18"/>
          <w:szCs w:val="18"/>
        </w:rPr>
        <w:t xml:space="preserve"> </w:t>
      </w:r>
    </w:p>
    <w:p w14:paraId="556AE84D" w14:textId="53A43F1F" w:rsidR="001955AF" w:rsidRDefault="001955AF" w:rsidP="009F62F9">
      <w:pPr>
        <w:pStyle w:val="FFABody"/>
        <w:ind w:left="1440"/>
        <w:rPr>
          <w:rStyle w:val="SubHeadingsChar"/>
          <w:rFonts w:ascii="Montserrat" w:hAnsi="Montserrat"/>
          <w:sz w:val="18"/>
          <w:szCs w:val="18"/>
        </w:rPr>
      </w:pPr>
      <w:r>
        <w:rPr>
          <w:rStyle w:val="SubHeadingsChar"/>
          <w:rFonts w:ascii="Montserrat" w:hAnsi="Montserrat"/>
          <w:sz w:val="18"/>
          <w:szCs w:val="18"/>
        </w:rPr>
        <w:t xml:space="preserve">Video </w:t>
      </w:r>
      <w:r w:rsidR="00903405">
        <w:rPr>
          <w:rStyle w:val="SubHeadingsChar"/>
          <w:rFonts w:ascii="Montserrat" w:hAnsi="Montserrat"/>
          <w:sz w:val="18"/>
          <w:szCs w:val="18"/>
        </w:rPr>
        <w:t xml:space="preserve">5 </w:t>
      </w:r>
      <w:r>
        <w:rPr>
          <w:rStyle w:val="SubHeadingsChar"/>
          <w:rFonts w:ascii="Montserrat" w:hAnsi="Montserrat"/>
          <w:sz w:val="18"/>
          <w:szCs w:val="18"/>
        </w:rPr>
        <w:t xml:space="preserve">(informative): </w:t>
      </w:r>
      <w:hyperlink r:id="rId20" w:history="1">
        <w:r w:rsidR="00847C68" w:rsidRPr="004A15B6">
          <w:rPr>
            <w:rStyle w:val="Hyperlink"/>
            <w:szCs w:val="18"/>
          </w:rPr>
          <w:t>https://youtu.be/4xXZhXTFWnE?si=_S69jyG0LCmPSvee</w:t>
        </w:r>
      </w:hyperlink>
      <w:r w:rsidR="00847C68">
        <w:rPr>
          <w:rStyle w:val="SubHeadingsChar"/>
          <w:rFonts w:ascii="Montserrat" w:hAnsi="Montserrat"/>
          <w:sz w:val="18"/>
          <w:szCs w:val="18"/>
        </w:rPr>
        <w:t xml:space="preserve"> </w:t>
      </w:r>
    </w:p>
    <w:p w14:paraId="24780131" w14:textId="5AA9628A" w:rsidR="00682ADF" w:rsidRPr="009F62F9" w:rsidRDefault="00682ADF" w:rsidP="009F62F9">
      <w:pPr>
        <w:pStyle w:val="FFABody"/>
        <w:ind w:left="1440"/>
        <w:rPr>
          <w:szCs w:val="18"/>
        </w:rPr>
      </w:pPr>
      <w:r>
        <w:rPr>
          <w:rStyle w:val="SubHeadingsChar"/>
          <w:rFonts w:ascii="Montserrat" w:hAnsi="Montserrat"/>
          <w:sz w:val="18"/>
          <w:szCs w:val="18"/>
        </w:rPr>
        <w:t xml:space="preserve">Video </w:t>
      </w:r>
      <w:r w:rsidR="00903405">
        <w:rPr>
          <w:rStyle w:val="SubHeadingsChar"/>
          <w:rFonts w:ascii="Montserrat" w:hAnsi="Montserrat"/>
          <w:sz w:val="18"/>
          <w:szCs w:val="18"/>
        </w:rPr>
        <w:t xml:space="preserve">6 </w:t>
      </w:r>
      <w:r>
        <w:rPr>
          <w:rStyle w:val="SubHeadingsChar"/>
          <w:rFonts w:ascii="Montserrat" w:hAnsi="Montserrat"/>
          <w:sz w:val="18"/>
          <w:szCs w:val="18"/>
        </w:rPr>
        <w:t xml:space="preserve">(entertaining): </w:t>
      </w:r>
      <w:hyperlink r:id="rId21" w:history="1">
        <w:r w:rsidR="00735D5E" w:rsidRPr="004A15B6">
          <w:rPr>
            <w:rStyle w:val="Hyperlink"/>
            <w:szCs w:val="18"/>
          </w:rPr>
          <w:t>https://youtu.be/mfjGmBVAL-o?si=LpbN4ku0ToDlMKK0</w:t>
        </w:r>
      </w:hyperlink>
      <w:r w:rsidR="00735D5E">
        <w:rPr>
          <w:rStyle w:val="SubHeadingsChar"/>
          <w:rFonts w:ascii="Montserrat" w:hAnsi="Montserrat"/>
          <w:sz w:val="18"/>
          <w:szCs w:val="18"/>
        </w:rPr>
        <w:t xml:space="preserve"> (</w:t>
      </w:r>
      <w:r w:rsidR="00610588">
        <w:rPr>
          <w:rStyle w:val="SubHeadingsChar"/>
          <w:rFonts w:ascii="Montserrat" w:hAnsi="Montserrat"/>
          <w:sz w:val="18"/>
          <w:szCs w:val="18"/>
        </w:rPr>
        <w:t>S</w:t>
      </w:r>
      <w:r w:rsidR="00735D5E">
        <w:rPr>
          <w:rStyle w:val="SubHeadingsChar"/>
          <w:rFonts w:ascii="Montserrat" w:hAnsi="Montserrat"/>
          <w:sz w:val="18"/>
          <w:szCs w:val="18"/>
        </w:rPr>
        <w:t xml:space="preserve">top </w:t>
      </w:r>
      <w:r w:rsidR="00610588">
        <w:rPr>
          <w:rStyle w:val="SubHeadingsChar"/>
          <w:rFonts w:ascii="Montserrat" w:hAnsi="Montserrat"/>
          <w:sz w:val="18"/>
          <w:szCs w:val="18"/>
        </w:rPr>
        <w:t>three to four</w:t>
      </w:r>
      <w:r w:rsidR="00735D5E">
        <w:rPr>
          <w:rStyle w:val="SubHeadingsChar"/>
          <w:rFonts w:ascii="Montserrat" w:hAnsi="Montserrat"/>
          <w:sz w:val="18"/>
          <w:szCs w:val="18"/>
        </w:rPr>
        <w:t xml:space="preserve"> minutes in</w:t>
      </w:r>
      <w:r w:rsidR="00610588">
        <w:rPr>
          <w:rStyle w:val="SubHeadingsChar"/>
          <w:rFonts w:ascii="Montserrat" w:hAnsi="Montserrat"/>
          <w:sz w:val="18"/>
          <w:szCs w:val="18"/>
        </w:rPr>
        <w:t>.</w:t>
      </w:r>
      <w:r w:rsidR="00735D5E">
        <w:rPr>
          <w:rStyle w:val="SubHeadingsChar"/>
          <w:rFonts w:ascii="Montserrat" w:hAnsi="Montserrat"/>
          <w:sz w:val="18"/>
          <w:szCs w:val="18"/>
        </w:rPr>
        <w:t>)</w:t>
      </w:r>
    </w:p>
    <w:p w14:paraId="35538876" w14:textId="77777777" w:rsidR="00B06C5C" w:rsidRDefault="00B06C5C" w:rsidP="00B06C5C">
      <w:pPr>
        <w:pStyle w:val="FFABody"/>
      </w:pPr>
    </w:p>
    <w:p w14:paraId="56CFF4F8" w14:textId="671CA3E8" w:rsidR="00B06C5C" w:rsidRDefault="00B06C5C" w:rsidP="00B06C5C">
      <w:pPr>
        <w:pStyle w:val="FFABody"/>
        <w:numPr>
          <w:ilvl w:val="0"/>
          <w:numId w:val="4"/>
        </w:numPr>
      </w:pPr>
      <w:r w:rsidRPr="00B06C5C">
        <w:rPr>
          <w:rStyle w:val="SubHeadingsChar"/>
        </w:rPr>
        <w:t>Follow-up:</w:t>
      </w:r>
      <w:r>
        <w:t xml:space="preserve"> </w:t>
      </w:r>
      <w:r w:rsidR="0039798C">
        <w:t>Independently or in groups, allow students to solve the word puzzle</w:t>
      </w:r>
      <w:r w:rsidR="003B72E5">
        <w:t xml:space="preserve"> titled “</w:t>
      </w:r>
      <w:r w:rsidR="00DD30DB">
        <w:t xml:space="preserve">What </w:t>
      </w:r>
      <w:r w:rsidR="00610588">
        <w:t>I</w:t>
      </w:r>
      <w:r w:rsidR="00DD30DB">
        <w:t>s Public Speaking</w:t>
      </w:r>
      <w:r w:rsidR="00B91B1A">
        <w:t xml:space="preserve">?” Students will match examples to the types of public speaking </w:t>
      </w:r>
      <w:r w:rsidR="00916606">
        <w:t>to</w:t>
      </w:r>
      <w:r w:rsidR="00B91B1A">
        <w:t xml:space="preserve"> find the letters to give them the answer </w:t>
      </w:r>
      <w:r w:rsidR="00D2556F">
        <w:t>to</w:t>
      </w:r>
      <w:r w:rsidR="00B567EA">
        <w:t xml:space="preserve"> </w:t>
      </w:r>
      <w:r w:rsidR="00D2556F">
        <w:t xml:space="preserve">the word puzzle. </w:t>
      </w:r>
    </w:p>
    <w:p w14:paraId="4A7BD992" w14:textId="77777777" w:rsidR="00B06C5C" w:rsidRDefault="00B06C5C" w:rsidP="00B06C5C">
      <w:pPr>
        <w:pStyle w:val="FFABody"/>
      </w:pPr>
    </w:p>
    <w:p w14:paraId="5E99BCA7" w14:textId="7A86C3F2" w:rsidR="00B06C5C" w:rsidRPr="00B06C5C" w:rsidRDefault="00B06C5C" w:rsidP="00B06C5C">
      <w:pPr>
        <w:pStyle w:val="FFABody"/>
        <w:numPr>
          <w:ilvl w:val="0"/>
          <w:numId w:val="4"/>
        </w:numPr>
      </w:pPr>
      <w:r w:rsidRPr="00B06C5C">
        <w:rPr>
          <w:rStyle w:val="SubHeadingsChar"/>
        </w:rPr>
        <w:t>Exit Ticket:</w:t>
      </w:r>
      <w:r>
        <w:t xml:space="preserve"> </w:t>
      </w:r>
      <w:r w:rsidR="009B241D">
        <w:t xml:space="preserve">Pass out a sticky note to each student. On the sticky note, have each student write down the type of public speaking they would </w:t>
      </w:r>
      <w:r w:rsidR="0078062B">
        <w:t xml:space="preserve">be most confident doing and ask them to </w:t>
      </w:r>
      <w:r w:rsidR="00610588">
        <w:t xml:space="preserve">explain </w:t>
      </w:r>
      <w:r w:rsidR="0078062B">
        <w:t xml:space="preserve">why. Have them stick the note to the classroom door as they exit class. </w:t>
      </w:r>
    </w:p>
    <w:p w14:paraId="5EE1141E" w14:textId="0A3D6680" w:rsidR="00E25648" w:rsidRDefault="00E25648" w:rsidP="00E25648">
      <w:pPr>
        <w:pStyle w:val="FFABody"/>
      </w:pPr>
    </w:p>
    <w:p w14:paraId="70920374" w14:textId="2C9B79DE" w:rsidR="00B06C5C" w:rsidRDefault="00B06C5C" w:rsidP="00E25648">
      <w:pPr>
        <w:pStyle w:val="FFABody"/>
      </w:pPr>
    </w:p>
    <w:p w14:paraId="639F15E2" w14:textId="69176FF1" w:rsidR="00B06C5C" w:rsidRDefault="00B06C5C" w:rsidP="00E25648">
      <w:pPr>
        <w:pStyle w:val="FFABody"/>
      </w:pPr>
    </w:p>
    <w:p w14:paraId="432E5F85" w14:textId="3AF094E7" w:rsidR="00B06C5C" w:rsidRDefault="00B06C5C" w:rsidP="00E25648">
      <w:pPr>
        <w:pStyle w:val="FFABody"/>
      </w:pPr>
    </w:p>
    <w:p w14:paraId="3A8D3610" w14:textId="565FDCFA" w:rsidR="00034F74" w:rsidRDefault="00034F74" w:rsidP="00E25648">
      <w:pPr>
        <w:pStyle w:val="FFABody"/>
      </w:pPr>
    </w:p>
    <w:p w14:paraId="36AD4281" w14:textId="2FDD26FB" w:rsidR="00034F74" w:rsidRDefault="00034F74" w:rsidP="00E25648">
      <w:pPr>
        <w:pStyle w:val="FFABody"/>
      </w:pPr>
    </w:p>
    <w:p w14:paraId="522D3609" w14:textId="2B7EE2B8" w:rsidR="00034F74" w:rsidRDefault="00034F74" w:rsidP="00E25648">
      <w:pPr>
        <w:pStyle w:val="FFABody"/>
      </w:pPr>
    </w:p>
    <w:p w14:paraId="3DCC7274" w14:textId="674F9C29" w:rsidR="00034F74" w:rsidRDefault="00034F74" w:rsidP="00E25648">
      <w:pPr>
        <w:pStyle w:val="FFABody"/>
      </w:pPr>
    </w:p>
    <w:p w14:paraId="7426D0CB" w14:textId="1024FE46" w:rsidR="00034F74" w:rsidRDefault="00034F74" w:rsidP="00E25648">
      <w:pPr>
        <w:pStyle w:val="FFABody"/>
      </w:pPr>
    </w:p>
    <w:p w14:paraId="763B8716" w14:textId="64BA5804" w:rsidR="00034F74" w:rsidRDefault="00034F74" w:rsidP="00E25648">
      <w:pPr>
        <w:pStyle w:val="FFABody"/>
      </w:pPr>
    </w:p>
    <w:p w14:paraId="5BCF8990" w14:textId="43DD39AC" w:rsidR="00034F74" w:rsidRDefault="00034F74" w:rsidP="00E25648">
      <w:pPr>
        <w:pStyle w:val="FFABody"/>
      </w:pPr>
    </w:p>
    <w:p w14:paraId="18FA4597" w14:textId="544C7DFB" w:rsidR="00034F74" w:rsidRDefault="00034F74" w:rsidP="00E25648">
      <w:pPr>
        <w:pStyle w:val="FFABody"/>
      </w:pPr>
    </w:p>
    <w:p w14:paraId="1589F501" w14:textId="6888F3A3" w:rsidR="00034F74" w:rsidRDefault="00034F74" w:rsidP="00E25648">
      <w:pPr>
        <w:pStyle w:val="FFABody"/>
      </w:pPr>
    </w:p>
    <w:p w14:paraId="68F7B0F8" w14:textId="014D047F" w:rsidR="00034F74" w:rsidRDefault="00034F74" w:rsidP="00E25648">
      <w:pPr>
        <w:pStyle w:val="FFABody"/>
      </w:pPr>
    </w:p>
    <w:p w14:paraId="02B22CEB" w14:textId="0871F05E" w:rsidR="00034F74" w:rsidRDefault="00034F74" w:rsidP="00E25648">
      <w:pPr>
        <w:pStyle w:val="FFABody"/>
      </w:pPr>
    </w:p>
    <w:p w14:paraId="161EFF95" w14:textId="3E3FAF86" w:rsidR="00034F74" w:rsidRDefault="00034F74" w:rsidP="00E25648">
      <w:pPr>
        <w:pStyle w:val="FFABody"/>
      </w:pPr>
    </w:p>
    <w:p w14:paraId="2C3D717C" w14:textId="4C3778AA" w:rsidR="00034F74" w:rsidRDefault="00034F74" w:rsidP="00E25648">
      <w:pPr>
        <w:pStyle w:val="FFABody"/>
      </w:pPr>
    </w:p>
    <w:p w14:paraId="071CEAB4" w14:textId="7B649FCD" w:rsidR="00034F74" w:rsidRDefault="00034F74" w:rsidP="00E25648">
      <w:pPr>
        <w:pStyle w:val="FFABody"/>
      </w:pPr>
    </w:p>
    <w:p w14:paraId="5E538650" w14:textId="45549B3B" w:rsidR="00034F74" w:rsidRDefault="00034F74" w:rsidP="00E25648">
      <w:pPr>
        <w:pStyle w:val="FFABody"/>
      </w:pPr>
    </w:p>
    <w:p w14:paraId="59D3FD0D" w14:textId="349FB4AA" w:rsidR="00034F74" w:rsidRDefault="00034F74" w:rsidP="00E25648">
      <w:pPr>
        <w:pStyle w:val="FFABody"/>
      </w:pPr>
    </w:p>
    <w:p w14:paraId="6DE2A889" w14:textId="2B687440" w:rsidR="00034F74" w:rsidRDefault="00034F74" w:rsidP="00E25648">
      <w:pPr>
        <w:pStyle w:val="FFABody"/>
      </w:pPr>
    </w:p>
    <w:p w14:paraId="6140850D" w14:textId="033D40B5" w:rsidR="00034F74" w:rsidRDefault="00034F74" w:rsidP="00E25648">
      <w:pPr>
        <w:pStyle w:val="FFABody"/>
      </w:pPr>
    </w:p>
    <w:p w14:paraId="5FE81254" w14:textId="651411A8" w:rsidR="00034F74" w:rsidRDefault="00034F74" w:rsidP="00E25648">
      <w:pPr>
        <w:pStyle w:val="FFABody"/>
      </w:pPr>
    </w:p>
    <w:p w14:paraId="4DF65583" w14:textId="7E3B699D" w:rsidR="00034F74" w:rsidRDefault="00034F74" w:rsidP="00E25648">
      <w:pPr>
        <w:pStyle w:val="FFABody"/>
      </w:pPr>
    </w:p>
    <w:p w14:paraId="484FA2DF" w14:textId="32282226" w:rsidR="00034F74" w:rsidRDefault="00034F74" w:rsidP="00E25648">
      <w:pPr>
        <w:pStyle w:val="FFABody"/>
      </w:pPr>
    </w:p>
    <w:p w14:paraId="48B2DD2D" w14:textId="10DBEB3B" w:rsidR="00034F74" w:rsidRDefault="00034F74" w:rsidP="00E25648">
      <w:pPr>
        <w:pStyle w:val="FFABody"/>
      </w:pPr>
    </w:p>
    <w:p w14:paraId="5FDBEEC7" w14:textId="136438EA" w:rsidR="00034F74" w:rsidRDefault="00034F74" w:rsidP="00E25648">
      <w:pPr>
        <w:pStyle w:val="FFABody"/>
      </w:pPr>
    </w:p>
    <w:p w14:paraId="06E81CB6" w14:textId="11A23255" w:rsidR="00034F74" w:rsidRDefault="00034F74" w:rsidP="00E25648">
      <w:pPr>
        <w:pStyle w:val="FFABody"/>
      </w:pPr>
    </w:p>
    <w:p w14:paraId="1671B3E8" w14:textId="230F9AA2" w:rsidR="00034F74" w:rsidRDefault="00034F74" w:rsidP="00E25648">
      <w:pPr>
        <w:pStyle w:val="FFABody"/>
      </w:pPr>
    </w:p>
    <w:p w14:paraId="662CCF71" w14:textId="601F1FC7" w:rsidR="00034F74" w:rsidRDefault="00034F74" w:rsidP="00E25648">
      <w:pPr>
        <w:pStyle w:val="FFABody"/>
      </w:pPr>
    </w:p>
    <w:p w14:paraId="25130D8E" w14:textId="66FBC884" w:rsidR="00034F74" w:rsidRDefault="00034F74" w:rsidP="00E25648">
      <w:pPr>
        <w:pStyle w:val="FFABody"/>
      </w:pPr>
    </w:p>
    <w:p w14:paraId="6448582D" w14:textId="75B55E5A" w:rsidR="00034F74" w:rsidRDefault="00034F74" w:rsidP="00E25648">
      <w:pPr>
        <w:pStyle w:val="FFABody"/>
      </w:pPr>
    </w:p>
    <w:p w14:paraId="2B55C745" w14:textId="17C7DE04" w:rsidR="00034F74" w:rsidRDefault="00034F74" w:rsidP="00E25648">
      <w:pPr>
        <w:pStyle w:val="FFABody"/>
      </w:pPr>
    </w:p>
    <w:p w14:paraId="3EE6E51E" w14:textId="19816C68" w:rsidR="00034F74" w:rsidRDefault="00034F74" w:rsidP="00E25648">
      <w:pPr>
        <w:pStyle w:val="FFABody"/>
        <w:sectPr w:rsidR="00034F74" w:rsidSect="009A412F">
          <w:footerReference w:type="default" r:id="rId22"/>
          <w:headerReference w:type="first" r:id="rId23"/>
          <w:footerReference w:type="first" r:id="rId24"/>
          <w:pgSz w:w="12240" w:h="15840"/>
          <w:pgMar w:top="994" w:right="720" w:bottom="1166" w:left="720" w:header="720" w:footer="720" w:gutter="0"/>
          <w:cols w:space="720"/>
          <w:titlePg/>
          <w:docGrid w:linePitch="360"/>
        </w:sectPr>
      </w:pPr>
    </w:p>
    <w:p w14:paraId="2257324A" w14:textId="1528894E" w:rsidR="00B06C5C" w:rsidRDefault="00837892" w:rsidP="00405FD4">
      <w:pPr>
        <w:pStyle w:val="DocumentTitle"/>
      </w:pPr>
      <w:r>
        <w:rPr>
          <w:rFonts w:ascii="Montserrat" w:hAnsi="Montserrat"/>
          <w:noProof/>
          <w:sz w:val="18"/>
        </w:rPr>
        <mc:AlternateContent>
          <mc:Choice Requires="wps">
            <w:drawing>
              <wp:anchor distT="0" distB="0" distL="114300" distR="114300" simplePos="0" relativeHeight="251659264" behindDoc="0" locked="0" layoutInCell="1" allowOverlap="1" wp14:anchorId="68EC96F7" wp14:editId="2C8B7311">
                <wp:simplePos x="0" y="0"/>
                <wp:positionH relativeFrom="margin">
                  <wp:posOffset>3070860</wp:posOffset>
                </wp:positionH>
                <wp:positionV relativeFrom="paragraph">
                  <wp:posOffset>-372110</wp:posOffset>
                </wp:positionV>
                <wp:extent cx="3892550" cy="552450"/>
                <wp:effectExtent l="0" t="0" r="12700" b="19050"/>
                <wp:wrapNone/>
                <wp:docPr id="8" name="Rectangle 8"/>
                <wp:cNvGraphicFramePr/>
                <a:graphic xmlns:a="http://schemas.openxmlformats.org/drawingml/2006/main">
                  <a:graphicData uri="http://schemas.microsoft.com/office/word/2010/wordprocessingShape">
                    <wps:wsp>
                      <wps:cNvSpPr/>
                      <wps:spPr>
                        <a:xfrm>
                          <a:off x="0" y="0"/>
                          <a:ext cx="3892550" cy="552450"/>
                        </a:xfrm>
                        <a:prstGeom prst="rect">
                          <a:avLst/>
                        </a:prstGeom>
                      </wps:spPr>
                      <wps:style>
                        <a:lnRef idx="2">
                          <a:schemeClr val="dk1"/>
                        </a:lnRef>
                        <a:fillRef idx="1">
                          <a:schemeClr val="lt1"/>
                        </a:fillRef>
                        <a:effectRef idx="0">
                          <a:schemeClr val="dk1"/>
                        </a:effectRef>
                        <a:fontRef idx="minor">
                          <a:schemeClr val="dk1"/>
                        </a:fontRef>
                      </wps:style>
                      <wps:txb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41CBA0CF" w14:textId="7EC64C46" w:rsidR="00B06C5C" w:rsidRPr="00B06C5C" w:rsidRDefault="009A0392" w:rsidP="00B06C5C">
                            <w:pPr>
                              <w:pStyle w:val="FFABody"/>
                              <w:rPr>
                                <w:sz w:val="14"/>
                                <w:szCs w:val="14"/>
                              </w:rPr>
                            </w:pPr>
                            <w:r>
                              <w:rPr>
                                <w:sz w:val="14"/>
                                <w:szCs w:val="14"/>
                              </w:rPr>
                              <w:t>FFA.PL-B; FFA.PL-E; FFA.PL-F; FFA.PG-I; FFA.CS-N; CCSS.SL.9-10.1; CCSS.L.9-10.6; CRP.04; CRP.06; CRP.08; CRP.12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6" style="position:absolute;margin-left:241.8pt;margin-top:-29.3pt;width:306.5pt;height:4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" fillcolor="white [3201]" strokecolor="black [3200]" strokeweight="1pt">
                <v:textbo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41CBA0CF" w14:textId="7EC64C46" w:rsidR="00B06C5C" w:rsidRPr="00B06C5C" w:rsidRDefault="009A0392" w:rsidP="00B06C5C">
                      <w:pPr>
                        <w:pStyle w:val="FFABody"/>
                        <w:rPr>
                          <w:sz w:val="14"/>
                          <w:szCs w:val="14"/>
                        </w:rPr>
                      </w:pPr>
                      <w:r>
                        <w:rPr>
                          <w:sz w:val="14"/>
                          <w:szCs w:val="14"/>
                        </w:rPr>
                        <w:t>FFA.PL-B; FFA.PL-E; FFA.PL-F; FFA.PG-I; FFA.CS-N; CCSS.SL.9-10.1; CCSS.L.9-10.6; CRP.04; CRP.06; CRP.08; CRP.12</w:t>
                      </w:r>
                    </w:p>
                  </w:txbxContent>
                </v:textbox>
                <w10:wrap anchorx="margin"/>
              </v:rect>
            </w:pict>
          </mc:Fallback>
        </mc:AlternateContent>
      </w:r>
      <w:r w:rsidR="007126AF">
        <w:t>Public Speaking Basics</w:t>
      </w:r>
    </w:p>
    <w:p w14:paraId="5D2E5AD0" w14:textId="729319D2" w:rsidR="00216FB5" w:rsidRPr="00216FB5" w:rsidRDefault="00216FB5" w:rsidP="00216FB5">
      <w:pPr>
        <w:pStyle w:val="SubHeadings"/>
        <w:rPr>
          <w:sz w:val="24"/>
          <w:szCs w:val="24"/>
        </w:rPr>
      </w:pPr>
      <w:r w:rsidRPr="00216FB5">
        <w:rPr>
          <w:sz w:val="24"/>
          <w:szCs w:val="24"/>
        </w:rPr>
        <w:t>Part 1</w:t>
      </w:r>
    </w:p>
    <w:p w14:paraId="524D0FC0" w14:textId="059C192C" w:rsidR="00AA5F7F" w:rsidRDefault="00B06C5C" w:rsidP="005A40B6">
      <w:pPr>
        <w:pStyle w:val="LPSectionTitles"/>
        <w:spacing w:line="240" w:lineRule="auto"/>
        <w:rPr>
          <w:rFonts w:ascii="Montserrat" w:hAnsi="Montserrat"/>
          <w:color w:val="auto"/>
          <w:sz w:val="18"/>
          <w:szCs w:val="18"/>
        </w:rPr>
      </w:pPr>
      <w:r w:rsidRPr="00216FB5">
        <w:rPr>
          <w:sz w:val="20"/>
          <w:szCs w:val="20"/>
        </w:rPr>
        <w:t xml:space="preserve">Directions: </w:t>
      </w:r>
      <w:r w:rsidR="0017456A">
        <w:rPr>
          <w:sz w:val="20"/>
          <w:szCs w:val="20"/>
        </w:rPr>
        <w:br/>
      </w:r>
      <w:r w:rsidR="00706030">
        <w:rPr>
          <w:rFonts w:ascii="Montserrat" w:hAnsi="Montserrat"/>
          <w:color w:val="auto"/>
          <w:sz w:val="18"/>
          <w:szCs w:val="18"/>
        </w:rPr>
        <w:t>W</w:t>
      </w:r>
      <w:r w:rsidR="00224EF4">
        <w:rPr>
          <w:rFonts w:ascii="Montserrat" w:hAnsi="Montserrat"/>
          <w:color w:val="auto"/>
          <w:sz w:val="18"/>
          <w:szCs w:val="18"/>
        </w:rPr>
        <w:t>hile watching the video titled</w:t>
      </w:r>
      <w:r w:rsidR="00292D57">
        <w:rPr>
          <w:rFonts w:ascii="Montserrat" w:hAnsi="Montserrat"/>
          <w:color w:val="auto"/>
          <w:sz w:val="18"/>
          <w:szCs w:val="18"/>
        </w:rPr>
        <w:t xml:space="preserve"> “Importance of Public Speaking”</w:t>
      </w:r>
      <w:r w:rsidR="00314969">
        <w:rPr>
          <w:rFonts w:ascii="Montserrat" w:hAnsi="Montserrat"/>
          <w:color w:val="auto"/>
          <w:sz w:val="18"/>
          <w:szCs w:val="18"/>
        </w:rPr>
        <w:t xml:space="preserve"> and learning from the slides,</w:t>
      </w:r>
      <w:r w:rsidR="00292D57">
        <w:rPr>
          <w:rFonts w:ascii="Montserrat" w:hAnsi="Montserrat"/>
          <w:color w:val="auto"/>
          <w:sz w:val="18"/>
          <w:szCs w:val="18"/>
        </w:rPr>
        <w:t xml:space="preserve"> fill in the graphic organizer below.</w:t>
      </w:r>
    </w:p>
    <w:p w14:paraId="57C46D3F" w14:textId="77777777" w:rsidR="00CB2F91" w:rsidRDefault="00CB2F91" w:rsidP="00CB2F91">
      <w:pPr>
        <w:pStyle w:val="FFABody"/>
      </w:pPr>
    </w:p>
    <w:p w14:paraId="7EBA7798" w14:textId="4E9076F2" w:rsidR="000156DA" w:rsidRPr="000156DA" w:rsidRDefault="000156DA" w:rsidP="00CB2F91">
      <w:pPr>
        <w:pStyle w:val="FFABody"/>
        <w:rPr>
          <w:b/>
          <w:bCs/>
        </w:rPr>
      </w:pPr>
      <w:r w:rsidRPr="000156DA">
        <w:rPr>
          <w:b/>
          <w:bCs/>
        </w:rPr>
        <w:t xml:space="preserve">The </w:t>
      </w:r>
      <w:r w:rsidR="0008719F" w:rsidRPr="000156DA">
        <w:rPr>
          <w:b/>
          <w:bCs/>
        </w:rPr>
        <w:t>Importance of Public Speaking</w:t>
      </w:r>
    </w:p>
    <w:tbl>
      <w:tblPr>
        <w:tblStyle w:val="TableGrid"/>
        <w:tblW w:w="0" w:type="auto"/>
        <w:tblLook w:val="04A0" w:firstRow="1" w:lastRow="0" w:firstColumn="1" w:lastColumn="0" w:noHBand="0" w:noVBand="1"/>
      </w:tblPr>
      <w:tblGrid>
        <w:gridCol w:w="5395"/>
        <w:gridCol w:w="5395"/>
      </w:tblGrid>
      <w:tr w:rsidR="00476FD6" w14:paraId="3B860AD1" w14:textId="77777777" w:rsidTr="00DB08E0">
        <w:trPr>
          <w:trHeight w:val="2880"/>
        </w:trPr>
        <w:tc>
          <w:tcPr>
            <w:tcW w:w="5395" w:type="dxa"/>
          </w:tcPr>
          <w:p w14:paraId="34C053CB" w14:textId="7C5BE5DE" w:rsidR="00E549EB" w:rsidRPr="000156DA" w:rsidRDefault="00E549EB" w:rsidP="00E549EB">
            <w:pPr>
              <w:pStyle w:val="FFABody"/>
              <w:rPr>
                <w:b/>
                <w:bCs/>
              </w:rPr>
            </w:pPr>
            <w:r>
              <w:rPr>
                <w:b/>
                <w:bCs/>
                <w:noProof/>
              </w:rPr>
              <w:drawing>
                <wp:anchor distT="0" distB="0" distL="114300" distR="114300" simplePos="0" relativeHeight="251660288" behindDoc="1" locked="0" layoutInCell="1" allowOverlap="1" wp14:anchorId="0FBE6E95" wp14:editId="48A3665E">
                  <wp:simplePos x="0" y="0"/>
                  <wp:positionH relativeFrom="column">
                    <wp:posOffset>-64135</wp:posOffset>
                  </wp:positionH>
                  <wp:positionV relativeFrom="page">
                    <wp:posOffset>0</wp:posOffset>
                  </wp:positionV>
                  <wp:extent cx="510540" cy="510540"/>
                  <wp:effectExtent l="0" t="0" r="3810" b="3810"/>
                  <wp:wrapTight wrapText="bothSides">
                    <wp:wrapPolygon edited="0">
                      <wp:start x="8060" y="0"/>
                      <wp:lineTo x="3224" y="4030"/>
                      <wp:lineTo x="806" y="8866"/>
                      <wp:lineTo x="1612" y="15313"/>
                      <wp:lineTo x="7254" y="19343"/>
                      <wp:lineTo x="8060" y="20955"/>
                      <wp:lineTo x="13701" y="20955"/>
                      <wp:lineTo x="14507" y="19343"/>
                      <wp:lineTo x="20149" y="15313"/>
                      <wp:lineTo x="20955" y="8060"/>
                      <wp:lineTo x="16925" y="2418"/>
                      <wp:lineTo x="12090" y="0"/>
                      <wp:lineTo x="8060" y="0"/>
                    </wp:wrapPolygon>
                  </wp:wrapTight>
                  <wp:docPr id="282223486" name="Graphic 1" descr="Badge 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223486" name="Graphic 282223486" descr="Badge 1 with solid fill"/>
                          <pic:cNvPicPr/>
                        </pic:nvPicPr>
                        <pic:blipFill>
                          <a:blip r:embed="rId25">
                            <a:extLst>
                              <a:ext uri="{28A0092B-C50C-407E-A947-70E740481C1C}">
                                <a14:useLocalDpi xmlns:a14="http://schemas.microsoft.com/office/drawing/2010/main" val="0"/>
                              </a:ext>
                              <a:ext uri="{96DAC541-7B7A-43D3-8B79-37D633B846F1}">
                                <asvg:svgBlip xmlns:asvg="http://schemas.microsoft.com/office/drawing/2016/SVG/main" r:embed="rId26"/>
                              </a:ext>
                            </a:extLst>
                          </a:blip>
                          <a:stretch>
                            <a:fillRect/>
                          </a:stretch>
                        </pic:blipFill>
                        <pic:spPr>
                          <a:xfrm>
                            <a:off x="0" y="0"/>
                            <a:ext cx="510540" cy="510540"/>
                          </a:xfrm>
                          <a:prstGeom prst="rect">
                            <a:avLst/>
                          </a:prstGeom>
                        </pic:spPr>
                      </pic:pic>
                    </a:graphicData>
                  </a:graphic>
                  <wp14:sizeRelH relativeFrom="margin">
                    <wp14:pctWidth>0</wp14:pctWidth>
                  </wp14:sizeRelH>
                  <wp14:sizeRelV relativeFrom="margin">
                    <wp14:pctHeight>0</wp14:pctHeight>
                  </wp14:sizeRelV>
                </wp:anchor>
              </w:drawing>
            </w:r>
          </w:p>
          <w:p w14:paraId="568D9899" w14:textId="1F0D8F16" w:rsidR="000156DA" w:rsidRDefault="000156DA" w:rsidP="000156DA">
            <w:pPr>
              <w:pStyle w:val="FFABody"/>
              <w:ind w:left="720"/>
              <w:rPr>
                <w:b/>
                <w:bCs/>
              </w:rPr>
            </w:pPr>
          </w:p>
          <w:p w14:paraId="2728A408" w14:textId="0B883210" w:rsidR="00E549EB" w:rsidRDefault="00E549EB" w:rsidP="000156DA">
            <w:pPr>
              <w:pStyle w:val="FFABody"/>
              <w:ind w:left="720"/>
              <w:rPr>
                <w:b/>
                <w:bCs/>
              </w:rPr>
            </w:pPr>
            <w:r>
              <w:rPr>
                <w:b/>
                <w:bCs/>
              </w:rPr>
              <w:t>______________________________________________</w:t>
            </w:r>
          </w:p>
          <w:p w14:paraId="709F15BC" w14:textId="2BB9B36D" w:rsidR="00E549EB" w:rsidRDefault="00E549EB" w:rsidP="000156DA">
            <w:pPr>
              <w:pStyle w:val="FFABody"/>
              <w:ind w:left="720"/>
              <w:rPr>
                <w:b/>
                <w:bCs/>
              </w:rPr>
            </w:pPr>
          </w:p>
          <w:p w14:paraId="0C26C296" w14:textId="77777777" w:rsidR="00E549EB" w:rsidRDefault="006E1C2A" w:rsidP="006E1C2A">
            <w:pPr>
              <w:pStyle w:val="FFABody"/>
              <w:spacing w:line="480" w:lineRule="auto"/>
            </w:pPr>
            <w:r>
              <w:t xml:space="preserve">Public speaking is an important skill that will position you as a _______________________________. </w:t>
            </w:r>
          </w:p>
          <w:p w14:paraId="79A3A540" w14:textId="277E8AF6" w:rsidR="007D7969" w:rsidRPr="006E1C2A" w:rsidRDefault="007D7969" w:rsidP="006E1C2A">
            <w:pPr>
              <w:pStyle w:val="FFABody"/>
              <w:spacing w:line="480" w:lineRule="auto"/>
            </w:pPr>
            <w:r>
              <w:t xml:space="preserve">Public speaking adds ____________________ to yourself and your career as well as everyone around you. </w:t>
            </w:r>
          </w:p>
        </w:tc>
        <w:tc>
          <w:tcPr>
            <w:tcW w:w="5395" w:type="dxa"/>
          </w:tcPr>
          <w:p w14:paraId="6760AD2E" w14:textId="77777777" w:rsidR="00391069" w:rsidRDefault="00391069" w:rsidP="00CB2F91">
            <w:pPr>
              <w:pStyle w:val="FFABody"/>
            </w:pPr>
          </w:p>
          <w:p w14:paraId="7D53ABB1" w14:textId="77777777" w:rsidR="00391069" w:rsidRDefault="00391069" w:rsidP="00CB2F91">
            <w:pPr>
              <w:pStyle w:val="FFABody"/>
            </w:pPr>
          </w:p>
          <w:p w14:paraId="0DEEABBA" w14:textId="77777777" w:rsidR="00391069" w:rsidRDefault="00391069" w:rsidP="00391069">
            <w:pPr>
              <w:pStyle w:val="FFABody"/>
              <w:ind w:left="720"/>
              <w:rPr>
                <w:b/>
                <w:bCs/>
              </w:rPr>
            </w:pPr>
            <w:r>
              <w:rPr>
                <w:b/>
                <w:bCs/>
              </w:rPr>
              <w:t>______________________________________________</w:t>
            </w:r>
          </w:p>
          <w:p w14:paraId="65272B7B" w14:textId="77777777" w:rsidR="000E2701" w:rsidRDefault="000E2701" w:rsidP="00CB2F91">
            <w:pPr>
              <w:pStyle w:val="FFABody"/>
            </w:pPr>
          </w:p>
          <w:p w14:paraId="3BD73629" w14:textId="77777777" w:rsidR="00476FD6" w:rsidRDefault="00391069" w:rsidP="000E2701">
            <w:pPr>
              <w:pStyle w:val="FFABody"/>
              <w:spacing w:line="480" w:lineRule="auto"/>
            </w:pPr>
            <w:r>
              <w:rPr>
                <w:b/>
                <w:bCs/>
                <w:noProof/>
              </w:rPr>
              <w:drawing>
                <wp:anchor distT="0" distB="0" distL="114300" distR="114300" simplePos="0" relativeHeight="251661312" behindDoc="1" locked="0" layoutInCell="1" allowOverlap="1" wp14:anchorId="2D62FC01" wp14:editId="2849A2E3">
                  <wp:simplePos x="0" y="0"/>
                  <wp:positionH relativeFrom="column">
                    <wp:posOffset>-65405</wp:posOffset>
                  </wp:positionH>
                  <wp:positionV relativeFrom="page">
                    <wp:posOffset>0</wp:posOffset>
                  </wp:positionV>
                  <wp:extent cx="510540" cy="510540"/>
                  <wp:effectExtent l="0" t="0" r="3810" b="3810"/>
                  <wp:wrapTight wrapText="bothSides">
                    <wp:wrapPolygon edited="0">
                      <wp:start x="8060" y="0"/>
                      <wp:lineTo x="3224" y="4030"/>
                      <wp:lineTo x="806" y="8866"/>
                      <wp:lineTo x="1612" y="15313"/>
                      <wp:lineTo x="7254" y="19343"/>
                      <wp:lineTo x="8060" y="20955"/>
                      <wp:lineTo x="13701" y="20955"/>
                      <wp:lineTo x="14507" y="19343"/>
                      <wp:lineTo x="20149" y="15313"/>
                      <wp:lineTo x="20955" y="8060"/>
                      <wp:lineTo x="16925" y="2418"/>
                      <wp:lineTo x="12090" y="0"/>
                      <wp:lineTo x="8060" y="0"/>
                    </wp:wrapPolygon>
                  </wp:wrapTight>
                  <wp:docPr id="1015453616" name="Graphic 2" descr="Badg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453616" name="Graphic 1015453616" descr="Badge with solid fill"/>
                          <pic:cNvPicPr/>
                        </pic:nvPicPr>
                        <pic:blipFill>
                          <a:blip r:embed="rId27">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510540" cy="510540"/>
                          </a:xfrm>
                          <a:prstGeom prst="rect">
                            <a:avLst/>
                          </a:prstGeom>
                        </pic:spPr>
                      </pic:pic>
                    </a:graphicData>
                  </a:graphic>
                  <wp14:sizeRelH relativeFrom="margin">
                    <wp14:pctWidth>0</wp14:pctWidth>
                  </wp14:sizeRelH>
                  <wp14:sizeRelV relativeFrom="margin">
                    <wp14:pctHeight>0</wp14:pctHeight>
                  </wp14:sizeRelV>
                </wp:anchor>
              </w:drawing>
            </w:r>
            <w:r w:rsidR="000E2701">
              <w:t xml:space="preserve">You can get a sense of personal value by learning a new ___________________. </w:t>
            </w:r>
          </w:p>
          <w:p w14:paraId="16079259" w14:textId="7C10A6F6" w:rsidR="000E2701" w:rsidRDefault="00F06CDF" w:rsidP="000E2701">
            <w:pPr>
              <w:pStyle w:val="FFABody"/>
              <w:spacing w:line="480" w:lineRule="auto"/>
            </w:pPr>
            <w:r>
              <w:t xml:space="preserve">Public speaking helps us gain a sense of __________________________________. </w:t>
            </w:r>
          </w:p>
        </w:tc>
      </w:tr>
      <w:tr w:rsidR="00476FD6" w14:paraId="3B1CBE50" w14:textId="77777777" w:rsidTr="00391069">
        <w:trPr>
          <w:trHeight w:val="3172"/>
        </w:trPr>
        <w:tc>
          <w:tcPr>
            <w:tcW w:w="5395" w:type="dxa"/>
          </w:tcPr>
          <w:p w14:paraId="3AED6941" w14:textId="77777777" w:rsidR="00391069" w:rsidRDefault="00391069" w:rsidP="00CB2F91">
            <w:pPr>
              <w:pStyle w:val="FFABody"/>
            </w:pPr>
          </w:p>
          <w:p w14:paraId="2B56A618" w14:textId="77777777" w:rsidR="00391069" w:rsidRDefault="00391069" w:rsidP="00CB2F91">
            <w:pPr>
              <w:pStyle w:val="FFABody"/>
            </w:pPr>
          </w:p>
          <w:p w14:paraId="362EB851" w14:textId="77777777" w:rsidR="00391069" w:rsidRDefault="00391069" w:rsidP="00391069">
            <w:pPr>
              <w:pStyle w:val="FFABody"/>
              <w:ind w:left="720"/>
              <w:rPr>
                <w:b/>
                <w:bCs/>
              </w:rPr>
            </w:pPr>
            <w:r>
              <w:rPr>
                <w:b/>
                <w:bCs/>
              </w:rPr>
              <w:t>______________________________________________</w:t>
            </w:r>
          </w:p>
          <w:p w14:paraId="6F35C2A6" w14:textId="77777777" w:rsidR="00F06CDF" w:rsidRDefault="00F06CDF" w:rsidP="00CB2F91">
            <w:pPr>
              <w:pStyle w:val="FFABody"/>
            </w:pPr>
          </w:p>
          <w:p w14:paraId="5A0AD20D" w14:textId="77777777" w:rsidR="00476FD6" w:rsidRDefault="00391069" w:rsidP="00F06CDF">
            <w:pPr>
              <w:pStyle w:val="FFABody"/>
              <w:spacing w:line="480" w:lineRule="auto"/>
            </w:pPr>
            <w:r>
              <w:rPr>
                <w:b/>
                <w:bCs/>
                <w:noProof/>
              </w:rPr>
              <w:drawing>
                <wp:anchor distT="0" distB="0" distL="114300" distR="114300" simplePos="0" relativeHeight="251662336" behindDoc="1" locked="0" layoutInCell="1" allowOverlap="1" wp14:anchorId="5404DFEB" wp14:editId="371A4F93">
                  <wp:simplePos x="0" y="0"/>
                  <wp:positionH relativeFrom="column">
                    <wp:posOffset>-64135</wp:posOffset>
                  </wp:positionH>
                  <wp:positionV relativeFrom="page">
                    <wp:posOffset>2540</wp:posOffset>
                  </wp:positionV>
                  <wp:extent cx="510540" cy="510540"/>
                  <wp:effectExtent l="0" t="0" r="3810" b="3810"/>
                  <wp:wrapTight wrapText="bothSides">
                    <wp:wrapPolygon edited="0">
                      <wp:start x="8060" y="0"/>
                      <wp:lineTo x="3224" y="4030"/>
                      <wp:lineTo x="806" y="8866"/>
                      <wp:lineTo x="1612" y="15313"/>
                      <wp:lineTo x="7254" y="19343"/>
                      <wp:lineTo x="8060" y="20955"/>
                      <wp:lineTo x="13701" y="20955"/>
                      <wp:lineTo x="14507" y="19343"/>
                      <wp:lineTo x="20149" y="15313"/>
                      <wp:lineTo x="20955" y="8060"/>
                      <wp:lineTo x="16925" y="2418"/>
                      <wp:lineTo x="12090" y="0"/>
                      <wp:lineTo x="8060" y="0"/>
                    </wp:wrapPolygon>
                  </wp:wrapTight>
                  <wp:docPr id="721996879" name="Graphic 3" descr="Badge 3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996879" name="Graphic 721996879" descr="Badge 3 with solid fill"/>
                          <pic:cNvPicPr/>
                        </pic:nvPicPr>
                        <pic:blipFill>
                          <a:blip r:embed="rId29">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510540" cy="510540"/>
                          </a:xfrm>
                          <a:prstGeom prst="rect">
                            <a:avLst/>
                          </a:prstGeom>
                        </pic:spPr>
                      </pic:pic>
                    </a:graphicData>
                  </a:graphic>
                  <wp14:sizeRelH relativeFrom="margin">
                    <wp14:pctWidth>0</wp14:pctWidth>
                  </wp14:sizeRelH>
                  <wp14:sizeRelV relativeFrom="margin">
                    <wp14:pctHeight>0</wp14:pctHeight>
                  </wp14:sizeRelV>
                </wp:anchor>
              </w:drawing>
            </w:r>
            <w:r w:rsidR="00F2629D">
              <w:t>In the beginning stages of public speaking, we often focus on two things: ___________________</w:t>
            </w:r>
            <w:r w:rsidR="008545E1">
              <w:t xml:space="preserve"> and ________________. </w:t>
            </w:r>
          </w:p>
          <w:p w14:paraId="2059CD64" w14:textId="4DE2A88B" w:rsidR="008545E1" w:rsidRDefault="008545E1" w:rsidP="00F06CDF">
            <w:pPr>
              <w:pStyle w:val="FFABody"/>
              <w:spacing w:line="480" w:lineRule="auto"/>
            </w:pPr>
            <w:r>
              <w:t xml:space="preserve">Public speaking helps you find your unique __________________. </w:t>
            </w:r>
          </w:p>
        </w:tc>
        <w:tc>
          <w:tcPr>
            <w:tcW w:w="5395" w:type="dxa"/>
          </w:tcPr>
          <w:p w14:paraId="7822D02D" w14:textId="77777777" w:rsidR="00391069" w:rsidRDefault="00391069" w:rsidP="00CB2F91">
            <w:pPr>
              <w:pStyle w:val="FFABody"/>
            </w:pPr>
          </w:p>
          <w:p w14:paraId="143C8202" w14:textId="77777777" w:rsidR="00391069" w:rsidRDefault="00391069" w:rsidP="00CB2F91">
            <w:pPr>
              <w:pStyle w:val="FFABody"/>
            </w:pPr>
          </w:p>
          <w:p w14:paraId="70543D6C" w14:textId="77777777" w:rsidR="00391069" w:rsidRDefault="00391069" w:rsidP="00391069">
            <w:pPr>
              <w:pStyle w:val="FFABody"/>
              <w:ind w:left="720"/>
              <w:rPr>
                <w:b/>
                <w:bCs/>
              </w:rPr>
            </w:pPr>
            <w:r>
              <w:rPr>
                <w:b/>
                <w:bCs/>
              </w:rPr>
              <w:t>______________________________________________</w:t>
            </w:r>
          </w:p>
          <w:p w14:paraId="49AC63FC" w14:textId="77777777" w:rsidR="008545E1" w:rsidRDefault="008545E1" w:rsidP="00CB2F91">
            <w:pPr>
              <w:pStyle w:val="FFABody"/>
            </w:pPr>
          </w:p>
          <w:p w14:paraId="53AD7784" w14:textId="77777777" w:rsidR="00476FD6" w:rsidRDefault="00391069" w:rsidP="008545E1">
            <w:pPr>
              <w:pStyle w:val="FFABody"/>
              <w:spacing w:line="480" w:lineRule="auto"/>
            </w:pPr>
            <w:r>
              <w:rPr>
                <w:b/>
                <w:bCs/>
                <w:noProof/>
              </w:rPr>
              <w:drawing>
                <wp:anchor distT="0" distB="0" distL="114300" distR="114300" simplePos="0" relativeHeight="251663360" behindDoc="1" locked="0" layoutInCell="1" allowOverlap="1" wp14:anchorId="62A72884" wp14:editId="45D2384E">
                  <wp:simplePos x="0" y="0"/>
                  <wp:positionH relativeFrom="column">
                    <wp:posOffset>-65405</wp:posOffset>
                  </wp:positionH>
                  <wp:positionV relativeFrom="page">
                    <wp:posOffset>2540</wp:posOffset>
                  </wp:positionV>
                  <wp:extent cx="525780" cy="525780"/>
                  <wp:effectExtent l="0" t="0" r="7620" b="7620"/>
                  <wp:wrapTight wrapText="bothSides">
                    <wp:wrapPolygon edited="0">
                      <wp:start x="8609" y="0"/>
                      <wp:lineTo x="3913" y="2348"/>
                      <wp:lineTo x="783" y="7826"/>
                      <wp:lineTo x="783" y="15652"/>
                      <wp:lineTo x="9391" y="21130"/>
                      <wp:lineTo x="12522" y="21130"/>
                      <wp:lineTo x="14870" y="19565"/>
                      <wp:lineTo x="20348" y="14087"/>
                      <wp:lineTo x="21130" y="7826"/>
                      <wp:lineTo x="17217" y="2348"/>
                      <wp:lineTo x="11739" y="0"/>
                      <wp:lineTo x="8609" y="0"/>
                    </wp:wrapPolygon>
                  </wp:wrapTight>
                  <wp:docPr id="1376012133" name="Graphic 4" descr="Badge 4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012133" name="Graphic 1376012133" descr="Badge 4 with solid fill"/>
                          <pic:cNvPicPr/>
                        </pic:nvPicPr>
                        <pic:blipFill>
                          <a:blip r:embed="rId31">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a:xfrm>
                            <a:off x="0" y="0"/>
                            <a:ext cx="525780" cy="525780"/>
                          </a:xfrm>
                          <a:prstGeom prst="rect">
                            <a:avLst/>
                          </a:prstGeom>
                        </pic:spPr>
                      </pic:pic>
                    </a:graphicData>
                  </a:graphic>
                  <wp14:sizeRelH relativeFrom="margin">
                    <wp14:pctWidth>0</wp14:pctWidth>
                  </wp14:sizeRelH>
                  <wp14:sizeRelV relativeFrom="margin">
                    <wp14:pctHeight>0</wp14:pctHeight>
                  </wp14:sizeRelV>
                </wp:anchor>
              </w:drawing>
            </w:r>
            <w:r w:rsidR="00F16D72">
              <w:t xml:space="preserve">The whole reason to speak publicly is to benefit your ______________________________. </w:t>
            </w:r>
          </w:p>
          <w:p w14:paraId="02B92CCD" w14:textId="77777777" w:rsidR="00B071E0" w:rsidRDefault="00A73CE2" w:rsidP="008545E1">
            <w:pPr>
              <w:pStyle w:val="FFABody"/>
              <w:spacing w:line="480" w:lineRule="auto"/>
            </w:pPr>
            <w:r>
              <w:t>By speaking publicly, you get to do these three things: ________________________________________________________</w:t>
            </w:r>
          </w:p>
          <w:p w14:paraId="7BA30B58" w14:textId="77777777" w:rsidR="00A73CE2" w:rsidRDefault="00A73CE2" w:rsidP="008545E1">
            <w:pPr>
              <w:pStyle w:val="FFABody"/>
              <w:spacing w:line="480" w:lineRule="auto"/>
            </w:pPr>
            <w:r>
              <w:t>________________________________________________________</w:t>
            </w:r>
          </w:p>
          <w:p w14:paraId="30294A86" w14:textId="136177A0" w:rsidR="0008719F" w:rsidRDefault="0008719F" w:rsidP="008545E1">
            <w:pPr>
              <w:pStyle w:val="FFABody"/>
              <w:spacing w:line="480" w:lineRule="auto"/>
            </w:pPr>
            <w:r>
              <w:t>________________________________________________________</w:t>
            </w:r>
          </w:p>
        </w:tc>
      </w:tr>
    </w:tbl>
    <w:p w14:paraId="03BC138E" w14:textId="77777777" w:rsidR="00CB2F91" w:rsidRPr="00CB2F91" w:rsidRDefault="00CB2F91" w:rsidP="00CB2F91">
      <w:pPr>
        <w:pStyle w:val="FFABody"/>
      </w:pPr>
    </w:p>
    <w:p w14:paraId="5E35D113" w14:textId="7F45E2C4" w:rsidR="00AA5F7F" w:rsidRDefault="00FC7096" w:rsidP="00FC7096">
      <w:pPr>
        <w:pStyle w:val="LPSectionTitles"/>
        <w:jc w:val="center"/>
        <w:rPr>
          <w:rFonts w:ascii="Montserrat" w:hAnsi="Montserrat"/>
          <w:color w:val="auto"/>
          <w:sz w:val="18"/>
          <w:szCs w:val="18"/>
        </w:rPr>
      </w:pPr>
      <w:r>
        <w:rPr>
          <w:rFonts w:ascii="Montserrat" w:hAnsi="Montserrat"/>
          <w:noProof/>
          <w:color w:val="auto"/>
          <w:sz w:val="18"/>
          <w:szCs w:val="18"/>
        </w:rPr>
        <w:drawing>
          <wp:inline distT="0" distB="0" distL="0" distR="0" wp14:anchorId="37197715" wp14:editId="7258DFD3">
            <wp:extent cx="4216400" cy="2371725"/>
            <wp:effectExtent l="38100" t="38100" r="31750" b="47625"/>
            <wp:docPr id="811135035" name="Picture 5" descr="A landscape with a mountain and su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135035" name="Picture 5" descr="A landscape with a mountain and sun&#10;&#10;Description automatically generated with medium confidenc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218857" cy="2373107"/>
                    </a:xfrm>
                    <a:prstGeom prst="rect">
                      <a:avLst/>
                    </a:prstGeom>
                    <a:ln w="38100">
                      <a:solidFill>
                        <a:schemeClr val="tx1"/>
                      </a:solidFill>
                    </a:ln>
                  </pic:spPr>
                </pic:pic>
              </a:graphicData>
            </a:graphic>
          </wp:inline>
        </w:drawing>
      </w:r>
    </w:p>
    <w:p w14:paraId="65A46416" w14:textId="77777777" w:rsidR="00837892" w:rsidRDefault="00837892" w:rsidP="00FC7096">
      <w:pPr>
        <w:pStyle w:val="FFABody"/>
        <w:rPr>
          <w:b/>
          <w:bCs/>
        </w:rPr>
      </w:pPr>
    </w:p>
    <w:p w14:paraId="3B6A30C3" w14:textId="3A39DC5F" w:rsidR="00FC7096" w:rsidRDefault="00FC7096" w:rsidP="00FC7096">
      <w:pPr>
        <w:pStyle w:val="FFABody"/>
        <w:rPr>
          <w:b/>
          <w:bCs/>
        </w:rPr>
      </w:pPr>
      <w:r>
        <w:rPr>
          <w:b/>
          <w:bCs/>
        </w:rPr>
        <w:lastRenderedPageBreak/>
        <w:t xml:space="preserve">Types of </w:t>
      </w:r>
      <w:r w:rsidR="0008719F">
        <w:rPr>
          <w:b/>
          <w:bCs/>
        </w:rPr>
        <w:t>Public Speaking</w:t>
      </w:r>
    </w:p>
    <w:tbl>
      <w:tblPr>
        <w:tblStyle w:val="TableGrid"/>
        <w:tblW w:w="0" w:type="auto"/>
        <w:tblLook w:val="04A0" w:firstRow="1" w:lastRow="0" w:firstColumn="1" w:lastColumn="0" w:noHBand="0" w:noVBand="1"/>
      </w:tblPr>
      <w:tblGrid>
        <w:gridCol w:w="5395"/>
        <w:gridCol w:w="5395"/>
      </w:tblGrid>
      <w:tr w:rsidR="004D3204" w14:paraId="5203C2D7" w14:textId="77777777" w:rsidTr="004D3204">
        <w:tc>
          <w:tcPr>
            <w:tcW w:w="5395" w:type="dxa"/>
          </w:tcPr>
          <w:p w14:paraId="1A169A6B" w14:textId="77777777" w:rsidR="00EF5D27" w:rsidRDefault="00EF5D27" w:rsidP="00954187">
            <w:pPr>
              <w:pStyle w:val="FFABody"/>
              <w:spacing w:line="480" w:lineRule="auto"/>
              <w:rPr>
                <w:i/>
                <w:iCs/>
              </w:rPr>
            </w:pPr>
          </w:p>
          <w:p w14:paraId="6E7809D6" w14:textId="6969C77B" w:rsidR="00954187" w:rsidRDefault="004D3204" w:rsidP="00954187">
            <w:pPr>
              <w:pStyle w:val="FFABody"/>
              <w:spacing w:line="480" w:lineRule="auto"/>
              <w:rPr>
                <w:i/>
                <w:iCs/>
              </w:rPr>
            </w:pPr>
            <w:r w:rsidRPr="00954187">
              <w:rPr>
                <w:i/>
                <w:iCs/>
              </w:rPr>
              <w:t>Informative</w:t>
            </w:r>
          </w:p>
          <w:p w14:paraId="04FD1E7E" w14:textId="77777777" w:rsidR="00954187" w:rsidRDefault="00954187" w:rsidP="00954187">
            <w:pPr>
              <w:pStyle w:val="FFABody"/>
              <w:spacing w:line="480" w:lineRule="auto"/>
            </w:pPr>
            <w:r>
              <w:t>This type is meant to _______________________ an audience</w:t>
            </w:r>
            <w:r w:rsidR="00F923D4">
              <w:t xml:space="preserve"> on a particulate _________________ or message with _____________, data, statistics and researched content.</w:t>
            </w:r>
          </w:p>
          <w:p w14:paraId="254F95A8" w14:textId="39BDA8EB" w:rsidR="00EF5D27" w:rsidRPr="00954187" w:rsidRDefault="00EF5D27" w:rsidP="00954187">
            <w:pPr>
              <w:pStyle w:val="FFABody"/>
              <w:spacing w:line="480" w:lineRule="auto"/>
            </w:pPr>
          </w:p>
        </w:tc>
        <w:tc>
          <w:tcPr>
            <w:tcW w:w="5395" w:type="dxa"/>
          </w:tcPr>
          <w:p w14:paraId="4CC05D06" w14:textId="77777777" w:rsidR="00EF5D27" w:rsidRDefault="00EF5D27" w:rsidP="00954187">
            <w:pPr>
              <w:pStyle w:val="FFABody"/>
              <w:spacing w:line="480" w:lineRule="auto"/>
              <w:rPr>
                <w:i/>
                <w:iCs/>
              </w:rPr>
            </w:pPr>
          </w:p>
          <w:p w14:paraId="30B45C43" w14:textId="702EC173" w:rsidR="004D3204" w:rsidRDefault="00F923D4" w:rsidP="00954187">
            <w:pPr>
              <w:pStyle w:val="FFABody"/>
              <w:spacing w:line="480" w:lineRule="auto"/>
              <w:rPr>
                <w:i/>
                <w:iCs/>
              </w:rPr>
            </w:pPr>
            <w:r>
              <w:rPr>
                <w:i/>
                <w:iCs/>
              </w:rPr>
              <w:t>Persuasive</w:t>
            </w:r>
          </w:p>
          <w:p w14:paraId="792D1822" w14:textId="76A3C71D" w:rsidR="00F923D4" w:rsidRPr="00F923D4" w:rsidRDefault="00F923D4" w:rsidP="00954187">
            <w:pPr>
              <w:pStyle w:val="FFABody"/>
              <w:spacing w:line="480" w:lineRule="auto"/>
            </w:pPr>
            <w:r>
              <w:t>This type is used to help ______________________ an audience that the speaker has the right _________________ on a particular topic based on concrete evidence.</w:t>
            </w:r>
          </w:p>
        </w:tc>
      </w:tr>
      <w:tr w:rsidR="004D3204" w14:paraId="1CABE96B" w14:textId="77777777" w:rsidTr="004D3204">
        <w:tc>
          <w:tcPr>
            <w:tcW w:w="5395" w:type="dxa"/>
          </w:tcPr>
          <w:p w14:paraId="27ADEEEB" w14:textId="77777777" w:rsidR="00EF5D27" w:rsidRDefault="00EF5D27" w:rsidP="00954187">
            <w:pPr>
              <w:pStyle w:val="FFABody"/>
              <w:spacing w:line="480" w:lineRule="auto"/>
              <w:rPr>
                <w:i/>
                <w:iCs/>
              </w:rPr>
            </w:pPr>
          </w:p>
          <w:p w14:paraId="42C457C8" w14:textId="0ABD9FF3" w:rsidR="004D3204" w:rsidRDefault="00F923D4" w:rsidP="00954187">
            <w:pPr>
              <w:pStyle w:val="FFABody"/>
              <w:spacing w:line="480" w:lineRule="auto"/>
              <w:rPr>
                <w:i/>
                <w:iCs/>
              </w:rPr>
            </w:pPr>
            <w:r>
              <w:rPr>
                <w:i/>
                <w:iCs/>
              </w:rPr>
              <w:t>Entertaining</w:t>
            </w:r>
          </w:p>
          <w:p w14:paraId="4EDE36F6" w14:textId="77777777" w:rsidR="00F923D4" w:rsidRDefault="00F923D4" w:rsidP="00954187">
            <w:pPr>
              <w:pStyle w:val="FFABody"/>
              <w:spacing w:line="480" w:lineRule="auto"/>
            </w:pPr>
            <w:r>
              <w:t>This type aims to _______________ a crowd of people, is less ____________________ and shorter than traditional speeches and will communicate ___________________, often through humor and funny stories.</w:t>
            </w:r>
          </w:p>
          <w:p w14:paraId="7556A0EC" w14:textId="378AD22F" w:rsidR="00EF5D27" w:rsidRPr="00F923D4" w:rsidRDefault="00EF5D27" w:rsidP="00954187">
            <w:pPr>
              <w:pStyle w:val="FFABody"/>
              <w:spacing w:line="480" w:lineRule="auto"/>
            </w:pPr>
          </w:p>
        </w:tc>
        <w:tc>
          <w:tcPr>
            <w:tcW w:w="5395" w:type="dxa"/>
          </w:tcPr>
          <w:p w14:paraId="3B43AEBF" w14:textId="77777777" w:rsidR="00EF5D27" w:rsidRDefault="00EF5D27" w:rsidP="00954187">
            <w:pPr>
              <w:pStyle w:val="FFABody"/>
              <w:spacing w:line="480" w:lineRule="auto"/>
              <w:rPr>
                <w:i/>
                <w:iCs/>
              </w:rPr>
            </w:pPr>
          </w:p>
          <w:p w14:paraId="1BD69233" w14:textId="3AE14D6D" w:rsidR="004D3204" w:rsidRDefault="000E783F" w:rsidP="00954187">
            <w:pPr>
              <w:pStyle w:val="FFABody"/>
              <w:spacing w:line="480" w:lineRule="auto"/>
              <w:rPr>
                <w:i/>
                <w:iCs/>
              </w:rPr>
            </w:pPr>
            <w:r>
              <w:rPr>
                <w:i/>
                <w:iCs/>
              </w:rPr>
              <w:t>Demonstration</w:t>
            </w:r>
          </w:p>
          <w:p w14:paraId="17687061" w14:textId="7D0A2B5B" w:rsidR="00F923D4" w:rsidRPr="00F923D4" w:rsidRDefault="00F923D4" w:rsidP="00954187">
            <w:pPr>
              <w:pStyle w:val="FFABody"/>
              <w:spacing w:line="480" w:lineRule="auto"/>
            </w:pPr>
            <w:r>
              <w:t xml:space="preserve">This type serves to ______________________ an audience about a topic and often includes __________________ ____________ such as posters or objects. </w:t>
            </w:r>
          </w:p>
        </w:tc>
      </w:tr>
      <w:tr w:rsidR="004D3204" w14:paraId="542F0A40" w14:textId="77777777" w:rsidTr="004D3204">
        <w:tc>
          <w:tcPr>
            <w:tcW w:w="5395" w:type="dxa"/>
          </w:tcPr>
          <w:p w14:paraId="70157400" w14:textId="77777777" w:rsidR="00EF5D27" w:rsidRDefault="00EF5D27" w:rsidP="00954187">
            <w:pPr>
              <w:pStyle w:val="FFABody"/>
              <w:spacing w:line="480" w:lineRule="auto"/>
              <w:rPr>
                <w:i/>
                <w:iCs/>
              </w:rPr>
            </w:pPr>
          </w:p>
          <w:p w14:paraId="3DA24262" w14:textId="2E939DB2" w:rsidR="004D3204" w:rsidRDefault="00FA1098" w:rsidP="00954187">
            <w:pPr>
              <w:pStyle w:val="FFABody"/>
              <w:spacing w:line="480" w:lineRule="auto"/>
              <w:rPr>
                <w:i/>
                <w:iCs/>
              </w:rPr>
            </w:pPr>
            <w:r>
              <w:rPr>
                <w:i/>
                <w:iCs/>
              </w:rPr>
              <w:t>Impromptu</w:t>
            </w:r>
          </w:p>
          <w:p w14:paraId="205732EE" w14:textId="77777777" w:rsidR="00FA1098" w:rsidRDefault="00FA1098" w:rsidP="00954187">
            <w:pPr>
              <w:pStyle w:val="FFABody"/>
              <w:spacing w:line="480" w:lineRule="auto"/>
            </w:pPr>
            <w:r>
              <w:t xml:space="preserve">This type refers to a speech that is delivered ______________________ any prior preparation or ____________________________ time. </w:t>
            </w:r>
          </w:p>
          <w:p w14:paraId="0A267FD9" w14:textId="581CED89" w:rsidR="00EF5D27" w:rsidRPr="00FA1098" w:rsidRDefault="00EF5D27" w:rsidP="00954187">
            <w:pPr>
              <w:pStyle w:val="FFABody"/>
              <w:spacing w:line="480" w:lineRule="auto"/>
            </w:pPr>
          </w:p>
        </w:tc>
        <w:tc>
          <w:tcPr>
            <w:tcW w:w="5395" w:type="dxa"/>
          </w:tcPr>
          <w:p w14:paraId="4101A85C" w14:textId="77777777" w:rsidR="00EF5D27" w:rsidRDefault="00EF5D27" w:rsidP="00954187">
            <w:pPr>
              <w:pStyle w:val="FFABody"/>
              <w:spacing w:line="480" w:lineRule="auto"/>
              <w:rPr>
                <w:i/>
                <w:iCs/>
              </w:rPr>
            </w:pPr>
          </w:p>
          <w:p w14:paraId="559DF0E3" w14:textId="02102900" w:rsidR="004D3204" w:rsidRDefault="00FA1098" w:rsidP="00954187">
            <w:pPr>
              <w:pStyle w:val="FFABody"/>
              <w:spacing w:line="480" w:lineRule="auto"/>
              <w:rPr>
                <w:i/>
                <w:iCs/>
              </w:rPr>
            </w:pPr>
            <w:r>
              <w:rPr>
                <w:i/>
                <w:iCs/>
              </w:rPr>
              <w:t>Motivational</w:t>
            </w:r>
          </w:p>
          <w:p w14:paraId="0203505F" w14:textId="43C08151" w:rsidR="00FA1098" w:rsidRPr="00FA1098" w:rsidRDefault="00FA1098" w:rsidP="00954187">
            <w:pPr>
              <w:pStyle w:val="FFABody"/>
              <w:spacing w:line="480" w:lineRule="auto"/>
            </w:pPr>
            <w:r>
              <w:t xml:space="preserve">This type attempts to _______________________ an audience and give the attendees </w:t>
            </w:r>
            <w:r w:rsidR="00DA39E2">
              <w:t xml:space="preserve">the ____________________ to do something better or __________________ themselves. </w:t>
            </w:r>
          </w:p>
        </w:tc>
      </w:tr>
    </w:tbl>
    <w:p w14:paraId="6AF16A1E" w14:textId="77777777" w:rsidR="00FC7096" w:rsidRPr="00FC7096" w:rsidRDefault="00FC7096" w:rsidP="00FC7096">
      <w:pPr>
        <w:pStyle w:val="FFABody"/>
      </w:pPr>
    </w:p>
    <w:p w14:paraId="64770563" w14:textId="77777777" w:rsidR="00837892" w:rsidRDefault="00837892" w:rsidP="003E2593">
      <w:pPr>
        <w:pStyle w:val="SubHeadings"/>
        <w:rPr>
          <w:sz w:val="24"/>
          <w:szCs w:val="24"/>
        </w:rPr>
      </w:pPr>
    </w:p>
    <w:p w14:paraId="0B976DAB" w14:textId="77777777" w:rsidR="00837892" w:rsidRDefault="00837892" w:rsidP="003E2593">
      <w:pPr>
        <w:pStyle w:val="SubHeadings"/>
        <w:rPr>
          <w:sz w:val="24"/>
          <w:szCs w:val="24"/>
        </w:rPr>
      </w:pPr>
    </w:p>
    <w:p w14:paraId="5E979415" w14:textId="77777777" w:rsidR="00837892" w:rsidRDefault="00837892" w:rsidP="003E2593">
      <w:pPr>
        <w:pStyle w:val="SubHeadings"/>
        <w:rPr>
          <w:sz w:val="24"/>
          <w:szCs w:val="24"/>
        </w:rPr>
      </w:pPr>
    </w:p>
    <w:p w14:paraId="6C963BA8" w14:textId="77777777" w:rsidR="00837892" w:rsidRDefault="00837892" w:rsidP="003E2593">
      <w:pPr>
        <w:pStyle w:val="SubHeadings"/>
        <w:rPr>
          <w:sz w:val="24"/>
          <w:szCs w:val="24"/>
        </w:rPr>
      </w:pPr>
    </w:p>
    <w:p w14:paraId="4EE12CB0" w14:textId="77777777" w:rsidR="00837892" w:rsidRDefault="00837892" w:rsidP="003E2593">
      <w:pPr>
        <w:pStyle w:val="SubHeadings"/>
        <w:rPr>
          <w:sz w:val="24"/>
          <w:szCs w:val="24"/>
        </w:rPr>
      </w:pPr>
    </w:p>
    <w:p w14:paraId="4B19859C" w14:textId="77777777" w:rsidR="00837892" w:rsidRDefault="00837892" w:rsidP="003E2593">
      <w:pPr>
        <w:pStyle w:val="SubHeadings"/>
        <w:rPr>
          <w:sz w:val="24"/>
          <w:szCs w:val="24"/>
        </w:rPr>
      </w:pPr>
    </w:p>
    <w:p w14:paraId="64252F79" w14:textId="77777777" w:rsidR="00837892" w:rsidRDefault="00837892" w:rsidP="003E2593">
      <w:pPr>
        <w:pStyle w:val="SubHeadings"/>
        <w:rPr>
          <w:sz w:val="24"/>
          <w:szCs w:val="24"/>
        </w:rPr>
      </w:pPr>
    </w:p>
    <w:p w14:paraId="351A93B4" w14:textId="77777777" w:rsidR="00837892" w:rsidRDefault="00837892" w:rsidP="003E2593">
      <w:pPr>
        <w:pStyle w:val="SubHeadings"/>
        <w:rPr>
          <w:sz w:val="24"/>
          <w:szCs w:val="24"/>
        </w:rPr>
      </w:pPr>
    </w:p>
    <w:p w14:paraId="5EEAAA9D" w14:textId="77777777" w:rsidR="00837892" w:rsidRDefault="00837892" w:rsidP="003E2593">
      <w:pPr>
        <w:pStyle w:val="SubHeadings"/>
        <w:rPr>
          <w:sz w:val="24"/>
          <w:szCs w:val="24"/>
        </w:rPr>
      </w:pPr>
    </w:p>
    <w:p w14:paraId="7D6EAE9E" w14:textId="77777777" w:rsidR="00837892" w:rsidRDefault="00837892" w:rsidP="003E2593">
      <w:pPr>
        <w:pStyle w:val="SubHeadings"/>
        <w:rPr>
          <w:sz w:val="24"/>
          <w:szCs w:val="24"/>
        </w:rPr>
      </w:pPr>
    </w:p>
    <w:p w14:paraId="6A3442B6" w14:textId="77777777" w:rsidR="00837892" w:rsidRDefault="00837892" w:rsidP="003E2593">
      <w:pPr>
        <w:pStyle w:val="SubHeadings"/>
        <w:rPr>
          <w:sz w:val="24"/>
          <w:szCs w:val="24"/>
        </w:rPr>
      </w:pPr>
    </w:p>
    <w:p w14:paraId="27734BE3" w14:textId="77777777" w:rsidR="00837892" w:rsidRDefault="00837892" w:rsidP="003E2593">
      <w:pPr>
        <w:pStyle w:val="SubHeadings"/>
        <w:rPr>
          <w:sz w:val="24"/>
          <w:szCs w:val="24"/>
        </w:rPr>
      </w:pPr>
    </w:p>
    <w:p w14:paraId="6A50D813" w14:textId="77777777" w:rsidR="00837892" w:rsidRDefault="00837892" w:rsidP="003E2593">
      <w:pPr>
        <w:pStyle w:val="SubHeadings"/>
        <w:rPr>
          <w:sz w:val="24"/>
          <w:szCs w:val="24"/>
        </w:rPr>
      </w:pPr>
    </w:p>
    <w:p w14:paraId="410AEF25" w14:textId="571561AC" w:rsidR="003E2593" w:rsidRPr="00216FB5" w:rsidRDefault="003E2593" w:rsidP="003E2593">
      <w:pPr>
        <w:pStyle w:val="SubHeadings"/>
        <w:rPr>
          <w:sz w:val="24"/>
          <w:szCs w:val="24"/>
        </w:rPr>
      </w:pPr>
      <w:r w:rsidRPr="00216FB5">
        <w:rPr>
          <w:sz w:val="24"/>
          <w:szCs w:val="24"/>
        </w:rPr>
        <w:lastRenderedPageBreak/>
        <w:t xml:space="preserve">Part </w:t>
      </w:r>
      <w:r>
        <w:rPr>
          <w:sz w:val="24"/>
          <w:szCs w:val="24"/>
        </w:rPr>
        <w:t>2</w:t>
      </w:r>
    </w:p>
    <w:p w14:paraId="47324AE9" w14:textId="30E044D7" w:rsidR="00863D5B" w:rsidRPr="003E2593" w:rsidRDefault="003E2593" w:rsidP="005A40B6">
      <w:pPr>
        <w:pStyle w:val="LPSectionTitles"/>
        <w:spacing w:line="240" w:lineRule="auto"/>
        <w:rPr>
          <w:rFonts w:ascii="Montserrat" w:hAnsi="Montserrat"/>
          <w:color w:val="auto"/>
          <w:sz w:val="18"/>
          <w:szCs w:val="18"/>
        </w:rPr>
      </w:pPr>
      <w:r w:rsidRPr="00216FB5">
        <w:rPr>
          <w:sz w:val="20"/>
          <w:szCs w:val="20"/>
        </w:rPr>
        <w:t>Directions:</w:t>
      </w:r>
      <w:r>
        <w:rPr>
          <w:sz w:val="20"/>
          <w:szCs w:val="20"/>
        </w:rPr>
        <w:t xml:space="preserve"> </w:t>
      </w:r>
      <w:r w:rsidR="0017456A">
        <w:rPr>
          <w:sz w:val="20"/>
          <w:szCs w:val="20"/>
        </w:rPr>
        <w:br/>
      </w:r>
      <w:r w:rsidR="00863D5B" w:rsidRPr="003E2593">
        <w:rPr>
          <w:rFonts w:ascii="Montserrat" w:hAnsi="Montserrat"/>
          <w:color w:val="auto"/>
          <w:sz w:val="18"/>
          <w:szCs w:val="18"/>
        </w:rPr>
        <w:t>Now, let’s match a type to the example</w:t>
      </w:r>
      <w:r w:rsidR="00D82B6B" w:rsidRPr="003E2593">
        <w:rPr>
          <w:rFonts w:ascii="Montserrat" w:hAnsi="Montserrat"/>
          <w:color w:val="auto"/>
          <w:sz w:val="18"/>
          <w:szCs w:val="18"/>
        </w:rPr>
        <w:t>.</w:t>
      </w:r>
      <w:r w:rsidR="00E9114A" w:rsidRPr="003E2593">
        <w:rPr>
          <w:rFonts w:ascii="Montserrat" w:hAnsi="Montserrat"/>
          <w:color w:val="auto"/>
          <w:sz w:val="18"/>
          <w:szCs w:val="18"/>
        </w:rPr>
        <w:t xml:space="preserve"> </w:t>
      </w:r>
      <w:r w:rsidR="006F39AC">
        <w:rPr>
          <w:rFonts w:ascii="Montserrat" w:hAnsi="Montserrat"/>
          <w:color w:val="auto"/>
          <w:sz w:val="18"/>
          <w:szCs w:val="18"/>
        </w:rPr>
        <w:t xml:space="preserve">Pair </w:t>
      </w:r>
      <w:r w:rsidR="00646355">
        <w:rPr>
          <w:rFonts w:ascii="Montserrat" w:hAnsi="Montserrat"/>
          <w:color w:val="auto"/>
          <w:sz w:val="18"/>
          <w:szCs w:val="18"/>
        </w:rPr>
        <w:t xml:space="preserve">with another </w:t>
      </w:r>
      <w:r w:rsidR="006F39AC">
        <w:rPr>
          <w:rFonts w:ascii="Montserrat" w:hAnsi="Montserrat"/>
          <w:color w:val="auto"/>
          <w:sz w:val="18"/>
          <w:szCs w:val="18"/>
        </w:rPr>
        <w:t xml:space="preserve">student to complete this part. </w:t>
      </w:r>
      <w:r w:rsidR="00646355">
        <w:rPr>
          <w:rFonts w:ascii="Montserrat" w:hAnsi="Montserrat"/>
          <w:color w:val="auto"/>
          <w:sz w:val="18"/>
          <w:szCs w:val="18"/>
        </w:rPr>
        <w:t xml:space="preserve">After each video is played, work with your partner </w:t>
      </w:r>
      <w:r w:rsidR="0019594B">
        <w:rPr>
          <w:rFonts w:ascii="Montserrat" w:hAnsi="Montserrat"/>
          <w:color w:val="auto"/>
          <w:sz w:val="18"/>
          <w:szCs w:val="18"/>
        </w:rPr>
        <w:t xml:space="preserve">to discuss and decide which type of public speaking is used and what evidence you see. </w:t>
      </w:r>
    </w:p>
    <w:p w14:paraId="7A572FE9" w14:textId="77777777" w:rsidR="00863D5B" w:rsidRDefault="00863D5B" w:rsidP="00863D5B">
      <w:pPr>
        <w:pStyle w:val="FFABody"/>
        <w:rPr>
          <w:b/>
          <w:bCs/>
        </w:rPr>
      </w:pPr>
    </w:p>
    <w:p w14:paraId="16FC4E33" w14:textId="2F6A24EB" w:rsidR="00863D5B" w:rsidRPr="000156DA" w:rsidRDefault="00D95853" w:rsidP="00863D5B">
      <w:pPr>
        <w:pStyle w:val="FFABody"/>
        <w:rPr>
          <w:b/>
          <w:bCs/>
        </w:rPr>
      </w:pPr>
      <w:r>
        <w:rPr>
          <w:b/>
          <w:bCs/>
          <w:noProof/>
        </w:rPr>
        <w:drawing>
          <wp:inline distT="0" distB="0" distL="0" distR="0" wp14:anchorId="1617231D" wp14:editId="3E0D45E2">
            <wp:extent cx="6648450" cy="6743700"/>
            <wp:effectExtent l="38100" t="19050" r="19050" b="38100"/>
            <wp:docPr id="219786194"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14:paraId="60F49677" w14:textId="77777777" w:rsidR="00E46443" w:rsidRDefault="00E46443" w:rsidP="009750B7">
      <w:pPr>
        <w:pStyle w:val="LPSectionTitles"/>
      </w:pPr>
    </w:p>
    <w:p w14:paraId="232FEF19" w14:textId="77777777" w:rsidR="00E46443" w:rsidRDefault="00E46443" w:rsidP="009750B7">
      <w:pPr>
        <w:pStyle w:val="LPSectionTitles"/>
      </w:pPr>
    </w:p>
    <w:p w14:paraId="3B6A1394" w14:textId="77777777" w:rsidR="00E46443" w:rsidRDefault="00E46443" w:rsidP="009750B7">
      <w:pPr>
        <w:pStyle w:val="LPSectionTitles"/>
      </w:pPr>
    </w:p>
    <w:p w14:paraId="23244E6F" w14:textId="2C23C2CC" w:rsidR="00E46443" w:rsidRDefault="00E46443" w:rsidP="00837892">
      <w:pPr>
        <w:pStyle w:val="LPSectionTitles"/>
        <w:sectPr w:rsidR="00E46443" w:rsidSect="009A412F">
          <w:headerReference w:type="even" r:id="rId39"/>
          <w:headerReference w:type="default" r:id="rId40"/>
          <w:footerReference w:type="even" r:id="rId41"/>
          <w:footerReference w:type="default" r:id="rId42"/>
          <w:headerReference w:type="first" r:id="rId43"/>
          <w:footerReference w:type="first" r:id="rId44"/>
          <w:type w:val="continuous"/>
          <w:pgSz w:w="12240" w:h="15840"/>
          <w:pgMar w:top="994" w:right="720" w:bottom="1166" w:left="720" w:header="720" w:footer="720" w:gutter="0"/>
          <w:cols w:space="720"/>
          <w:titlePg/>
          <w:docGrid w:linePitch="360"/>
        </w:sectPr>
      </w:pPr>
    </w:p>
    <w:p w14:paraId="6A207FC2" w14:textId="671E5AEE" w:rsidR="00E46443" w:rsidRDefault="00837892" w:rsidP="00405FD4">
      <w:pPr>
        <w:pStyle w:val="DocumentTitle"/>
      </w:pPr>
      <w:r>
        <w:rPr>
          <w:noProof/>
          <w:color w:val="E1251B"/>
          <w:sz w:val="24"/>
        </w:rPr>
        <w:lastRenderedPageBreak/>
        <mc:AlternateContent>
          <mc:Choice Requires="wps">
            <w:drawing>
              <wp:anchor distT="0" distB="0" distL="114300" distR="114300" simplePos="0" relativeHeight="251665408" behindDoc="0" locked="0" layoutInCell="1" allowOverlap="1" wp14:anchorId="67DE4223" wp14:editId="0B80A45B">
                <wp:simplePos x="0" y="0"/>
                <wp:positionH relativeFrom="margin">
                  <wp:posOffset>3165475</wp:posOffset>
                </wp:positionH>
                <wp:positionV relativeFrom="paragraph">
                  <wp:posOffset>-253365</wp:posOffset>
                </wp:positionV>
                <wp:extent cx="3692601" cy="552450"/>
                <wp:effectExtent l="0" t="0" r="22225" b="19050"/>
                <wp:wrapNone/>
                <wp:docPr id="694385676" name="Rectangle 694385676"/>
                <wp:cNvGraphicFramePr/>
                <a:graphic xmlns:a="http://schemas.openxmlformats.org/drawingml/2006/main">
                  <a:graphicData uri="http://schemas.microsoft.com/office/word/2010/wordprocessingShape">
                    <wps:wsp>
                      <wps:cNvSpPr/>
                      <wps:spPr>
                        <a:xfrm>
                          <a:off x="0" y="0"/>
                          <a:ext cx="3692601" cy="552450"/>
                        </a:xfrm>
                        <a:prstGeom prst="rect">
                          <a:avLst/>
                        </a:prstGeom>
                      </wps:spPr>
                      <wps:style>
                        <a:lnRef idx="2">
                          <a:schemeClr val="dk1"/>
                        </a:lnRef>
                        <a:fillRef idx="1">
                          <a:schemeClr val="lt1"/>
                        </a:fillRef>
                        <a:effectRef idx="0">
                          <a:schemeClr val="dk1"/>
                        </a:effectRef>
                        <a:fontRef idx="minor">
                          <a:schemeClr val="dk1"/>
                        </a:fontRef>
                      </wps:style>
                      <wps:txbx>
                        <w:txbxContent>
                          <w:p w14:paraId="28A1A508" w14:textId="77777777" w:rsidR="00E46443" w:rsidRPr="00B06C5C" w:rsidRDefault="00E46443" w:rsidP="00E46443">
                            <w:pPr>
                              <w:pStyle w:val="FFABody"/>
                              <w:rPr>
                                <w:sz w:val="14"/>
                                <w:szCs w:val="14"/>
                              </w:rPr>
                            </w:pPr>
                            <w:r w:rsidRPr="00B06C5C">
                              <w:rPr>
                                <w:sz w:val="14"/>
                                <w:szCs w:val="14"/>
                              </w:rPr>
                              <w:t>Aligned to the following standards:</w:t>
                            </w:r>
                          </w:p>
                          <w:p w14:paraId="6B7E5DF1" w14:textId="77777777" w:rsidR="009A0392" w:rsidRPr="00B06C5C" w:rsidRDefault="009A0392" w:rsidP="009A0392">
                            <w:pPr>
                              <w:pStyle w:val="FFABody"/>
                              <w:rPr>
                                <w:sz w:val="14"/>
                                <w:szCs w:val="14"/>
                              </w:rPr>
                            </w:pPr>
                            <w:r>
                              <w:rPr>
                                <w:sz w:val="14"/>
                                <w:szCs w:val="14"/>
                              </w:rPr>
                              <w:t>FFA.PL-B; FFA.PL-E; FFA.PL-F; FFA.PG-I; FFA.CS-N; CCSS.SL.9-10.1; CCSS.L.9-10.6; CRP.04; CRP.06; CRP.08; CRP.12</w:t>
                            </w:r>
                          </w:p>
                          <w:p w14:paraId="5C44DE80" w14:textId="77B1650B" w:rsidR="00E46443" w:rsidRPr="00B06C5C" w:rsidRDefault="00E46443" w:rsidP="009A0392">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DE4223" id="Rectangle 694385676" o:spid="_x0000_s1027" style="position:absolute;margin-left:249.25pt;margin-top:-19.95pt;width:290.75pt;height:43.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" fillcolor="white [3201]" strokecolor="black [3200]" strokeweight="1pt">
                <v:textbox>
                  <w:txbxContent>
                    <w:p w14:paraId="28A1A508" w14:textId="77777777" w:rsidR="00E46443" w:rsidRPr="00B06C5C" w:rsidRDefault="00E46443" w:rsidP="00E46443">
                      <w:pPr>
                        <w:pStyle w:val="FFABody"/>
                        <w:rPr>
                          <w:sz w:val="14"/>
                          <w:szCs w:val="14"/>
                        </w:rPr>
                      </w:pPr>
                      <w:r w:rsidRPr="00B06C5C">
                        <w:rPr>
                          <w:sz w:val="14"/>
                          <w:szCs w:val="14"/>
                        </w:rPr>
                        <w:t>Aligned to the following standards:</w:t>
                      </w:r>
                    </w:p>
                    <w:p w14:paraId="6B7E5DF1" w14:textId="77777777" w:rsidR="009A0392" w:rsidRPr="00B06C5C" w:rsidRDefault="009A0392" w:rsidP="009A0392">
                      <w:pPr>
                        <w:pStyle w:val="FFABody"/>
                        <w:rPr>
                          <w:sz w:val="14"/>
                          <w:szCs w:val="14"/>
                        </w:rPr>
                      </w:pPr>
                      <w:r>
                        <w:rPr>
                          <w:sz w:val="14"/>
                          <w:szCs w:val="14"/>
                        </w:rPr>
                        <w:t>FFA.PL-B; FFA.PL-E; FFA.PL-F; FFA.PG-I; FFA.CS-N; CCSS.SL.9-10.1; CCSS.L.9-10.6; CRP.04; CRP.06; CRP.08; CRP.12</w:t>
                      </w:r>
                    </w:p>
                    <w:p w14:paraId="5C44DE80" w14:textId="77B1650B" w:rsidR="00E46443" w:rsidRPr="00B06C5C" w:rsidRDefault="00E46443" w:rsidP="009A0392">
                      <w:pPr>
                        <w:pStyle w:val="FFABody"/>
                        <w:rPr>
                          <w:sz w:val="14"/>
                          <w:szCs w:val="14"/>
                        </w:rPr>
                      </w:pPr>
                    </w:p>
                  </w:txbxContent>
                </v:textbox>
                <w10:wrap anchorx="margin"/>
              </v:rect>
            </w:pict>
          </mc:Fallback>
        </mc:AlternateContent>
      </w:r>
      <w:r w:rsidR="00C56622">
        <w:t xml:space="preserve">What </w:t>
      </w:r>
      <w:r w:rsidR="00731135">
        <w:t>I</w:t>
      </w:r>
      <w:r w:rsidR="00C56622">
        <w:t>s Public Speaking</w:t>
      </w:r>
      <w:r w:rsidR="00731135">
        <w:t>?</w:t>
      </w:r>
    </w:p>
    <w:p w14:paraId="7BD226D7" w14:textId="77777777" w:rsidR="00E46443" w:rsidRPr="00216FB5" w:rsidRDefault="00E46443" w:rsidP="00E46443">
      <w:pPr>
        <w:pStyle w:val="SubHeadings"/>
        <w:rPr>
          <w:sz w:val="24"/>
          <w:szCs w:val="24"/>
        </w:rPr>
      </w:pPr>
      <w:r w:rsidRPr="00216FB5">
        <w:rPr>
          <w:sz w:val="24"/>
          <w:szCs w:val="24"/>
        </w:rPr>
        <w:t>Part 1</w:t>
      </w:r>
    </w:p>
    <w:p w14:paraId="75F7A67D" w14:textId="031A9AB8" w:rsidR="002C78B3" w:rsidRPr="00E52230" w:rsidRDefault="00E46443" w:rsidP="005A40B6">
      <w:pPr>
        <w:pStyle w:val="LPSectionTitles"/>
        <w:spacing w:line="240" w:lineRule="auto"/>
        <w:rPr>
          <w:rFonts w:ascii="Montserrat" w:hAnsi="Montserrat"/>
          <w:color w:val="auto"/>
          <w:sz w:val="18"/>
          <w:szCs w:val="18"/>
        </w:rPr>
      </w:pPr>
      <w:r w:rsidRPr="00216FB5">
        <w:rPr>
          <w:sz w:val="20"/>
          <w:szCs w:val="20"/>
        </w:rPr>
        <w:t xml:space="preserve">Directions: </w:t>
      </w:r>
      <w:r w:rsidR="0017456A">
        <w:rPr>
          <w:sz w:val="20"/>
          <w:szCs w:val="20"/>
        </w:rPr>
        <w:br/>
      </w:r>
      <w:r w:rsidR="00C56622">
        <w:rPr>
          <w:rFonts w:ascii="Montserrat" w:hAnsi="Montserrat"/>
          <w:color w:val="auto"/>
          <w:sz w:val="18"/>
          <w:szCs w:val="18"/>
        </w:rPr>
        <w:t xml:space="preserve">Using the knowledge </w:t>
      </w:r>
      <w:r w:rsidR="00B05C92">
        <w:rPr>
          <w:rFonts w:ascii="Montserrat" w:hAnsi="Montserrat"/>
          <w:color w:val="auto"/>
          <w:sz w:val="18"/>
          <w:szCs w:val="18"/>
        </w:rPr>
        <w:t xml:space="preserve">learned about the six different types of public speaking, fill in the answers for each example of public speaking below. After the answers are filled in, use the </w:t>
      </w:r>
      <w:r w:rsidR="00364531">
        <w:rPr>
          <w:rFonts w:ascii="Montserrat" w:hAnsi="Montserrat"/>
          <w:color w:val="auto"/>
          <w:sz w:val="18"/>
          <w:szCs w:val="18"/>
        </w:rPr>
        <w:t>numbers under each letter</w:t>
      </w:r>
      <w:r w:rsidR="00B05C92">
        <w:rPr>
          <w:rFonts w:ascii="Montserrat" w:hAnsi="Montserrat"/>
          <w:color w:val="auto"/>
          <w:sz w:val="18"/>
          <w:szCs w:val="18"/>
        </w:rPr>
        <w:t xml:space="preserve"> to help answer the </w:t>
      </w:r>
      <w:r w:rsidR="00364531">
        <w:rPr>
          <w:rFonts w:ascii="Montserrat" w:hAnsi="Montserrat"/>
          <w:color w:val="auto"/>
          <w:sz w:val="18"/>
          <w:szCs w:val="18"/>
        </w:rPr>
        <w:t xml:space="preserve">following </w:t>
      </w:r>
      <w:r w:rsidR="00B05C92">
        <w:rPr>
          <w:rFonts w:ascii="Montserrat" w:hAnsi="Montserrat"/>
          <w:color w:val="auto"/>
          <w:sz w:val="18"/>
          <w:szCs w:val="18"/>
        </w:rPr>
        <w:t xml:space="preserve">question: </w:t>
      </w:r>
    </w:p>
    <w:p w14:paraId="4828FF7D" w14:textId="3075D6E6" w:rsidR="00E46443" w:rsidRDefault="00487ADE" w:rsidP="00487ADE">
      <w:pPr>
        <w:pStyle w:val="LPSectionTitles"/>
        <w:jc w:val="center"/>
        <w:rPr>
          <w:rFonts w:ascii="Montserrat" w:hAnsi="Montserrat"/>
          <w:b/>
          <w:bCs/>
          <w:color w:val="auto"/>
          <w:sz w:val="18"/>
          <w:szCs w:val="18"/>
        </w:rPr>
      </w:pPr>
      <w:r w:rsidRPr="00487ADE">
        <w:rPr>
          <w:rFonts w:ascii="Montserrat" w:hAnsi="Montserrat"/>
          <w:b/>
          <w:bCs/>
          <w:color w:val="auto"/>
          <w:sz w:val="18"/>
          <w:szCs w:val="18"/>
        </w:rPr>
        <w:t>What is one important outcome of learning public speaking?</w:t>
      </w:r>
    </w:p>
    <w:p w14:paraId="3A6E7666" w14:textId="77777777" w:rsidR="002E2D77" w:rsidRDefault="002E2D77" w:rsidP="009E7E0F">
      <w:pPr>
        <w:pStyle w:val="FFABody"/>
        <w:jc w:val="center"/>
      </w:pPr>
    </w:p>
    <w:p w14:paraId="3DEF5A5B" w14:textId="4BCE87C4" w:rsidR="009E7E0F" w:rsidRPr="009E7E0F" w:rsidRDefault="009E7E0F" w:rsidP="009E7E0F">
      <w:pPr>
        <w:pStyle w:val="FFABody"/>
        <w:jc w:val="center"/>
      </w:pPr>
      <w:r>
        <w:t>_</w:t>
      </w:r>
      <w:r w:rsidR="00DE6076">
        <w:t>_</w:t>
      </w:r>
      <w:r>
        <w:t>_ _</w:t>
      </w:r>
      <w:r w:rsidR="00DE6076">
        <w:t>_</w:t>
      </w:r>
      <w:r>
        <w:t>_ _</w:t>
      </w:r>
      <w:r w:rsidR="00DE6076">
        <w:t>_</w:t>
      </w:r>
      <w:r>
        <w:t>_ _</w:t>
      </w:r>
      <w:r w:rsidR="00DE6076">
        <w:t>_</w:t>
      </w:r>
      <w:r>
        <w:t>_    _</w:t>
      </w:r>
      <w:r w:rsidR="00DE6076">
        <w:t>_</w:t>
      </w:r>
      <w:r>
        <w:t xml:space="preserve">_ </w:t>
      </w:r>
      <w:r w:rsidR="00DE6076">
        <w:t>_</w:t>
      </w:r>
      <w:r>
        <w:t xml:space="preserve">__ </w:t>
      </w:r>
      <w:r w:rsidR="00DE6076">
        <w:t>_</w:t>
      </w:r>
      <w:r>
        <w:t xml:space="preserve">__ </w:t>
      </w:r>
      <w:r w:rsidR="00DE6076">
        <w:t>_</w:t>
      </w:r>
      <w:r>
        <w:t>__    _</w:t>
      </w:r>
      <w:r w:rsidR="00DE6076">
        <w:t>_</w:t>
      </w:r>
      <w:r>
        <w:t xml:space="preserve">_ </w:t>
      </w:r>
      <w:r w:rsidR="00DE6076">
        <w:t>_</w:t>
      </w:r>
      <w:r>
        <w:t xml:space="preserve">__ </w:t>
      </w:r>
      <w:r w:rsidR="00DE6076">
        <w:t>_</w:t>
      </w:r>
      <w:r>
        <w:t>__    _</w:t>
      </w:r>
      <w:r w:rsidR="00DE6076">
        <w:t>_</w:t>
      </w:r>
      <w:r>
        <w:t xml:space="preserve">_ </w:t>
      </w:r>
      <w:r w:rsidR="00DE6076">
        <w:t>_</w:t>
      </w:r>
      <w:r>
        <w:t>__ _</w:t>
      </w:r>
      <w:r w:rsidR="00DE6076">
        <w:t>_</w:t>
      </w:r>
      <w:r>
        <w:t>_ _</w:t>
      </w:r>
      <w:r w:rsidR="00DE6076">
        <w:t>_</w:t>
      </w:r>
      <w:r>
        <w:t>_</w:t>
      </w:r>
    </w:p>
    <w:p w14:paraId="14B12C47" w14:textId="5D9ED7CE" w:rsidR="00487ADE" w:rsidRDefault="004812C4" w:rsidP="00487ADE">
      <w:pPr>
        <w:pStyle w:val="LPSectionTitles"/>
        <w:jc w:val="both"/>
        <w:rPr>
          <w:rFonts w:ascii="Montserrat" w:hAnsi="Montserrat"/>
          <w:sz w:val="18"/>
          <w:szCs w:val="18"/>
        </w:rPr>
      </w:pPr>
      <w:r>
        <w:rPr>
          <w:rFonts w:ascii="Montserrat" w:hAnsi="Montserrat"/>
          <w:sz w:val="18"/>
          <w:szCs w:val="18"/>
        </w:rPr>
        <w:t xml:space="preserve">                                                             </w:t>
      </w:r>
      <w:r w:rsidR="00E46A2B">
        <w:rPr>
          <w:rFonts w:ascii="Montserrat" w:hAnsi="Montserrat"/>
          <w:color w:val="auto"/>
          <w:sz w:val="18"/>
          <w:szCs w:val="18"/>
        </w:rPr>
        <w:t xml:space="preserve">17   </w:t>
      </w:r>
      <w:r w:rsidR="002555D3">
        <w:rPr>
          <w:rFonts w:ascii="Montserrat" w:hAnsi="Montserrat"/>
          <w:color w:val="auto"/>
          <w:sz w:val="18"/>
          <w:szCs w:val="18"/>
        </w:rPr>
        <w:t xml:space="preserve">11    14   25     19   17   22   14     23   </w:t>
      </w:r>
      <w:proofErr w:type="gramStart"/>
      <w:r w:rsidR="002555D3">
        <w:rPr>
          <w:rFonts w:ascii="Montserrat" w:hAnsi="Montserrat"/>
          <w:color w:val="auto"/>
          <w:sz w:val="18"/>
          <w:szCs w:val="18"/>
        </w:rPr>
        <w:t>26  14</w:t>
      </w:r>
      <w:proofErr w:type="gramEnd"/>
      <w:r w:rsidR="002555D3">
        <w:rPr>
          <w:rFonts w:ascii="Montserrat" w:hAnsi="Montserrat"/>
          <w:color w:val="auto"/>
          <w:sz w:val="18"/>
          <w:szCs w:val="18"/>
        </w:rPr>
        <w:t xml:space="preserve">       2    14   4   </w:t>
      </w:r>
      <w:r w:rsidR="00B30A2E">
        <w:rPr>
          <w:rFonts w:ascii="Montserrat" w:hAnsi="Montserrat"/>
          <w:color w:val="auto"/>
          <w:sz w:val="18"/>
          <w:szCs w:val="18"/>
        </w:rPr>
        <w:t>25</w:t>
      </w:r>
      <w:r>
        <w:rPr>
          <w:rFonts w:ascii="Montserrat" w:hAnsi="Montserrat"/>
          <w:sz w:val="18"/>
          <w:szCs w:val="18"/>
        </w:rPr>
        <w:t xml:space="preserve"> </w:t>
      </w:r>
    </w:p>
    <w:p w14:paraId="7AF0D7D4" w14:textId="77777777" w:rsidR="002C78B3" w:rsidRPr="002C78B3" w:rsidRDefault="002C78B3" w:rsidP="002C78B3">
      <w:pPr>
        <w:pStyle w:val="FFABody"/>
      </w:pPr>
    </w:p>
    <w:p w14:paraId="4777021A" w14:textId="77777777" w:rsidR="00F23479" w:rsidRDefault="00487ADE" w:rsidP="00487ADE">
      <w:pPr>
        <w:pStyle w:val="LPSectionTitles"/>
        <w:jc w:val="both"/>
        <w:rPr>
          <w:rFonts w:ascii="Montserrat" w:hAnsi="Montserrat"/>
          <w:color w:val="auto"/>
          <w:sz w:val="18"/>
          <w:szCs w:val="18"/>
        </w:rPr>
      </w:pPr>
      <w:r w:rsidRPr="00487ADE">
        <w:rPr>
          <w:rFonts w:ascii="Montserrat" w:hAnsi="Montserrat"/>
          <w:color w:val="auto"/>
          <w:sz w:val="18"/>
          <w:szCs w:val="18"/>
        </w:rPr>
        <w:t>1</w:t>
      </w:r>
      <w:r w:rsidR="00DA236D">
        <w:rPr>
          <w:rFonts w:ascii="Montserrat" w:hAnsi="Montserrat"/>
          <w:color w:val="auto"/>
          <w:sz w:val="18"/>
          <w:szCs w:val="18"/>
        </w:rPr>
        <w:t>) You are attending a wedding for a family member</w:t>
      </w:r>
      <w:r w:rsidR="00F23479">
        <w:rPr>
          <w:rFonts w:ascii="Montserrat" w:hAnsi="Montserrat"/>
          <w:color w:val="auto"/>
          <w:sz w:val="18"/>
          <w:szCs w:val="18"/>
        </w:rPr>
        <w:t>,</w:t>
      </w:r>
      <w:r w:rsidR="00DA236D">
        <w:rPr>
          <w:rFonts w:ascii="Montserrat" w:hAnsi="Montserrat"/>
          <w:color w:val="auto"/>
          <w:sz w:val="18"/>
          <w:szCs w:val="18"/>
        </w:rPr>
        <w:t xml:space="preserve"> and the groom</w:t>
      </w:r>
      <w:r w:rsidR="00A84E72">
        <w:rPr>
          <w:rFonts w:ascii="Montserrat" w:hAnsi="Montserrat"/>
          <w:color w:val="auto"/>
          <w:sz w:val="18"/>
          <w:szCs w:val="18"/>
        </w:rPr>
        <w:t>’s best man gives a toast to the couple. It is short and very funny. Which type of public speaking is this?</w:t>
      </w:r>
    </w:p>
    <w:p w14:paraId="2D582E97" w14:textId="77777777" w:rsidR="00A9444C" w:rsidRPr="00A9444C" w:rsidRDefault="00A9444C" w:rsidP="00A9444C">
      <w:pPr>
        <w:pStyle w:val="FFABody"/>
      </w:pPr>
    </w:p>
    <w:p w14:paraId="0C626F5D" w14:textId="4D6767CC" w:rsidR="000C4898" w:rsidRDefault="00F23479" w:rsidP="00487ADE">
      <w:pPr>
        <w:pStyle w:val="LPSectionTitles"/>
        <w:jc w:val="both"/>
        <w:rPr>
          <w:rFonts w:ascii="Montserrat" w:hAnsi="Montserrat"/>
          <w:color w:val="auto"/>
          <w:sz w:val="18"/>
          <w:szCs w:val="18"/>
        </w:rPr>
      </w:pPr>
      <w:r>
        <w:rPr>
          <w:rFonts w:ascii="Montserrat" w:hAnsi="Montserrat"/>
          <w:color w:val="auto"/>
          <w:sz w:val="18"/>
          <w:szCs w:val="18"/>
        </w:rPr>
        <w:t>__</w:t>
      </w:r>
      <w:r w:rsidR="00921243">
        <w:rPr>
          <w:rFonts w:ascii="Montserrat" w:hAnsi="Montserrat"/>
          <w:color w:val="auto"/>
          <w:sz w:val="18"/>
          <w:szCs w:val="18"/>
        </w:rPr>
        <w:t>_</w:t>
      </w:r>
      <w:r>
        <w:rPr>
          <w:rFonts w:ascii="Montserrat" w:hAnsi="Montserrat"/>
          <w:color w:val="auto"/>
          <w:sz w:val="18"/>
          <w:szCs w:val="18"/>
        </w:rPr>
        <w:t xml:space="preserve"> </w:t>
      </w:r>
      <w:r w:rsidR="00921243">
        <w:rPr>
          <w:rFonts w:ascii="Montserrat" w:hAnsi="Montserrat"/>
          <w:color w:val="auto"/>
          <w:sz w:val="18"/>
          <w:szCs w:val="18"/>
        </w:rPr>
        <w:t>_</w:t>
      </w:r>
      <w:r>
        <w:rPr>
          <w:rFonts w:ascii="Montserrat" w:hAnsi="Montserrat"/>
          <w:color w:val="auto"/>
          <w:sz w:val="18"/>
          <w:szCs w:val="18"/>
        </w:rPr>
        <w:t>__ __</w:t>
      </w:r>
      <w:r w:rsidR="00921243">
        <w:rPr>
          <w:rFonts w:ascii="Montserrat" w:hAnsi="Montserrat"/>
          <w:color w:val="auto"/>
          <w:sz w:val="18"/>
          <w:szCs w:val="18"/>
        </w:rPr>
        <w:t>_</w:t>
      </w:r>
      <w:r>
        <w:rPr>
          <w:rFonts w:ascii="Montserrat" w:hAnsi="Montserrat"/>
          <w:color w:val="auto"/>
          <w:sz w:val="18"/>
          <w:szCs w:val="18"/>
        </w:rPr>
        <w:t xml:space="preserve"> </w:t>
      </w:r>
      <w:r w:rsidR="00921243">
        <w:rPr>
          <w:rFonts w:ascii="Montserrat" w:hAnsi="Montserrat"/>
          <w:color w:val="auto"/>
          <w:sz w:val="18"/>
          <w:szCs w:val="18"/>
        </w:rPr>
        <w:t>_</w:t>
      </w:r>
      <w:r w:rsidR="00DE36F3">
        <w:rPr>
          <w:rFonts w:ascii="Montserrat" w:hAnsi="Montserrat"/>
          <w:color w:val="auto"/>
          <w:sz w:val="18"/>
          <w:szCs w:val="18"/>
        </w:rPr>
        <w:t>__ __</w:t>
      </w:r>
      <w:r w:rsidR="00921243">
        <w:rPr>
          <w:rFonts w:ascii="Montserrat" w:hAnsi="Montserrat"/>
          <w:color w:val="auto"/>
          <w:sz w:val="18"/>
          <w:szCs w:val="18"/>
        </w:rPr>
        <w:t>_</w:t>
      </w:r>
      <w:r w:rsidR="00DE36F3">
        <w:rPr>
          <w:rFonts w:ascii="Montserrat" w:hAnsi="Montserrat"/>
          <w:color w:val="auto"/>
          <w:sz w:val="18"/>
          <w:szCs w:val="18"/>
        </w:rPr>
        <w:t xml:space="preserve"> __</w:t>
      </w:r>
      <w:r w:rsidR="00921243">
        <w:rPr>
          <w:rFonts w:ascii="Montserrat" w:hAnsi="Montserrat"/>
          <w:color w:val="auto"/>
          <w:sz w:val="18"/>
          <w:szCs w:val="18"/>
        </w:rPr>
        <w:t>_</w:t>
      </w:r>
      <w:r w:rsidR="00DE36F3">
        <w:rPr>
          <w:rFonts w:ascii="Montserrat" w:hAnsi="Montserrat"/>
          <w:color w:val="auto"/>
          <w:sz w:val="18"/>
          <w:szCs w:val="18"/>
        </w:rPr>
        <w:t xml:space="preserve"> __</w:t>
      </w:r>
      <w:r w:rsidR="00921243">
        <w:rPr>
          <w:rFonts w:ascii="Montserrat" w:hAnsi="Montserrat"/>
          <w:color w:val="auto"/>
          <w:sz w:val="18"/>
          <w:szCs w:val="18"/>
        </w:rPr>
        <w:t>_</w:t>
      </w:r>
      <w:r w:rsidR="00DE36F3">
        <w:rPr>
          <w:rFonts w:ascii="Montserrat" w:hAnsi="Montserrat"/>
          <w:color w:val="auto"/>
          <w:sz w:val="18"/>
          <w:szCs w:val="18"/>
        </w:rPr>
        <w:t xml:space="preserve"> __</w:t>
      </w:r>
      <w:r w:rsidR="00921243">
        <w:rPr>
          <w:rFonts w:ascii="Montserrat" w:hAnsi="Montserrat"/>
          <w:color w:val="auto"/>
          <w:sz w:val="18"/>
          <w:szCs w:val="18"/>
        </w:rPr>
        <w:t>_</w:t>
      </w:r>
      <w:r w:rsidR="00DE36F3">
        <w:rPr>
          <w:rFonts w:ascii="Montserrat" w:hAnsi="Montserrat"/>
          <w:color w:val="auto"/>
          <w:sz w:val="18"/>
          <w:szCs w:val="18"/>
        </w:rPr>
        <w:t xml:space="preserve"> __</w:t>
      </w:r>
      <w:r w:rsidR="00921243">
        <w:rPr>
          <w:rFonts w:ascii="Montserrat" w:hAnsi="Montserrat"/>
          <w:color w:val="auto"/>
          <w:sz w:val="18"/>
          <w:szCs w:val="18"/>
        </w:rPr>
        <w:t>_</w:t>
      </w:r>
      <w:r w:rsidR="00DE36F3">
        <w:rPr>
          <w:rFonts w:ascii="Montserrat" w:hAnsi="Montserrat"/>
          <w:color w:val="auto"/>
          <w:sz w:val="18"/>
          <w:szCs w:val="18"/>
        </w:rPr>
        <w:t xml:space="preserve"> __</w:t>
      </w:r>
      <w:r w:rsidR="00921243">
        <w:rPr>
          <w:rFonts w:ascii="Montserrat" w:hAnsi="Montserrat"/>
          <w:color w:val="auto"/>
          <w:sz w:val="18"/>
          <w:szCs w:val="18"/>
        </w:rPr>
        <w:t>_</w:t>
      </w:r>
      <w:r w:rsidR="00DE36F3">
        <w:rPr>
          <w:rFonts w:ascii="Montserrat" w:hAnsi="Montserrat"/>
          <w:color w:val="auto"/>
          <w:sz w:val="18"/>
          <w:szCs w:val="18"/>
        </w:rPr>
        <w:t xml:space="preserve"> __</w:t>
      </w:r>
      <w:r w:rsidR="00921243">
        <w:rPr>
          <w:rFonts w:ascii="Montserrat" w:hAnsi="Montserrat"/>
          <w:color w:val="auto"/>
          <w:sz w:val="18"/>
          <w:szCs w:val="18"/>
        </w:rPr>
        <w:t>_</w:t>
      </w:r>
      <w:r w:rsidR="00DE36F3">
        <w:rPr>
          <w:rFonts w:ascii="Montserrat" w:hAnsi="Montserrat"/>
          <w:color w:val="auto"/>
          <w:sz w:val="18"/>
          <w:szCs w:val="18"/>
        </w:rPr>
        <w:t xml:space="preserve"> __</w:t>
      </w:r>
      <w:r w:rsidR="00921243">
        <w:rPr>
          <w:rFonts w:ascii="Montserrat" w:hAnsi="Montserrat"/>
          <w:color w:val="auto"/>
          <w:sz w:val="18"/>
          <w:szCs w:val="18"/>
        </w:rPr>
        <w:t>_</w:t>
      </w:r>
    </w:p>
    <w:p w14:paraId="201DC3E6" w14:textId="0E44F634" w:rsidR="000C4898" w:rsidRDefault="00AB20C3" w:rsidP="00487ADE">
      <w:pPr>
        <w:pStyle w:val="LPSectionTitles"/>
        <w:jc w:val="both"/>
        <w:rPr>
          <w:rFonts w:ascii="Montserrat" w:hAnsi="Montserrat"/>
          <w:color w:val="auto"/>
          <w:sz w:val="18"/>
          <w:szCs w:val="18"/>
        </w:rPr>
      </w:pPr>
      <w:r>
        <w:rPr>
          <w:rFonts w:ascii="Montserrat" w:hAnsi="Montserrat"/>
          <w:color w:val="auto"/>
          <w:sz w:val="18"/>
          <w:szCs w:val="18"/>
        </w:rPr>
        <w:t xml:space="preserve"> </w:t>
      </w:r>
      <w:r w:rsidR="00976067">
        <w:rPr>
          <w:rFonts w:ascii="Montserrat" w:hAnsi="Montserrat"/>
          <w:color w:val="auto"/>
          <w:sz w:val="18"/>
          <w:szCs w:val="18"/>
        </w:rPr>
        <w:t xml:space="preserve">14   7    </w:t>
      </w:r>
      <w:proofErr w:type="gramStart"/>
      <w:r w:rsidR="00976067">
        <w:rPr>
          <w:rFonts w:ascii="Montserrat" w:hAnsi="Montserrat"/>
          <w:color w:val="auto"/>
          <w:sz w:val="18"/>
          <w:szCs w:val="18"/>
        </w:rPr>
        <w:t xml:space="preserve">23  </w:t>
      </w:r>
      <w:r w:rsidR="00020328">
        <w:rPr>
          <w:rFonts w:ascii="Montserrat" w:hAnsi="Montserrat"/>
          <w:color w:val="auto"/>
          <w:sz w:val="18"/>
          <w:szCs w:val="18"/>
        </w:rPr>
        <w:t>14</w:t>
      </w:r>
      <w:proofErr w:type="gramEnd"/>
      <w:r w:rsidR="00020328">
        <w:rPr>
          <w:rFonts w:ascii="Montserrat" w:hAnsi="Montserrat"/>
          <w:color w:val="auto"/>
          <w:sz w:val="18"/>
          <w:szCs w:val="18"/>
        </w:rPr>
        <w:t xml:space="preserve">   25   23   4   20   7    20  </w:t>
      </w:r>
      <w:r w:rsidR="00F57C55">
        <w:rPr>
          <w:rFonts w:ascii="Montserrat" w:hAnsi="Montserrat"/>
          <w:color w:val="auto"/>
          <w:sz w:val="18"/>
          <w:szCs w:val="18"/>
        </w:rPr>
        <w:t xml:space="preserve"> 7   24</w:t>
      </w:r>
    </w:p>
    <w:p w14:paraId="2C76F595" w14:textId="77777777" w:rsidR="000C4898" w:rsidRDefault="000C4898" w:rsidP="00487ADE">
      <w:pPr>
        <w:pStyle w:val="LPSectionTitles"/>
        <w:jc w:val="both"/>
        <w:rPr>
          <w:rFonts w:ascii="Montserrat" w:hAnsi="Montserrat"/>
          <w:color w:val="auto"/>
          <w:sz w:val="18"/>
          <w:szCs w:val="18"/>
        </w:rPr>
      </w:pPr>
    </w:p>
    <w:p w14:paraId="308A9769" w14:textId="77777777" w:rsidR="00533218" w:rsidRDefault="000C4898" w:rsidP="00487ADE">
      <w:pPr>
        <w:pStyle w:val="LPSectionTitles"/>
        <w:jc w:val="both"/>
        <w:rPr>
          <w:rFonts w:ascii="Montserrat" w:hAnsi="Montserrat"/>
          <w:color w:val="auto"/>
          <w:sz w:val="18"/>
          <w:szCs w:val="18"/>
        </w:rPr>
      </w:pPr>
      <w:r>
        <w:rPr>
          <w:rFonts w:ascii="Montserrat" w:hAnsi="Montserrat"/>
          <w:color w:val="auto"/>
          <w:sz w:val="18"/>
          <w:szCs w:val="18"/>
        </w:rPr>
        <w:t xml:space="preserve">2) </w:t>
      </w:r>
      <w:r w:rsidR="001B153C">
        <w:rPr>
          <w:rFonts w:ascii="Montserrat" w:hAnsi="Montserrat"/>
          <w:color w:val="auto"/>
          <w:sz w:val="18"/>
          <w:szCs w:val="18"/>
        </w:rPr>
        <w:t xml:space="preserve">You and your FFA chapter are touring the land grant university in your state. During the tour, you listen to a student </w:t>
      </w:r>
      <w:r w:rsidR="00801775">
        <w:rPr>
          <w:rFonts w:ascii="Montserrat" w:hAnsi="Montserrat"/>
          <w:color w:val="auto"/>
          <w:sz w:val="18"/>
          <w:szCs w:val="18"/>
        </w:rPr>
        <w:t>who</w:t>
      </w:r>
      <w:r w:rsidR="001B153C">
        <w:rPr>
          <w:rFonts w:ascii="Montserrat" w:hAnsi="Montserrat"/>
          <w:color w:val="auto"/>
          <w:sz w:val="18"/>
          <w:szCs w:val="18"/>
        </w:rPr>
        <w:t xml:space="preserve"> is an </w:t>
      </w:r>
      <w:r w:rsidR="00801775">
        <w:rPr>
          <w:rFonts w:ascii="Montserrat" w:hAnsi="Montserrat"/>
          <w:color w:val="auto"/>
          <w:sz w:val="18"/>
          <w:szCs w:val="18"/>
        </w:rPr>
        <w:t>agricultural education</w:t>
      </w:r>
      <w:r w:rsidR="001B153C">
        <w:rPr>
          <w:rFonts w:ascii="Montserrat" w:hAnsi="Montserrat"/>
          <w:color w:val="auto"/>
          <w:sz w:val="18"/>
          <w:szCs w:val="18"/>
        </w:rPr>
        <w:t xml:space="preserve"> major </w:t>
      </w:r>
      <w:r w:rsidR="00B37741">
        <w:rPr>
          <w:rFonts w:ascii="Montserrat" w:hAnsi="Montserrat"/>
          <w:color w:val="auto"/>
          <w:sz w:val="18"/>
          <w:szCs w:val="18"/>
        </w:rPr>
        <w:t xml:space="preserve">share with your group why attending that university is a </w:t>
      </w:r>
      <w:r w:rsidR="00801775">
        <w:rPr>
          <w:rFonts w:ascii="Montserrat" w:hAnsi="Montserrat"/>
          <w:color w:val="auto"/>
          <w:sz w:val="18"/>
          <w:szCs w:val="18"/>
        </w:rPr>
        <w:t>great</w:t>
      </w:r>
      <w:r w:rsidR="00B37741">
        <w:rPr>
          <w:rFonts w:ascii="Montserrat" w:hAnsi="Montserrat"/>
          <w:color w:val="auto"/>
          <w:sz w:val="18"/>
          <w:szCs w:val="18"/>
        </w:rPr>
        <w:t xml:space="preserve"> idea. </w:t>
      </w:r>
      <w:r w:rsidR="00533218">
        <w:rPr>
          <w:rFonts w:ascii="Montserrat" w:hAnsi="Montserrat"/>
          <w:color w:val="auto"/>
          <w:sz w:val="18"/>
          <w:szCs w:val="18"/>
        </w:rPr>
        <w:t>Which type of public speaking is this?</w:t>
      </w:r>
    </w:p>
    <w:p w14:paraId="6F734616" w14:textId="77777777" w:rsidR="00A9444C" w:rsidRPr="00A9444C" w:rsidRDefault="00A9444C" w:rsidP="00A9444C">
      <w:pPr>
        <w:pStyle w:val="FFABody"/>
      </w:pPr>
    </w:p>
    <w:p w14:paraId="3293D34B" w14:textId="48C0CB06" w:rsidR="00314C94" w:rsidRDefault="00533218" w:rsidP="00DE6076">
      <w:pPr>
        <w:pStyle w:val="LPSectionTitles"/>
        <w:jc w:val="both"/>
        <w:rPr>
          <w:rFonts w:ascii="Montserrat" w:hAnsi="Montserrat"/>
          <w:color w:val="auto"/>
          <w:sz w:val="18"/>
          <w:szCs w:val="18"/>
        </w:rPr>
      </w:pPr>
      <w:r>
        <w:rPr>
          <w:rFonts w:ascii="Montserrat" w:hAnsi="Montserrat"/>
          <w:color w:val="auto"/>
          <w:sz w:val="18"/>
          <w:szCs w:val="18"/>
        </w:rPr>
        <w:t>_</w:t>
      </w:r>
      <w:r w:rsidR="00DE6076">
        <w:rPr>
          <w:rFonts w:ascii="Montserrat" w:hAnsi="Montserrat"/>
          <w:color w:val="auto"/>
          <w:sz w:val="18"/>
          <w:szCs w:val="18"/>
        </w:rPr>
        <w:t>_</w:t>
      </w:r>
      <w:r>
        <w:rPr>
          <w:rFonts w:ascii="Montserrat" w:hAnsi="Montserrat"/>
          <w:color w:val="auto"/>
          <w:sz w:val="18"/>
          <w:szCs w:val="18"/>
        </w:rPr>
        <w:t>_ _</w:t>
      </w:r>
      <w:r w:rsidR="00DE6076">
        <w:rPr>
          <w:rFonts w:ascii="Montserrat" w:hAnsi="Montserrat"/>
          <w:color w:val="auto"/>
          <w:sz w:val="18"/>
          <w:szCs w:val="18"/>
        </w:rPr>
        <w:t>_</w:t>
      </w:r>
      <w:r>
        <w:rPr>
          <w:rFonts w:ascii="Montserrat" w:hAnsi="Montserrat"/>
          <w:color w:val="auto"/>
          <w:sz w:val="18"/>
          <w:szCs w:val="18"/>
        </w:rPr>
        <w:t>_ _</w:t>
      </w:r>
      <w:r w:rsidR="00DE6076">
        <w:rPr>
          <w:rFonts w:ascii="Montserrat" w:hAnsi="Montserrat"/>
          <w:color w:val="auto"/>
          <w:sz w:val="18"/>
          <w:szCs w:val="18"/>
        </w:rPr>
        <w:t>_</w:t>
      </w:r>
      <w:r>
        <w:rPr>
          <w:rFonts w:ascii="Montserrat" w:hAnsi="Montserrat"/>
          <w:color w:val="auto"/>
          <w:sz w:val="18"/>
          <w:szCs w:val="18"/>
        </w:rPr>
        <w:t>_ _</w:t>
      </w:r>
      <w:r w:rsidR="00DE6076">
        <w:rPr>
          <w:rFonts w:ascii="Montserrat" w:hAnsi="Montserrat"/>
          <w:color w:val="auto"/>
          <w:sz w:val="18"/>
          <w:szCs w:val="18"/>
        </w:rPr>
        <w:t>_</w:t>
      </w:r>
      <w:r>
        <w:rPr>
          <w:rFonts w:ascii="Montserrat" w:hAnsi="Montserrat"/>
          <w:color w:val="auto"/>
          <w:sz w:val="18"/>
          <w:szCs w:val="18"/>
        </w:rPr>
        <w:t>_ _</w:t>
      </w:r>
      <w:r w:rsidR="00DE6076">
        <w:rPr>
          <w:rFonts w:ascii="Montserrat" w:hAnsi="Montserrat"/>
          <w:color w:val="auto"/>
          <w:sz w:val="18"/>
          <w:szCs w:val="18"/>
        </w:rPr>
        <w:t>_</w:t>
      </w:r>
      <w:r>
        <w:rPr>
          <w:rFonts w:ascii="Montserrat" w:hAnsi="Montserrat"/>
          <w:color w:val="auto"/>
          <w:sz w:val="18"/>
          <w:szCs w:val="18"/>
        </w:rPr>
        <w:t>_ _</w:t>
      </w:r>
      <w:r w:rsidR="00DE6076">
        <w:rPr>
          <w:rFonts w:ascii="Montserrat" w:hAnsi="Montserrat"/>
          <w:color w:val="auto"/>
          <w:sz w:val="18"/>
          <w:szCs w:val="18"/>
        </w:rPr>
        <w:t>_</w:t>
      </w:r>
      <w:r>
        <w:rPr>
          <w:rFonts w:ascii="Montserrat" w:hAnsi="Montserrat"/>
          <w:color w:val="auto"/>
          <w:sz w:val="18"/>
          <w:szCs w:val="18"/>
        </w:rPr>
        <w:t>_ _</w:t>
      </w:r>
      <w:r w:rsidR="00DE6076">
        <w:rPr>
          <w:rFonts w:ascii="Montserrat" w:hAnsi="Montserrat"/>
          <w:color w:val="auto"/>
          <w:sz w:val="18"/>
          <w:szCs w:val="18"/>
        </w:rPr>
        <w:t>_</w:t>
      </w:r>
      <w:r>
        <w:rPr>
          <w:rFonts w:ascii="Montserrat" w:hAnsi="Montserrat"/>
          <w:color w:val="auto"/>
          <w:sz w:val="18"/>
          <w:szCs w:val="18"/>
        </w:rPr>
        <w:t>_ _</w:t>
      </w:r>
      <w:r w:rsidR="00DE6076">
        <w:rPr>
          <w:rFonts w:ascii="Montserrat" w:hAnsi="Montserrat"/>
          <w:color w:val="auto"/>
          <w:sz w:val="18"/>
          <w:szCs w:val="18"/>
        </w:rPr>
        <w:t>_</w:t>
      </w:r>
      <w:r>
        <w:rPr>
          <w:rFonts w:ascii="Montserrat" w:hAnsi="Montserrat"/>
          <w:color w:val="auto"/>
          <w:sz w:val="18"/>
          <w:szCs w:val="18"/>
        </w:rPr>
        <w:t xml:space="preserve">_ </w:t>
      </w:r>
      <w:r w:rsidR="00DE6076">
        <w:rPr>
          <w:rFonts w:ascii="Montserrat" w:hAnsi="Montserrat"/>
          <w:color w:val="auto"/>
          <w:sz w:val="18"/>
          <w:szCs w:val="18"/>
        </w:rPr>
        <w:t>_</w:t>
      </w:r>
      <w:r>
        <w:rPr>
          <w:rFonts w:ascii="Montserrat" w:hAnsi="Montserrat"/>
          <w:color w:val="auto"/>
          <w:sz w:val="18"/>
          <w:szCs w:val="18"/>
        </w:rPr>
        <w:t xml:space="preserve">__ </w:t>
      </w:r>
      <w:r w:rsidR="00DE6076">
        <w:rPr>
          <w:rFonts w:ascii="Montserrat" w:hAnsi="Montserrat"/>
          <w:color w:val="auto"/>
          <w:sz w:val="18"/>
          <w:szCs w:val="18"/>
        </w:rPr>
        <w:t>_</w:t>
      </w:r>
      <w:r>
        <w:rPr>
          <w:rFonts w:ascii="Montserrat" w:hAnsi="Montserrat"/>
          <w:color w:val="auto"/>
          <w:sz w:val="18"/>
          <w:szCs w:val="18"/>
        </w:rPr>
        <w:t>__</w:t>
      </w:r>
    </w:p>
    <w:p w14:paraId="5C5BCC7D" w14:textId="7D1AB673" w:rsidR="00DE6076" w:rsidRPr="00DE6076" w:rsidRDefault="00B30A2E" w:rsidP="00DE6076">
      <w:pPr>
        <w:pStyle w:val="FFABody"/>
      </w:pPr>
      <w:r>
        <w:t xml:space="preserve"> 9    14   </w:t>
      </w:r>
      <w:proofErr w:type="gramStart"/>
      <w:r>
        <w:t>25  16</w:t>
      </w:r>
      <w:proofErr w:type="gramEnd"/>
      <w:r>
        <w:t xml:space="preserve">   </w:t>
      </w:r>
      <w:r w:rsidR="00A9444C">
        <w:t xml:space="preserve"> 5     4   16   20  11     4</w:t>
      </w:r>
    </w:p>
    <w:p w14:paraId="47B6D5D8" w14:textId="77777777" w:rsidR="00314C94" w:rsidRDefault="00314C94" w:rsidP="00314C94">
      <w:pPr>
        <w:pStyle w:val="FFABody"/>
      </w:pPr>
    </w:p>
    <w:p w14:paraId="63C15319" w14:textId="059780A6" w:rsidR="00314C94" w:rsidRDefault="00314C94" w:rsidP="00314C94">
      <w:pPr>
        <w:pStyle w:val="FFABody"/>
      </w:pPr>
      <w:r>
        <w:t xml:space="preserve">3) </w:t>
      </w:r>
      <w:r w:rsidR="005E5CEA">
        <w:t>Your</w:t>
      </w:r>
      <w:r w:rsidR="00A12000">
        <w:t xml:space="preserve"> science teacher is celebrating Women’s History Month by assigning </w:t>
      </w:r>
      <w:r w:rsidR="004B2702">
        <w:t>each student a famous female scientist to research. The assignment includes writing a speech about the person</w:t>
      </w:r>
      <w:r w:rsidR="00EB312B">
        <w:t xml:space="preserve"> and their impact on the science industry, which will then be presented. Which type of public speaking is this?</w:t>
      </w:r>
    </w:p>
    <w:p w14:paraId="2EEE3F24" w14:textId="77777777" w:rsidR="00A9444C" w:rsidRDefault="00A9444C" w:rsidP="00314C94">
      <w:pPr>
        <w:pStyle w:val="FFABody"/>
      </w:pPr>
    </w:p>
    <w:p w14:paraId="2C190D40" w14:textId="334BF849" w:rsidR="00690324" w:rsidRDefault="00690324" w:rsidP="00690324">
      <w:pPr>
        <w:pStyle w:val="LPSectionTitles"/>
        <w:jc w:val="both"/>
        <w:rPr>
          <w:rFonts w:ascii="Montserrat" w:hAnsi="Montserrat"/>
          <w:color w:val="auto"/>
          <w:sz w:val="18"/>
          <w:szCs w:val="18"/>
        </w:rPr>
      </w:pPr>
      <w:r>
        <w:rPr>
          <w:rFonts w:ascii="Montserrat" w:hAnsi="Montserrat"/>
          <w:color w:val="auto"/>
          <w:sz w:val="18"/>
          <w:szCs w:val="18"/>
        </w:rPr>
        <w:t>_</w:t>
      </w:r>
      <w:r w:rsidR="00DE6076">
        <w:rPr>
          <w:rFonts w:ascii="Montserrat" w:hAnsi="Montserrat"/>
          <w:color w:val="auto"/>
          <w:sz w:val="18"/>
          <w:szCs w:val="18"/>
        </w:rPr>
        <w:t>_</w:t>
      </w:r>
      <w:r>
        <w:rPr>
          <w:rFonts w:ascii="Montserrat" w:hAnsi="Montserrat"/>
          <w:color w:val="auto"/>
          <w:sz w:val="18"/>
          <w:szCs w:val="18"/>
        </w:rPr>
        <w:t>_ _</w:t>
      </w:r>
      <w:r w:rsidR="00DE6076">
        <w:rPr>
          <w:rFonts w:ascii="Montserrat" w:hAnsi="Montserrat"/>
          <w:color w:val="auto"/>
          <w:sz w:val="18"/>
          <w:szCs w:val="18"/>
        </w:rPr>
        <w:t>_</w:t>
      </w:r>
      <w:r>
        <w:rPr>
          <w:rFonts w:ascii="Montserrat" w:hAnsi="Montserrat"/>
          <w:color w:val="auto"/>
          <w:sz w:val="18"/>
          <w:szCs w:val="18"/>
        </w:rPr>
        <w:t>_ _</w:t>
      </w:r>
      <w:r w:rsidR="00DE6076">
        <w:rPr>
          <w:rFonts w:ascii="Montserrat" w:hAnsi="Montserrat"/>
          <w:color w:val="auto"/>
          <w:sz w:val="18"/>
          <w:szCs w:val="18"/>
        </w:rPr>
        <w:t>_</w:t>
      </w:r>
      <w:r>
        <w:rPr>
          <w:rFonts w:ascii="Montserrat" w:hAnsi="Montserrat"/>
          <w:color w:val="auto"/>
          <w:sz w:val="18"/>
          <w:szCs w:val="18"/>
        </w:rPr>
        <w:t>_ _</w:t>
      </w:r>
      <w:r w:rsidR="00DE6076">
        <w:rPr>
          <w:rFonts w:ascii="Montserrat" w:hAnsi="Montserrat"/>
          <w:color w:val="auto"/>
          <w:sz w:val="18"/>
          <w:szCs w:val="18"/>
        </w:rPr>
        <w:t>_</w:t>
      </w:r>
      <w:r>
        <w:rPr>
          <w:rFonts w:ascii="Montserrat" w:hAnsi="Montserrat"/>
          <w:color w:val="auto"/>
          <w:sz w:val="18"/>
          <w:szCs w:val="18"/>
        </w:rPr>
        <w:t>_ _</w:t>
      </w:r>
      <w:r w:rsidR="00DE6076">
        <w:rPr>
          <w:rFonts w:ascii="Montserrat" w:hAnsi="Montserrat"/>
          <w:color w:val="auto"/>
          <w:sz w:val="18"/>
          <w:szCs w:val="18"/>
        </w:rPr>
        <w:t>_</w:t>
      </w:r>
      <w:r>
        <w:rPr>
          <w:rFonts w:ascii="Montserrat" w:hAnsi="Montserrat"/>
          <w:color w:val="auto"/>
          <w:sz w:val="18"/>
          <w:szCs w:val="18"/>
        </w:rPr>
        <w:t>_ _</w:t>
      </w:r>
      <w:r w:rsidR="00DE6076">
        <w:rPr>
          <w:rFonts w:ascii="Montserrat" w:hAnsi="Montserrat"/>
          <w:color w:val="auto"/>
          <w:sz w:val="18"/>
          <w:szCs w:val="18"/>
        </w:rPr>
        <w:t>_</w:t>
      </w:r>
      <w:r>
        <w:rPr>
          <w:rFonts w:ascii="Montserrat" w:hAnsi="Montserrat"/>
          <w:color w:val="auto"/>
          <w:sz w:val="18"/>
          <w:szCs w:val="18"/>
        </w:rPr>
        <w:t xml:space="preserve">_ </w:t>
      </w:r>
      <w:r w:rsidR="00DE6076">
        <w:rPr>
          <w:rFonts w:ascii="Montserrat" w:hAnsi="Montserrat"/>
          <w:color w:val="auto"/>
          <w:sz w:val="18"/>
          <w:szCs w:val="18"/>
        </w:rPr>
        <w:t>_</w:t>
      </w:r>
      <w:r>
        <w:rPr>
          <w:rFonts w:ascii="Montserrat" w:hAnsi="Montserrat"/>
          <w:color w:val="auto"/>
          <w:sz w:val="18"/>
          <w:szCs w:val="18"/>
        </w:rPr>
        <w:t xml:space="preserve">__ </w:t>
      </w:r>
      <w:r w:rsidR="00DE6076">
        <w:rPr>
          <w:rFonts w:ascii="Montserrat" w:hAnsi="Montserrat"/>
          <w:color w:val="auto"/>
          <w:sz w:val="18"/>
          <w:szCs w:val="18"/>
        </w:rPr>
        <w:t>_</w:t>
      </w:r>
      <w:r>
        <w:rPr>
          <w:rFonts w:ascii="Montserrat" w:hAnsi="Montserrat"/>
          <w:color w:val="auto"/>
          <w:sz w:val="18"/>
          <w:szCs w:val="18"/>
        </w:rPr>
        <w:t>__ _</w:t>
      </w:r>
      <w:r w:rsidR="00DE6076">
        <w:rPr>
          <w:rFonts w:ascii="Montserrat" w:hAnsi="Montserrat"/>
          <w:color w:val="auto"/>
          <w:sz w:val="18"/>
          <w:szCs w:val="18"/>
        </w:rPr>
        <w:t>_</w:t>
      </w:r>
      <w:r>
        <w:rPr>
          <w:rFonts w:ascii="Montserrat" w:hAnsi="Montserrat"/>
          <w:color w:val="auto"/>
          <w:sz w:val="18"/>
          <w:szCs w:val="18"/>
        </w:rPr>
        <w:t>_ _</w:t>
      </w:r>
      <w:r w:rsidR="00DE6076">
        <w:rPr>
          <w:rFonts w:ascii="Montserrat" w:hAnsi="Montserrat"/>
          <w:color w:val="auto"/>
          <w:sz w:val="18"/>
          <w:szCs w:val="18"/>
        </w:rPr>
        <w:t>_</w:t>
      </w:r>
      <w:r>
        <w:rPr>
          <w:rFonts w:ascii="Montserrat" w:hAnsi="Montserrat"/>
          <w:color w:val="auto"/>
          <w:sz w:val="18"/>
          <w:szCs w:val="18"/>
        </w:rPr>
        <w:t>_ _</w:t>
      </w:r>
      <w:r w:rsidR="00DE6076">
        <w:rPr>
          <w:rFonts w:ascii="Montserrat" w:hAnsi="Montserrat"/>
          <w:color w:val="auto"/>
          <w:sz w:val="18"/>
          <w:szCs w:val="18"/>
        </w:rPr>
        <w:t>_</w:t>
      </w:r>
      <w:r>
        <w:rPr>
          <w:rFonts w:ascii="Montserrat" w:hAnsi="Montserrat"/>
          <w:color w:val="auto"/>
          <w:sz w:val="18"/>
          <w:szCs w:val="18"/>
        </w:rPr>
        <w:t>_</w:t>
      </w:r>
    </w:p>
    <w:p w14:paraId="483C3B28" w14:textId="00E60A6E" w:rsidR="00EB312B" w:rsidRDefault="00F30AA9" w:rsidP="00314C94">
      <w:pPr>
        <w:pStyle w:val="FFABody"/>
      </w:pPr>
      <w:r>
        <w:t xml:space="preserve"> </w:t>
      </w:r>
      <w:r w:rsidR="00093AB2">
        <w:t xml:space="preserve">20  </w:t>
      </w:r>
      <w:r w:rsidR="00A662EC">
        <w:t xml:space="preserve"> 7    2    17   </w:t>
      </w:r>
      <w:proofErr w:type="gramStart"/>
      <w:r w:rsidR="00A662EC">
        <w:t>2</w:t>
      </w:r>
      <w:r w:rsidR="007F635C">
        <w:t>5  22</w:t>
      </w:r>
      <w:proofErr w:type="gramEnd"/>
      <w:r w:rsidR="007F635C">
        <w:t xml:space="preserve">   4    23  </w:t>
      </w:r>
      <w:r w:rsidR="003D1CDA">
        <w:t>20   11   14</w:t>
      </w:r>
    </w:p>
    <w:p w14:paraId="2ED4BFDB" w14:textId="77777777" w:rsidR="00690324" w:rsidRDefault="00690324" w:rsidP="00314C94">
      <w:pPr>
        <w:pStyle w:val="FFABody"/>
      </w:pPr>
    </w:p>
    <w:p w14:paraId="1889D795" w14:textId="2E504238" w:rsidR="00690324" w:rsidRDefault="00690324" w:rsidP="00314C94">
      <w:pPr>
        <w:pStyle w:val="FFABody"/>
      </w:pPr>
      <w:r>
        <w:t xml:space="preserve">4) </w:t>
      </w:r>
      <w:r w:rsidR="00885AA4">
        <w:t xml:space="preserve">While attending a general session at your </w:t>
      </w:r>
      <w:r w:rsidR="00731135">
        <w:t>s</w:t>
      </w:r>
      <w:r w:rsidR="00885AA4">
        <w:t xml:space="preserve">tate FFA </w:t>
      </w:r>
      <w:r w:rsidR="00731135">
        <w:t>c</w:t>
      </w:r>
      <w:r w:rsidR="00885AA4">
        <w:t>onvention, one of the retiring state officers gives their retiring address on stage. The officer shares a lesson they’ve learned in life and how they grew from it. Which type of public speaking is this?</w:t>
      </w:r>
    </w:p>
    <w:p w14:paraId="61698AA4" w14:textId="77777777" w:rsidR="00A9444C" w:rsidRDefault="00A9444C" w:rsidP="00314C94">
      <w:pPr>
        <w:pStyle w:val="FFABody"/>
      </w:pPr>
    </w:p>
    <w:p w14:paraId="1729C27E" w14:textId="7FF4FF08" w:rsidR="00335595" w:rsidRDefault="00335595" w:rsidP="00335595">
      <w:pPr>
        <w:pStyle w:val="LPSectionTitles"/>
        <w:jc w:val="both"/>
        <w:rPr>
          <w:rFonts w:ascii="Montserrat" w:hAnsi="Montserrat"/>
          <w:color w:val="auto"/>
          <w:sz w:val="18"/>
          <w:szCs w:val="18"/>
        </w:rPr>
      </w:pPr>
      <w:r>
        <w:rPr>
          <w:rFonts w:ascii="Montserrat" w:hAnsi="Montserrat"/>
          <w:color w:val="auto"/>
          <w:sz w:val="18"/>
          <w:szCs w:val="18"/>
        </w:rPr>
        <w:t>_</w:t>
      </w:r>
      <w:r w:rsidR="00DE6076">
        <w:rPr>
          <w:rFonts w:ascii="Montserrat" w:hAnsi="Montserrat"/>
          <w:color w:val="auto"/>
          <w:sz w:val="18"/>
          <w:szCs w:val="18"/>
        </w:rPr>
        <w:t>_</w:t>
      </w:r>
      <w:r>
        <w:rPr>
          <w:rFonts w:ascii="Montserrat" w:hAnsi="Montserrat"/>
          <w:color w:val="auto"/>
          <w:sz w:val="18"/>
          <w:szCs w:val="18"/>
        </w:rPr>
        <w:t>_ _</w:t>
      </w:r>
      <w:r w:rsidR="00DE6076">
        <w:rPr>
          <w:rFonts w:ascii="Montserrat" w:hAnsi="Montserrat"/>
          <w:color w:val="auto"/>
          <w:sz w:val="18"/>
          <w:szCs w:val="18"/>
        </w:rPr>
        <w:t>_</w:t>
      </w:r>
      <w:r>
        <w:rPr>
          <w:rFonts w:ascii="Montserrat" w:hAnsi="Montserrat"/>
          <w:color w:val="auto"/>
          <w:sz w:val="18"/>
          <w:szCs w:val="18"/>
        </w:rPr>
        <w:t>_ _</w:t>
      </w:r>
      <w:r w:rsidR="00DE6076">
        <w:rPr>
          <w:rFonts w:ascii="Montserrat" w:hAnsi="Montserrat"/>
          <w:color w:val="auto"/>
          <w:sz w:val="18"/>
          <w:szCs w:val="18"/>
        </w:rPr>
        <w:t>_</w:t>
      </w:r>
      <w:r>
        <w:rPr>
          <w:rFonts w:ascii="Montserrat" w:hAnsi="Montserrat"/>
          <w:color w:val="auto"/>
          <w:sz w:val="18"/>
          <w:szCs w:val="18"/>
        </w:rPr>
        <w:t xml:space="preserve">_ </w:t>
      </w:r>
      <w:r w:rsidR="00DE6076">
        <w:rPr>
          <w:rFonts w:ascii="Montserrat" w:hAnsi="Montserrat"/>
          <w:color w:val="auto"/>
          <w:sz w:val="18"/>
          <w:szCs w:val="18"/>
        </w:rPr>
        <w:t>_</w:t>
      </w:r>
      <w:r>
        <w:rPr>
          <w:rFonts w:ascii="Montserrat" w:hAnsi="Montserrat"/>
          <w:color w:val="auto"/>
          <w:sz w:val="18"/>
          <w:szCs w:val="18"/>
        </w:rPr>
        <w:t>__ _</w:t>
      </w:r>
      <w:r w:rsidR="00DE6076">
        <w:rPr>
          <w:rFonts w:ascii="Montserrat" w:hAnsi="Montserrat"/>
          <w:color w:val="auto"/>
          <w:sz w:val="18"/>
          <w:szCs w:val="18"/>
        </w:rPr>
        <w:t>_</w:t>
      </w:r>
      <w:r>
        <w:rPr>
          <w:rFonts w:ascii="Montserrat" w:hAnsi="Montserrat"/>
          <w:color w:val="auto"/>
          <w:sz w:val="18"/>
          <w:szCs w:val="18"/>
        </w:rPr>
        <w:t>_ _</w:t>
      </w:r>
      <w:r w:rsidR="00DE6076">
        <w:rPr>
          <w:rFonts w:ascii="Montserrat" w:hAnsi="Montserrat"/>
          <w:color w:val="auto"/>
          <w:sz w:val="18"/>
          <w:szCs w:val="18"/>
        </w:rPr>
        <w:t>_</w:t>
      </w:r>
      <w:r>
        <w:rPr>
          <w:rFonts w:ascii="Montserrat" w:hAnsi="Montserrat"/>
          <w:color w:val="auto"/>
          <w:sz w:val="18"/>
          <w:szCs w:val="18"/>
        </w:rPr>
        <w:t>_ _</w:t>
      </w:r>
      <w:r w:rsidR="00DE6076">
        <w:rPr>
          <w:rFonts w:ascii="Montserrat" w:hAnsi="Montserrat"/>
          <w:color w:val="auto"/>
          <w:sz w:val="18"/>
          <w:szCs w:val="18"/>
        </w:rPr>
        <w:t>_</w:t>
      </w:r>
      <w:r>
        <w:rPr>
          <w:rFonts w:ascii="Montserrat" w:hAnsi="Montserrat"/>
          <w:color w:val="auto"/>
          <w:sz w:val="18"/>
          <w:szCs w:val="18"/>
        </w:rPr>
        <w:t xml:space="preserve">_ </w:t>
      </w:r>
      <w:r w:rsidR="00DE6076">
        <w:rPr>
          <w:rFonts w:ascii="Montserrat" w:hAnsi="Montserrat"/>
          <w:color w:val="auto"/>
          <w:sz w:val="18"/>
          <w:szCs w:val="18"/>
        </w:rPr>
        <w:t>_</w:t>
      </w:r>
      <w:r>
        <w:rPr>
          <w:rFonts w:ascii="Montserrat" w:hAnsi="Montserrat"/>
          <w:color w:val="auto"/>
          <w:sz w:val="18"/>
          <w:szCs w:val="18"/>
        </w:rPr>
        <w:t>__ __</w:t>
      </w:r>
      <w:r w:rsidR="00DE6076">
        <w:rPr>
          <w:rFonts w:ascii="Montserrat" w:hAnsi="Montserrat"/>
          <w:color w:val="auto"/>
          <w:sz w:val="18"/>
          <w:szCs w:val="18"/>
        </w:rPr>
        <w:t>_</w:t>
      </w:r>
      <w:r>
        <w:rPr>
          <w:rFonts w:ascii="Montserrat" w:hAnsi="Montserrat"/>
          <w:color w:val="auto"/>
          <w:sz w:val="18"/>
          <w:szCs w:val="18"/>
        </w:rPr>
        <w:t xml:space="preserve"> _</w:t>
      </w:r>
      <w:r w:rsidR="00DE6076">
        <w:rPr>
          <w:rFonts w:ascii="Montserrat" w:hAnsi="Montserrat"/>
          <w:color w:val="auto"/>
          <w:sz w:val="18"/>
          <w:szCs w:val="18"/>
        </w:rPr>
        <w:t>_</w:t>
      </w:r>
      <w:r>
        <w:rPr>
          <w:rFonts w:ascii="Montserrat" w:hAnsi="Montserrat"/>
          <w:color w:val="auto"/>
          <w:sz w:val="18"/>
          <w:szCs w:val="18"/>
        </w:rPr>
        <w:t>_ _</w:t>
      </w:r>
      <w:r w:rsidR="00DE6076">
        <w:rPr>
          <w:rFonts w:ascii="Montserrat" w:hAnsi="Montserrat"/>
          <w:color w:val="auto"/>
          <w:sz w:val="18"/>
          <w:szCs w:val="18"/>
        </w:rPr>
        <w:t>_</w:t>
      </w:r>
      <w:r>
        <w:rPr>
          <w:rFonts w:ascii="Montserrat" w:hAnsi="Montserrat"/>
          <w:color w:val="auto"/>
          <w:sz w:val="18"/>
          <w:szCs w:val="18"/>
        </w:rPr>
        <w:t xml:space="preserve">_ </w:t>
      </w:r>
      <w:r w:rsidR="00DE6076">
        <w:rPr>
          <w:rFonts w:ascii="Montserrat" w:hAnsi="Montserrat"/>
          <w:color w:val="auto"/>
          <w:sz w:val="18"/>
          <w:szCs w:val="18"/>
        </w:rPr>
        <w:t>_</w:t>
      </w:r>
      <w:r>
        <w:rPr>
          <w:rFonts w:ascii="Montserrat" w:hAnsi="Montserrat"/>
          <w:color w:val="auto"/>
          <w:sz w:val="18"/>
          <w:szCs w:val="18"/>
        </w:rPr>
        <w:t>__</w:t>
      </w:r>
    </w:p>
    <w:p w14:paraId="4CE7DF9B" w14:textId="3D2573EF" w:rsidR="00885AA4" w:rsidRDefault="003D1CDA" w:rsidP="00314C94">
      <w:pPr>
        <w:pStyle w:val="FFABody"/>
      </w:pPr>
      <w:r>
        <w:t xml:space="preserve"> </w:t>
      </w:r>
      <w:proofErr w:type="gramStart"/>
      <w:r>
        <w:t>22  17</w:t>
      </w:r>
      <w:proofErr w:type="gramEnd"/>
      <w:r>
        <w:t xml:space="preserve">   23  20   11    4    </w:t>
      </w:r>
      <w:r w:rsidR="00E705F0">
        <w:t>23  20  17    7    4    12</w:t>
      </w:r>
    </w:p>
    <w:p w14:paraId="0949408F" w14:textId="77777777" w:rsidR="00A57B7D" w:rsidRDefault="00A57B7D" w:rsidP="00314C94">
      <w:pPr>
        <w:pStyle w:val="FFABody"/>
      </w:pPr>
    </w:p>
    <w:p w14:paraId="19C5FF25" w14:textId="77777777" w:rsidR="008E7889" w:rsidRDefault="00A57B7D" w:rsidP="00314C94">
      <w:pPr>
        <w:pStyle w:val="FFABody"/>
      </w:pPr>
      <w:r>
        <w:t xml:space="preserve">5) </w:t>
      </w:r>
      <w:r w:rsidR="00E8754C">
        <w:t xml:space="preserve">In your animal science class, you and a partner have been assigned a breed of dog to research. You are to create a </w:t>
      </w:r>
      <w:r w:rsidR="008E7889">
        <w:t>report on how to groom your breed of dog, and you must demonstrate what is necessary on a stuffed animal. Which type of public speaking is this?</w:t>
      </w:r>
    </w:p>
    <w:p w14:paraId="64DED3CE" w14:textId="77777777" w:rsidR="00A9444C" w:rsidRDefault="00A9444C" w:rsidP="00314C94">
      <w:pPr>
        <w:pStyle w:val="FFABody"/>
      </w:pPr>
    </w:p>
    <w:p w14:paraId="55132245" w14:textId="3B59C57E" w:rsidR="00597FC7" w:rsidRDefault="00390ACA" w:rsidP="00390ACA">
      <w:pPr>
        <w:pStyle w:val="LPSectionTitles"/>
        <w:jc w:val="both"/>
        <w:rPr>
          <w:rFonts w:ascii="Montserrat" w:hAnsi="Montserrat"/>
          <w:color w:val="auto"/>
          <w:sz w:val="18"/>
          <w:szCs w:val="18"/>
        </w:rPr>
      </w:pPr>
      <w:r>
        <w:rPr>
          <w:rFonts w:ascii="Montserrat" w:hAnsi="Montserrat"/>
          <w:color w:val="auto"/>
          <w:sz w:val="18"/>
          <w:szCs w:val="18"/>
        </w:rPr>
        <w:t>_</w:t>
      </w:r>
      <w:r w:rsidR="00DE6076">
        <w:rPr>
          <w:rFonts w:ascii="Montserrat" w:hAnsi="Montserrat"/>
          <w:color w:val="auto"/>
          <w:sz w:val="18"/>
          <w:szCs w:val="18"/>
        </w:rPr>
        <w:t>_</w:t>
      </w:r>
      <w:r>
        <w:rPr>
          <w:rFonts w:ascii="Montserrat" w:hAnsi="Montserrat"/>
          <w:color w:val="auto"/>
          <w:sz w:val="18"/>
          <w:szCs w:val="18"/>
        </w:rPr>
        <w:t>_ _</w:t>
      </w:r>
      <w:r w:rsidR="00DE6076">
        <w:rPr>
          <w:rFonts w:ascii="Montserrat" w:hAnsi="Montserrat"/>
          <w:color w:val="auto"/>
          <w:sz w:val="18"/>
          <w:szCs w:val="18"/>
        </w:rPr>
        <w:t>_</w:t>
      </w:r>
      <w:r>
        <w:rPr>
          <w:rFonts w:ascii="Montserrat" w:hAnsi="Montserrat"/>
          <w:color w:val="auto"/>
          <w:sz w:val="18"/>
          <w:szCs w:val="18"/>
        </w:rPr>
        <w:t>_ _</w:t>
      </w:r>
      <w:r w:rsidR="00DE6076">
        <w:rPr>
          <w:rFonts w:ascii="Montserrat" w:hAnsi="Montserrat"/>
          <w:color w:val="auto"/>
          <w:sz w:val="18"/>
          <w:szCs w:val="18"/>
        </w:rPr>
        <w:t>_</w:t>
      </w:r>
      <w:r>
        <w:rPr>
          <w:rFonts w:ascii="Montserrat" w:hAnsi="Montserrat"/>
          <w:color w:val="auto"/>
          <w:sz w:val="18"/>
          <w:szCs w:val="18"/>
        </w:rPr>
        <w:t>_ _</w:t>
      </w:r>
      <w:r w:rsidR="00DE6076">
        <w:rPr>
          <w:rFonts w:ascii="Montserrat" w:hAnsi="Montserrat"/>
          <w:color w:val="auto"/>
          <w:sz w:val="18"/>
          <w:szCs w:val="18"/>
        </w:rPr>
        <w:t>_</w:t>
      </w:r>
      <w:r>
        <w:rPr>
          <w:rFonts w:ascii="Montserrat" w:hAnsi="Montserrat"/>
          <w:color w:val="auto"/>
          <w:sz w:val="18"/>
          <w:szCs w:val="18"/>
        </w:rPr>
        <w:t>_ _</w:t>
      </w:r>
      <w:r w:rsidR="00DE6076">
        <w:rPr>
          <w:rFonts w:ascii="Montserrat" w:hAnsi="Montserrat"/>
          <w:color w:val="auto"/>
          <w:sz w:val="18"/>
          <w:szCs w:val="18"/>
        </w:rPr>
        <w:t>_</w:t>
      </w:r>
      <w:r>
        <w:rPr>
          <w:rFonts w:ascii="Montserrat" w:hAnsi="Montserrat"/>
          <w:color w:val="auto"/>
          <w:sz w:val="18"/>
          <w:szCs w:val="18"/>
        </w:rPr>
        <w:t>_ _</w:t>
      </w:r>
      <w:r w:rsidR="00DE6076">
        <w:rPr>
          <w:rFonts w:ascii="Montserrat" w:hAnsi="Montserrat"/>
          <w:color w:val="auto"/>
          <w:sz w:val="18"/>
          <w:szCs w:val="18"/>
        </w:rPr>
        <w:t>_</w:t>
      </w:r>
      <w:r>
        <w:rPr>
          <w:rFonts w:ascii="Montserrat" w:hAnsi="Montserrat"/>
          <w:color w:val="auto"/>
          <w:sz w:val="18"/>
          <w:szCs w:val="18"/>
        </w:rPr>
        <w:t xml:space="preserve">_ </w:t>
      </w:r>
      <w:r w:rsidR="00DE6076">
        <w:rPr>
          <w:rFonts w:ascii="Montserrat" w:hAnsi="Montserrat"/>
          <w:color w:val="auto"/>
          <w:sz w:val="18"/>
          <w:szCs w:val="18"/>
        </w:rPr>
        <w:t>_</w:t>
      </w:r>
      <w:r>
        <w:rPr>
          <w:rFonts w:ascii="Montserrat" w:hAnsi="Montserrat"/>
          <w:color w:val="auto"/>
          <w:sz w:val="18"/>
          <w:szCs w:val="18"/>
        </w:rPr>
        <w:t>__ _</w:t>
      </w:r>
      <w:r w:rsidR="00DE6076">
        <w:rPr>
          <w:rFonts w:ascii="Montserrat" w:hAnsi="Montserrat"/>
          <w:color w:val="auto"/>
          <w:sz w:val="18"/>
          <w:szCs w:val="18"/>
        </w:rPr>
        <w:t>_</w:t>
      </w:r>
      <w:r>
        <w:rPr>
          <w:rFonts w:ascii="Montserrat" w:hAnsi="Montserrat"/>
          <w:color w:val="auto"/>
          <w:sz w:val="18"/>
          <w:szCs w:val="18"/>
        </w:rPr>
        <w:t>_ _</w:t>
      </w:r>
      <w:r w:rsidR="00DE6076">
        <w:rPr>
          <w:rFonts w:ascii="Montserrat" w:hAnsi="Montserrat"/>
          <w:color w:val="auto"/>
          <w:sz w:val="18"/>
          <w:szCs w:val="18"/>
        </w:rPr>
        <w:t>_</w:t>
      </w:r>
      <w:r>
        <w:rPr>
          <w:rFonts w:ascii="Montserrat" w:hAnsi="Montserrat"/>
          <w:color w:val="auto"/>
          <w:sz w:val="18"/>
          <w:szCs w:val="18"/>
        </w:rPr>
        <w:t>_ _</w:t>
      </w:r>
      <w:r w:rsidR="00DE6076">
        <w:rPr>
          <w:rFonts w:ascii="Montserrat" w:hAnsi="Montserrat"/>
          <w:color w:val="auto"/>
          <w:sz w:val="18"/>
          <w:szCs w:val="18"/>
        </w:rPr>
        <w:t>_</w:t>
      </w:r>
      <w:r>
        <w:rPr>
          <w:rFonts w:ascii="Montserrat" w:hAnsi="Montserrat"/>
          <w:color w:val="auto"/>
          <w:sz w:val="18"/>
          <w:szCs w:val="18"/>
        </w:rPr>
        <w:t>_ _</w:t>
      </w:r>
      <w:r w:rsidR="00DE6076">
        <w:rPr>
          <w:rFonts w:ascii="Montserrat" w:hAnsi="Montserrat"/>
          <w:color w:val="auto"/>
          <w:sz w:val="18"/>
          <w:szCs w:val="18"/>
        </w:rPr>
        <w:t>_</w:t>
      </w:r>
      <w:r>
        <w:rPr>
          <w:rFonts w:ascii="Montserrat" w:hAnsi="Montserrat"/>
          <w:color w:val="auto"/>
          <w:sz w:val="18"/>
          <w:szCs w:val="18"/>
        </w:rPr>
        <w:t xml:space="preserve">_ </w:t>
      </w:r>
      <w:r w:rsidR="00DE6076">
        <w:rPr>
          <w:rFonts w:ascii="Montserrat" w:hAnsi="Montserrat"/>
          <w:color w:val="auto"/>
          <w:sz w:val="18"/>
          <w:szCs w:val="18"/>
        </w:rPr>
        <w:t>_</w:t>
      </w:r>
      <w:r>
        <w:rPr>
          <w:rFonts w:ascii="Montserrat" w:hAnsi="Montserrat"/>
          <w:color w:val="auto"/>
          <w:sz w:val="18"/>
          <w:szCs w:val="18"/>
        </w:rPr>
        <w:t xml:space="preserve">__ </w:t>
      </w:r>
      <w:r w:rsidR="00DE6076">
        <w:rPr>
          <w:rFonts w:ascii="Montserrat" w:hAnsi="Montserrat"/>
          <w:color w:val="auto"/>
          <w:sz w:val="18"/>
          <w:szCs w:val="18"/>
        </w:rPr>
        <w:t>_</w:t>
      </w:r>
      <w:r>
        <w:rPr>
          <w:rFonts w:ascii="Montserrat" w:hAnsi="Montserrat"/>
          <w:color w:val="auto"/>
          <w:sz w:val="18"/>
          <w:szCs w:val="18"/>
        </w:rPr>
        <w:t>__</w:t>
      </w:r>
    </w:p>
    <w:p w14:paraId="7CBBBC72" w14:textId="09C50C46" w:rsidR="00390ACA" w:rsidRDefault="00E705F0" w:rsidP="00390ACA">
      <w:pPr>
        <w:pStyle w:val="FFABody"/>
      </w:pPr>
      <w:r>
        <w:t xml:space="preserve"> 21   14   </w:t>
      </w:r>
      <w:proofErr w:type="gramStart"/>
      <w:r>
        <w:t>22  17</w:t>
      </w:r>
      <w:proofErr w:type="gramEnd"/>
      <w:r>
        <w:t xml:space="preserve">    7    16   23  </w:t>
      </w:r>
      <w:r w:rsidR="007461B0">
        <w:t>25   4    23  20  17    7</w:t>
      </w:r>
    </w:p>
    <w:p w14:paraId="3A822F37" w14:textId="77777777" w:rsidR="00390ACA" w:rsidRDefault="00390ACA" w:rsidP="00390ACA">
      <w:pPr>
        <w:pStyle w:val="FFABody"/>
      </w:pPr>
    </w:p>
    <w:p w14:paraId="2DDF51DB" w14:textId="0173E5ED" w:rsidR="00390ACA" w:rsidRDefault="00390ACA" w:rsidP="00390ACA">
      <w:pPr>
        <w:pStyle w:val="FFABody"/>
      </w:pPr>
      <w:r>
        <w:t xml:space="preserve">6) </w:t>
      </w:r>
      <w:r w:rsidR="00A048CC">
        <w:t xml:space="preserve">At your FFA chapter’s end-of-year banquet, you are surprisingly presented with the Outstanding Member Award and asked to share a few words about </w:t>
      </w:r>
      <w:r w:rsidR="006504E5">
        <w:t>why you love FFA. Which type of public speaking is this?</w:t>
      </w:r>
    </w:p>
    <w:p w14:paraId="1C96F90B" w14:textId="77777777" w:rsidR="00A9444C" w:rsidRDefault="00A9444C" w:rsidP="00390ACA">
      <w:pPr>
        <w:pStyle w:val="FFABody"/>
      </w:pPr>
    </w:p>
    <w:p w14:paraId="3339BD11" w14:textId="70F87E08" w:rsidR="006504E5" w:rsidRPr="006504E5" w:rsidRDefault="006504E5" w:rsidP="006504E5">
      <w:pPr>
        <w:pStyle w:val="LPSectionTitles"/>
        <w:jc w:val="both"/>
        <w:rPr>
          <w:rFonts w:ascii="Montserrat" w:hAnsi="Montserrat"/>
          <w:color w:val="auto"/>
          <w:sz w:val="18"/>
          <w:szCs w:val="18"/>
        </w:rPr>
      </w:pPr>
      <w:r>
        <w:rPr>
          <w:rFonts w:ascii="Montserrat" w:hAnsi="Montserrat"/>
          <w:color w:val="auto"/>
          <w:sz w:val="18"/>
          <w:szCs w:val="18"/>
        </w:rPr>
        <w:t>_</w:t>
      </w:r>
      <w:r w:rsidR="00DE6076">
        <w:rPr>
          <w:rFonts w:ascii="Montserrat" w:hAnsi="Montserrat"/>
          <w:color w:val="auto"/>
          <w:sz w:val="18"/>
          <w:szCs w:val="18"/>
        </w:rPr>
        <w:t>_</w:t>
      </w:r>
      <w:r>
        <w:rPr>
          <w:rFonts w:ascii="Montserrat" w:hAnsi="Montserrat"/>
          <w:color w:val="auto"/>
          <w:sz w:val="18"/>
          <w:szCs w:val="18"/>
        </w:rPr>
        <w:t>_ _</w:t>
      </w:r>
      <w:r w:rsidR="00DE6076">
        <w:rPr>
          <w:rFonts w:ascii="Montserrat" w:hAnsi="Montserrat"/>
          <w:color w:val="auto"/>
          <w:sz w:val="18"/>
          <w:szCs w:val="18"/>
        </w:rPr>
        <w:t>_</w:t>
      </w:r>
      <w:r>
        <w:rPr>
          <w:rFonts w:ascii="Montserrat" w:hAnsi="Montserrat"/>
          <w:color w:val="auto"/>
          <w:sz w:val="18"/>
          <w:szCs w:val="18"/>
        </w:rPr>
        <w:t xml:space="preserve">_ </w:t>
      </w:r>
      <w:r w:rsidR="00DE6076">
        <w:rPr>
          <w:rFonts w:ascii="Montserrat" w:hAnsi="Montserrat"/>
          <w:color w:val="auto"/>
          <w:sz w:val="18"/>
          <w:szCs w:val="18"/>
        </w:rPr>
        <w:t>_</w:t>
      </w:r>
      <w:r>
        <w:rPr>
          <w:rFonts w:ascii="Montserrat" w:hAnsi="Montserrat"/>
          <w:color w:val="auto"/>
          <w:sz w:val="18"/>
          <w:szCs w:val="18"/>
        </w:rPr>
        <w:t>__ _</w:t>
      </w:r>
      <w:r w:rsidR="00DE6076">
        <w:rPr>
          <w:rFonts w:ascii="Montserrat" w:hAnsi="Montserrat"/>
          <w:color w:val="auto"/>
          <w:sz w:val="18"/>
          <w:szCs w:val="18"/>
        </w:rPr>
        <w:t>_</w:t>
      </w:r>
      <w:r>
        <w:rPr>
          <w:rFonts w:ascii="Montserrat" w:hAnsi="Montserrat"/>
          <w:color w:val="auto"/>
          <w:sz w:val="18"/>
          <w:szCs w:val="18"/>
        </w:rPr>
        <w:t>_ _</w:t>
      </w:r>
      <w:r w:rsidR="00DE6076">
        <w:rPr>
          <w:rFonts w:ascii="Montserrat" w:hAnsi="Montserrat"/>
          <w:color w:val="auto"/>
          <w:sz w:val="18"/>
          <w:szCs w:val="18"/>
        </w:rPr>
        <w:t>_</w:t>
      </w:r>
      <w:r>
        <w:rPr>
          <w:rFonts w:ascii="Montserrat" w:hAnsi="Montserrat"/>
          <w:color w:val="auto"/>
          <w:sz w:val="18"/>
          <w:szCs w:val="18"/>
        </w:rPr>
        <w:t>_ _</w:t>
      </w:r>
      <w:r w:rsidR="00DE6076">
        <w:rPr>
          <w:rFonts w:ascii="Montserrat" w:hAnsi="Montserrat"/>
          <w:color w:val="auto"/>
          <w:sz w:val="18"/>
          <w:szCs w:val="18"/>
        </w:rPr>
        <w:t>_</w:t>
      </w:r>
      <w:r>
        <w:rPr>
          <w:rFonts w:ascii="Montserrat" w:hAnsi="Montserrat"/>
          <w:color w:val="auto"/>
          <w:sz w:val="18"/>
          <w:szCs w:val="18"/>
        </w:rPr>
        <w:t>_ _</w:t>
      </w:r>
      <w:r w:rsidR="00DE6076">
        <w:rPr>
          <w:rFonts w:ascii="Montserrat" w:hAnsi="Montserrat"/>
          <w:color w:val="auto"/>
          <w:sz w:val="18"/>
          <w:szCs w:val="18"/>
        </w:rPr>
        <w:t>_</w:t>
      </w:r>
      <w:r>
        <w:rPr>
          <w:rFonts w:ascii="Montserrat" w:hAnsi="Montserrat"/>
          <w:color w:val="auto"/>
          <w:sz w:val="18"/>
          <w:szCs w:val="18"/>
        </w:rPr>
        <w:t xml:space="preserve">_ </w:t>
      </w:r>
      <w:r w:rsidR="00DE6076">
        <w:rPr>
          <w:rFonts w:ascii="Montserrat" w:hAnsi="Montserrat"/>
          <w:color w:val="auto"/>
          <w:sz w:val="18"/>
          <w:szCs w:val="18"/>
        </w:rPr>
        <w:t>_</w:t>
      </w:r>
      <w:r>
        <w:rPr>
          <w:rFonts w:ascii="Montserrat" w:hAnsi="Montserrat"/>
          <w:color w:val="auto"/>
          <w:sz w:val="18"/>
          <w:szCs w:val="18"/>
        </w:rPr>
        <w:t>__</w:t>
      </w:r>
    </w:p>
    <w:p w14:paraId="3952D9C9" w14:textId="2D15D1DE" w:rsidR="00B06C5C" w:rsidRPr="000C4898" w:rsidRDefault="00E52230" w:rsidP="00487ADE">
      <w:pPr>
        <w:pStyle w:val="LPSectionTitles"/>
        <w:jc w:val="both"/>
        <w:rPr>
          <w:rFonts w:ascii="Montserrat" w:hAnsi="Montserrat"/>
          <w:color w:val="auto"/>
          <w:sz w:val="18"/>
          <w:szCs w:val="18"/>
        </w:rPr>
      </w:pPr>
      <w:proofErr w:type="gramStart"/>
      <w:r>
        <w:rPr>
          <w:rFonts w:ascii="Montserrat" w:hAnsi="Montserrat"/>
          <w:color w:val="auto"/>
          <w:sz w:val="18"/>
          <w:szCs w:val="18"/>
        </w:rPr>
        <w:t>20  22</w:t>
      </w:r>
      <w:proofErr w:type="gramEnd"/>
      <w:r>
        <w:rPr>
          <w:rFonts w:ascii="Montserrat" w:hAnsi="Montserrat"/>
          <w:color w:val="auto"/>
          <w:sz w:val="18"/>
          <w:szCs w:val="18"/>
        </w:rPr>
        <w:t xml:space="preserve">    9   25   17   22  23    5</w:t>
      </w:r>
      <w:r w:rsidR="00B06C5C">
        <w:br w:type="page"/>
      </w:r>
    </w:p>
    <w:p w14:paraId="7BBC95AC" w14:textId="68115B98" w:rsidR="00B06C5C" w:rsidRDefault="00B06C5C" w:rsidP="00405FD4">
      <w:pPr>
        <w:pStyle w:val="DocumentTitle"/>
      </w:pPr>
      <w:r w:rsidRPr="00B06C5C">
        <w:rPr>
          <w:color w:val="E1251B"/>
        </w:rPr>
        <w:lastRenderedPageBreak/>
        <w:t>KEY:</w:t>
      </w:r>
      <w:r>
        <w:t xml:space="preserve"> </w:t>
      </w:r>
      <w:r w:rsidR="0017456A">
        <w:t>Public Speaking Basics</w:t>
      </w:r>
    </w:p>
    <w:p w14:paraId="74BD1B55" w14:textId="77777777" w:rsidR="00942ED3" w:rsidRPr="00216FB5" w:rsidRDefault="00942ED3" w:rsidP="00942ED3">
      <w:pPr>
        <w:pStyle w:val="SubHeadings"/>
        <w:rPr>
          <w:sz w:val="24"/>
          <w:szCs w:val="24"/>
        </w:rPr>
      </w:pPr>
      <w:r w:rsidRPr="00216FB5">
        <w:rPr>
          <w:sz w:val="24"/>
          <w:szCs w:val="24"/>
        </w:rPr>
        <w:t>Part 1</w:t>
      </w:r>
    </w:p>
    <w:p w14:paraId="15CE84D1" w14:textId="66DCDD6C" w:rsidR="00942ED3" w:rsidRDefault="00942ED3" w:rsidP="005A40B6">
      <w:pPr>
        <w:pStyle w:val="LPSectionTitles"/>
        <w:spacing w:line="240" w:lineRule="auto"/>
        <w:rPr>
          <w:rFonts w:ascii="Montserrat" w:hAnsi="Montserrat"/>
          <w:color w:val="auto"/>
          <w:sz w:val="18"/>
          <w:szCs w:val="18"/>
        </w:rPr>
      </w:pPr>
      <w:r w:rsidRPr="00216FB5">
        <w:rPr>
          <w:sz w:val="20"/>
          <w:szCs w:val="20"/>
        </w:rPr>
        <w:t xml:space="preserve">Directions: </w:t>
      </w:r>
      <w:r w:rsidR="0017456A">
        <w:rPr>
          <w:sz w:val="20"/>
          <w:szCs w:val="20"/>
        </w:rPr>
        <w:br/>
      </w:r>
      <w:r>
        <w:rPr>
          <w:rFonts w:ascii="Montserrat" w:hAnsi="Montserrat"/>
          <w:color w:val="auto"/>
          <w:sz w:val="18"/>
          <w:szCs w:val="18"/>
        </w:rPr>
        <w:t xml:space="preserve">While watching the video titled “Importance of Public Speaking” and learning from the slides, fill in the graphic organizer below. </w:t>
      </w:r>
    </w:p>
    <w:p w14:paraId="2EC9FFFF" w14:textId="77777777" w:rsidR="00942ED3" w:rsidRDefault="00942ED3" w:rsidP="00942ED3">
      <w:pPr>
        <w:pStyle w:val="FFABody"/>
      </w:pPr>
    </w:p>
    <w:p w14:paraId="166EAAB6" w14:textId="406A650D" w:rsidR="00942ED3" w:rsidRPr="000156DA" w:rsidRDefault="00942ED3" w:rsidP="00942ED3">
      <w:pPr>
        <w:pStyle w:val="FFABody"/>
        <w:rPr>
          <w:b/>
          <w:bCs/>
        </w:rPr>
      </w:pPr>
      <w:r w:rsidRPr="000156DA">
        <w:rPr>
          <w:b/>
          <w:bCs/>
        </w:rPr>
        <w:t xml:space="preserve">The </w:t>
      </w:r>
      <w:r w:rsidR="00405FD4" w:rsidRPr="000156DA">
        <w:rPr>
          <w:b/>
          <w:bCs/>
        </w:rPr>
        <w:t>Importance of Public Speaking</w:t>
      </w:r>
    </w:p>
    <w:tbl>
      <w:tblPr>
        <w:tblStyle w:val="TableGrid"/>
        <w:tblW w:w="0" w:type="auto"/>
        <w:tblLook w:val="04A0" w:firstRow="1" w:lastRow="0" w:firstColumn="1" w:lastColumn="0" w:noHBand="0" w:noVBand="1"/>
      </w:tblPr>
      <w:tblGrid>
        <w:gridCol w:w="5395"/>
        <w:gridCol w:w="5395"/>
      </w:tblGrid>
      <w:tr w:rsidR="00942ED3" w14:paraId="7073E002" w14:textId="77777777" w:rsidTr="004508B8">
        <w:trPr>
          <w:trHeight w:val="3154"/>
        </w:trPr>
        <w:tc>
          <w:tcPr>
            <w:tcW w:w="5395" w:type="dxa"/>
          </w:tcPr>
          <w:p w14:paraId="2E97D020" w14:textId="77777777" w:rsidR="00942ED3" w:rsidRPr="000156DA" w:rsidRDefault="00942ED3" w:rsidP="004508B8">
            <w:pPr>
              <w:pStyle w:val="FFABody"/>
              <w:rPr>
                <w:b/>
                <w:bCs/>
              </w:rPr>
            </w:pPr>
            <w:r>
              <w:rPr>
                <w:b/>
                <w:bCs/>
                <w:noProof/>
              </w:rPr>
              <w:drawing>
                <wp:anchor distT="0" distB="0" distL="114300" distR="114300" simplePos="0" relativeHeight="251667456" behindDoc="1" locked="0" layoutInCell="1" allowOverlap="1" wp14:anchorId="2B0D53CD" wp14:editId="3954B6EA">
                  <wp:simplePos x="0" y="0"/>
                  <wp:positionH relativeFrom="column">
                    <wp:posOffset>-64135</wp:posOffset>
                  </wp:positionH>
                  <wp:positionV relativeFrom="page">
                    <wp:posOffset>0</wp:posOffset>
                  </wp:positionV>
                  <wp:extent cx="510540" cy="510540"/>
                  <wp:effectExtent l="0" t="0" r="3810" b="3810"/>
                  <wp:wrapTight wrapText="bothSides">
                    <wp:wrapPolygon edited="0">
                      <wp:start x="8060" y="0"/>
                      <wp:lineTo x="3224" y="4030"/>
                      <wp:lineTo x="806" y="8866"/>
                      <wp:lineTo x="1612" y="15313"/>
                      <wp:lineTo x="7254" y="19343"/>
                      <wp:lineTo x="8060" y="20955"/>
                      <wp:lineTo x="13701" y="20955"/>
                      <wp:lineTo x="14507" y="19343"/>
                      <wp:lineTo x="20149" y="15313"/>
                      <wp:lineTo x="20955" y="8060"/>
                      <wp:lineTo x="16925" y="2418"/>
                      <wp:lineTo x="12090" y="0"/>
                      <wp:lineTo x="8060" y="0"/>
                    </wp:wrapPolygon>
                  </wp:wrapTight>
                  <wp:docPr id="545524903" name="Graphic 545524903" descr="Badge 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223486" name="Graphic 282223486" descr="Badge 1 with solid fill"/>
                          <pic:cNvPicPr/>
                        </pic:nvPicPr>
                        <pic:blipFill>
                          <a:blip r:embed="rId25">
                            <a:extLst>
                              <a:ext uri="{28A0092B-C50C-407E-A947-70E740481C1C}">
                                <a14:useLocalDpi xmlns:a14="http://schemas.microsoft.com/office/drawing/2010/main" val="0"/>
                              </a:ext>
                              <a:ext uri="{96DAC541-7B7A-43D3-8B79-37D633B846F1}">
                                <asvg:svgBlip xmlns:asvg="http://schemas.microsoft.com/office/drawing/2016/SVG/main" r:embed="rId26"/>
                              </a:ext>
                            </a:extLst>
                          </a:blip>
                          <a:stretch>
                            <a:fillRect/>
                          </a:stretch>
                        </pic:blipFill>
                        <pic:spPr>
                          <a:xfrm>
                            <a:off x="0" y="0"/>
                            <a:ext cx="510540" cy="510540"/>
                          </a:xfrm>
                          <a:prstGeom prst="rect">
                            <a:avLst/>
                          </a:prstGeom>
                        </pic:spPr>
                      </pic:pic>
                    </a:graphicData>
                  </a:graphic>
                  <wp14:sizeRelH relativeFrom="margin">
                    <wp14:pctWidth>0</wp14:pctWidth>
                  </wp14:sizeRelH>
                  <wp14:sizeRelV relativeFrom="margin">
                    <wp14:pctHeight>0</wp14:pctHeight>
                  </wp14:sizeRelV>
                </wp:anchor>
              </w:drawing>
            </w:r>
          </w:p>
          <w:p w14:paraId="11182475" w14:textId="77777777" w:rsidR="00942ED3" w:rsidRDefault="00942ED3" w:rsidP="004508B8">
            <w:pPr>
              <w:pStyle w:val="FFABody"/>
              <w:ind w:left="720"/>
              <w:rPr>
                <w:b/>
                <w:bCs/>
              </w:rPr>
            </w:pPr>
          </w:p>
          <w:p w14:paraId="663B6542" w14:textId="7ADA06E1" w:rsidR="00942ED3" w:rsidRPr="00942ED3" w:rsidRDefault="00942ED3" w:rsidP="004508B8">
            <w:pPr>
              <w:pStyle w:val="FFABody"/>
              <w:ind w:left="720"/>
              <w:rPr>
                <w:b/>
                <w:bCs/>
                <w:color w:val="FF0000"/>
              </w:rPr>
            </w:pPr>
            <w:r>
              <w:rPr>
                <w:b/>
                <w:bCs/>
                <w:color w:val="FF0000"/>
              </w:rPr>
              <w:t>Career Development</w:t>
            </w:r>
          </w:p>
          <w:p w14:paraId="0FA87D21" w14:textId="77777777" w:rsidR="00942ED3" w:rsidRDefault="00942ED3" w:rsidP="004508B8">
            <w:pPr>
              <w:pStyle w:val="FFABody"/>
              <w:ind w:left="720"/>
              <w:rPr>
                <w:b/>
                <w:bCs/>
              </w:rPr>
            </w:pPr>
          </w:p>
          <w:p w14:paraId="4DD520E5" w14:textId="11C09F02" w:rsidR="00942ED3" w:rsidRDefault="00942ED3" w:rsidP="004508B8">
            <w:pPr>
              <w:pStyle w:val="FFABody"/>
              <w:spacing w:line="480" w:lineRule="auto"/>
            </w:pPr>
            <w:r>
              <w:t xml:space="preserve">Public speaking is an important skill that will position you as a </w:t>
            </w:r>
            <w:r>
              <w:rPr>
                <w:color w:val="FF0000"/>
              </w:rPr>
              <w:t>leader</w:t>
            </w:r>
            <w:r>
              <w:t xml:space="preserve">. </w:t>
            </w:r>
          </w:p>
          <w:p w14:paraId="045BDD18" w14:textId="473E051C" w:rsidR="00942ED3" w:rsidRPr="006E1C2A" w:rsidRDefault="00942ED3" w:rsidP="004508B8">
            <w:pPr>
              <w:pStyle w:val="FFABody"/>
              <w:spacing w:line="480" w:lineRule="auto"/>
            </w:pPr>
            <w:r>
              <w:t xml:space="preserve">Public speaking adds </w:t>
            </w:r>
            <w:r>
              <w:rPr>
                <w:color w:val="FF0000"/>
              </w:rPr>
              <w:t>value</w:t>
            </w:r>
            <w:r>
              <w:t xml:space="preserve"> to yourself and your career as well as everyone around you. </w:t>
            </w:r>
          </w:p>
        </w:tc>
        <w:tc>
          <w:tcPr>
            <w:tcW w:w="5395" w:type="dxa"/>
          </w:tcPr>
          <w:p w14:paraId="533D8469" w14:textId="77777777" w:rsidR="00942ED3" w:rsidRDefault="00942ED3" w:rsidP="004508B8">
            <w:pPr>
              <w:pStyle w:val="FFABody"/>
            </w:pPr>
          </w:p>
          <w:p w14:paraId="7A0D8DCD" w14:textId="77777777" w:rsidR="00942ED3" w:rsidRDefault="00942ED3" w:rsidP="004508B8">
            <w:pPr>
              <w:pStyle w:val="FFABody"/>
            </w:pPr>
          </w:p>
          <w:p w14:paraId="7505F39F" w14:textId="2005479A" w:rsidR="00942ED3" w:rsidRPr="00942ED3" w:rsidRDefault="00942ED3" w:rsidP="004508B8">
            <w:pPr>
              <w:pStyle w:val="FFABody"/>
              <w:ind w:left="720"/>
              <w:rPr>
                <w:b/>
                <w:bCs/>
                <w:color w:val="FF0000"/>
              </w:rPr>
            </w:pPr>
            <w:r>
              <w:rPr>
                <w:b/>
                <w:bCs/>
                <w:color w:val="FF0000"/>
              </w:rPr>
              <w:t>Personal Development</w:t>
            </w:r>
          </w:p>
          <w:p w14:paraId="0060083C" w14:textId="77777777" w:rsidR="00942ED3" w:rsidRDefault="00942ED3" w:rsidP="004508B8">
            <w:pPr>
              <w:pStyle w:val="FFABody"/>
            </w:pPr>
          </w:p>
          <w:p w14:paraId="7F28A7CE" w14:textId="02E28713" w:rsidR="00942ED3" w:rsidRDefault="00942ED3" w:rsidP="004508B8">
            <w:pPr>
              <w:pStyle w:val="FFABody"/>
              <w:spacing w:line="480" w:lineRule="auto"/>
            </w:pPr>
            <w:r>
              <w:rPr>
                <w:b/>
                <w:bCs/>
                <w:noProof/>
              </w:rPr>
              <w:drawing>
                <wp:anchor distT="0" distB="0" distL="114300" distR="114300" simplePos="0" relativeHeight="251668480" behindDoc="1" locked="0" layoutInCell="1" allowOverlap="1" wp14:anchorId="01FA07E0" wp14:editId="700CE02F">
                  <wp:simplePos x="0" y="0"/>
                  <wp:positionH relativeFrom="column">
                    <wp:posOffset>-65405</wp:posOffset>
                  </wp:positionH>
                  <wp:positionV relativeFrom="page">
                    <wp:posOffset>0</wp:posOffset>
                  </wp:positionV>
                  <wp:extent cx="510540" cy="510540"/>
                  <wp:effectExtent l="0" t="0" r="3810" b="3810"/>
                  <wp:wrapTight wrapText="bothSides">
                    <wp:wrapPolygon edited="0">
                      <wp:start x="8060" y="0"/>
                      <wp:lineTo x="3224" y="4030"/>
                      <wp:lineTo x="806" y="8866"/>
                      <wp:lineTo x="1612" y="15313"/>
                      <wp:lineTo x="7254" y="19343"/>
                      <wp:lineTo x="8060" y="20955"/>
                      <wp:lineTo x="13701" y="20955"/>
                      <wp:lineTo x="14507" y="19343"/>
                      <wp:lineTo x="20149" y="15313"/>
                      <wp:lineTo x="20955" y="8060"/>
                      <wp:lineTo x="16925" y="2418"/>
                      <wp:lineTo x="12090" y="0"/>
                      <wp:lineTo x="8060" y="0"/>
                    </wp:wrapPolygon>
                  </wp:wrapTight>
                  <wp:docPr id="1145376263" name="Graphic 1145376263" descr="Badg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453616" name="Graphic 1015453616" descr="Badge with solid fill"/>
                          <pic:cNvPicPr/>
                        </pic:nvPicPr>
                        <pic:blipFill>
                          <a:blip r:embed="rId27">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510540" cy="510540"/>
                          </a:xfrm>
                          <a:prstGeom prst="rect">
                            <a:avLst/>
                          </a:prstGeom>
                        </pic:spPr>
                      </pic:pic>
                    </a:graphicData>
                  </a:graphic>
                  <wp14:sizeRelH relativeFrom="margin">
                    <wp14:pctWidth>0</wp14:pctWidth>
                  </wp14:sizeRelH>
                  <wp14:sizeRelV relativeFrom="margin">
                    <wp14:pctHeight>0</wp14:pctHeight>
                  </wp14:sizeRelV>
                </wp:anchor>
              </w:drawing>
            </w:r>
            <w:r>
              <w:t xml:space="preserve">You can get a sense of personal value by learning a new </w:t>
            </w:r>
            <w:r>
              <w:rPr>
                <w:color w:val="FF0000"/>
              </w:rPr>
              <w:t>skill</w:t>
            </w:r>
            <w:r>
              <w:t xml:space="preserve">. </w:t>
            </w:r>
          </w:p>
          <w:p w14:paraId="55BA8B03" w14:textId="3D7E01B0" w:rsidR="00942ED3" w:rsidRDefault="00942ED3" w:rsidP="004508B8">
            <w:pPr>
              <w:pStyle w:val="FFABody"/>
              <w:spacing w:line="480" w:lineRule="auto"/>
            </w:pPr>
            <w:r>
              <w:t xml:space="preserve">Public speaking helps us gain a sense of </w:t>
            </w:r>
            <w:r>
              <w:rPr>
                <w:color w:val="FF0000"/>
              </w:rPr>
              <w:t>confidence</w:t>
            </w:r>
            <w:r>
              <w:t xml:space="preserve">. </w:t>
            </w:r>
          </w:p>
        </w:tc>
      </w:tr>
      <w:tr w:rsidR="00942ED3" w14:paraId="1F1806BB" w14:textId="77777777" w:rsidTr="004508B8">
        <w:trPr>
          <w:trHeight w:val="3172"/>
        </w:trPr>
        <w:tc>
          <w:tcPr>
            <w:tcW w:w="5395" w:type="dxa"/>
          </w:tcPr>
          <w:p w14:paraId="2865987A" w14:textId="77777777" w:rsidR="00942ED3" w:rsidRDefault="00942ED3" w:rsidP="004508B8">
            <w:pPr>
              <w:pStyle w:val="FFABody"/>
            </w:pPr>
          </w:p>
          <w:p w14:paraId="5C973B96" w14:textId="77777777" w:rsidR="00942ED3" w:rsidRDefault="00942ED3" w:rsidP="004508B8">
            <w:pPr>
              <w:pStyle w:val="FFABody"/>
            </w:pPr>
          </w:p>
          <w:p w14:paraId="30D5DD55" w14:textId="6D0CA56D" w:rsidR="00942ED3" w:rsidRPr="00942ED3" w:rsidRDefault="00A1269B" w:rsidP="004508B8">
            <w:pPr>
              <w:pStyle w:val="FFABody"/>
              <w:ind w:left="720"/>
              <w:rPr>
                <w:b/>
                <w:bCs/>
                <w:color w:val="FF0000"/>
              </w:rPr>
            </w:pPr>
            <w:r>
              <w:rPr>
                <w:b/>
                <w:bCs/>
                <w:color w:val="FF0000"/>
              </w:rPr>
              <w:t>Finding Your Voice</w:t>
            </w:r>
          </w:p>
          <w:p w14:paraId="1798D8AD" w14:textId="77777777" w:rsidR="00942ED3" w:rsidRDefault="00942ED3" w:rsidP="004508B8">
            <w:pPr>
              <w:pStyle w:val="FFABody"/>
            </w:pPr>
          </w:p>
          <w:p w14:paraId="5DBD33AC" w14:textId="6D4267E5" w:rsidR="00942ED3" w:rsidRDefault="00942ED3" w:rsidP="004508B8">
            <w:pPr>
              <w:pStyle w:val="FFABody"/>
              <w:spacing w:line="480" w:lineRule="auto"/>
            </w:pPr>
            <w:r>
              <w:rPr>
                <w:b/>
                <w:bCs/>
                <w:noProof/>
              </w:rPr>
              <w:drawing>
                <wp:anchor distT="0" distB="0" distL="114300" distR="114300" simplePos="0" relativeHeight="251669504" behindDoc="1" locked="0" layoutInCell="1" allowOverlap="1" wp14:anchorId="390153AD" wp14:editId="02F3F449">
                  <wp:simplePos x="0" y="0"/>
                  <wp:positionH relativeFrom="column">
                    <wp:posOffset>-64135</wp:posOffset>
                  </wp:positionH>
                  <wp:positionV relativeFrom="page">
                    <wp:posOffset>2540</wp:posOffset>
                  </wp:positionV>
                  <wp:extent cx="510540" cy="510540"/>
                  <wp:effectExtent l="0" t="0" r="3810" b="3810"/>
                  <wp:wrapTight wrapText="bothSides">
                    <wp:wrapPolygon edited="0">
                      <wp:start x="8060" y="0"/>
                      <wp:lineTo x="3224" y="4030"/>
                      <wp:lineTo x="806" y="8866"/>
                      <wp:lineTo x="1612" y="15313"/>
                      <wp:lineTo x="7254" y="19343"/>
                      <wp:lineTo x="8060" y="20955"/>
                      <wp:lineTo x="13701" y="20955"/>
                      <wp:lineTo x="14507" y="19343"/>
                      <wp:lineTo x="20149" y="15313"/>
                      <wp:lineTo x="20955" y="8060"/>
                      <wp:lineTo x="16925" y="2418"/>
                      <wp:lineTo x="12090" y="0"/>
                      <wp:lineTo x="8060" y="0"/>
                    </wp:wrapPolygon>
                  </wp:wrapTight>
                  <wp:docPr id="253320811" name="Graphic 253320811" descr="Badge 3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996879" name="Graphic 721996879" descr="Badge 3 with solid fill"/>
                          <pic:cNvPicPr/>
                        </pic:nvPicPr>
                        <pic:blipFill>
                          <a:blip r:embed="rId29">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510540" cy="510540"/>
                          </a:xfrm>
                          <a:prstGeom prst="rect">
                            <a:avLst/>
                          </a:prstGeom>
                        </pic:spPr>
                      </pic:pic>
                    </a:graphicData>
                  </a:graphic>
                  <wp14:sizeRelH relativeFrom="margin">
                    <wp14:pctWidth>0</wp14:pctWidth>
                  </wp14:sizeRelH>
                  <wp14:sizeRelV relativeFrom="margin">
                    <wp14:pctHeight>0</wp14:pctHeight>
                  </wp14:sizeRelV>
                </wp:anchor>
              </w:drawing>
            </w:r>
            <w:r>
              <w:t xml:space="preserve">In the beginning stages of public speaking, we often focus on two things: </w:t>
            </w:r>
            <w:r w:rsidR="0062544B">
              <w:rPr>
                <w:color w:val="FF0000"/>
              </w:rPr>
              <w:t>nerves</w:t>
            </w:r>
            <w:r w:rsidRPr="008D6006">
              <w:rPr>
                <w:color w:val="FF0000"/>
              </w:rPr>
              <w:t xml:space="preserve"> </w:t>
            </w:r>
            <w:r>
              <w:t xml:space="preserve">and </w:t>
            </w:r>
            <w:r w:rsidR="0062544B">
              <w:rPr>
                <w:color w:val="FF0000"/>
              </w:rPr>
              <w:t>basics</w:t>
            </w:r>
            <w:r>
              <w:t xml:space="preserve">. </w:t>
            </w:r>
          </w:p>
          <w:p w14:paraId="3E742A9F" w14:textId="1BB133D8" w:rsidR="00942ED3" w:rsidRDefault="00942ED3" w:rsidP="004508B8">
            <w:pPr>
              <w:pStyle w:val="FFABody"/>
              <w:spacing w:line="480" w:lineRule="auto"/>
            </w:pPr>
            <w:r>
              <w:t xml:space="preserve">Public speaking helps you find your unique </w:t>
            </w:r>
            <w:r w:rsidR="0062544B">
              <w:rPr>
                <w:color w:val="FF0000"/>
              </w:rPr>
              <w:t>voice</w:t>
            </w:r>
            <w:r>
              <w:t xml:space="preserve">. </w:t>
            </w:r>
          </w:p>
        </w:tc>
        <w:tc>
          <w:tcPr>
            <w:tcW w:w="5395" w:type="dxa"/>
          </w:tcPr>
          <w:p w14:paraId="0993E723" w14:textId="77777777" w:rsidR="00942ED3" w:rsidRDefault="00942ED3" w:rsidP="004508B8">
            <w:pPr>
              <w:pStyle w:val="FFABody"/>
            </w:pPr>
          </w:p>
          <w:p w14:paraId="0A16E73C" w14:textId="77777777" w:rsidR="00942ED3" w:rsidRDefault="00942ED3" w:rsidP="004508B8">
            <w:pPr>
              <w:pStyle w:val="FFABody"/>
            </w:pPr>
          </w:p>
          <w:p w14:paraId="2BB1A125" w14:textId="5B20A224" w:rsidR="00942ED3" w:rsidRPr="0062544B" w:rsidRDefault="0062544B" w:rsidP="004508B8">
            <w:pPr>
              <w:pStyle w:val="FFABody"/>
              <w:ind w:left="720"/>
              <w:rPr>
                <w:b/>
                <w:bCs/>
                <w:color w:val="FF0000"/>
              </w:rPr>
            </w:pPr>
            <w:r>
              <w:rPr>
                <w:b/>
                <w:bCs/>
                <w:color w:val="FF0000"/>
              </w:rPr>
              <w:t>Benefitting Others</w:t>
            </w:r>
          </w:p>
          <w:p w14:paraId="587FD2B2" w14:textId="77777777" w:rsidR="00942ED3" w:rsidRDefault="00942ED3" w:rsidP="004508B8">
            <w:pPr>
              <w:pStyle w:val="FFABody"/>
            </w:pPr>
          </w:p>
          <w:p w14:paraId="3AC2D0BA" w14:textId="0A702C4E" w:rsidR="00942ED3" w:rsidRDefault="00942ED3" w:rsidP="004508B8">
            <w:pPr>
              <w:pStyle w:val="FFABody"/>
              <w:spacing w:line="480" w:lineRule="auto"/>
            </w:pPr>
            <w:r>
              <w:rPr>
                <w:b/>
                <w:bCs/>
                <w:noProof/>
              </w:rPr>
              <w:drawing>
                <wp:anchor distT="0" distB="0" distL="114300" distR="114300" simplePos="0" relativeHeight="251670528" behindDoc="1" locked="0" layoutInCell="1" allowOverlap="1" wp14:anchorId="63EF3F3A" wp14:editId="6C598271">
                  <wp:simplePos x="0" y="0"/>
                  <wp:positionH relativeFrom="column">
                    <wp:posOffset>-65405</wp:posOffset>
                  </wp:positionH>
                  <wp:positionV relativeFrom="page">
                    <wp:posOffset>2540</wp:posOffset>
                  </wp:positionV>
                  <wp:extent cx="525780" cy="525780"/>
                  <wp:effectExtent l="0" t="0" r="7620" b="7620"/>
                  <wp:wrapTight wrapText="bothSides">
                    <wp:wrapPolygon edited="0">
                      <wp:start x="8609" y="0"/>
                      <wp:lineTo x="3913" y="2348"/>
                      <wp:lineTo x="783" y="7826"/>
                      <wp:lineTo x="783" y="15652"/>
                      <wp:lineTo x="9391" y="21130"/>
                      <wp:lineTo x="12522" y="21130"/>
                      <wp:lineTo x="14870" y="19565"/>
                      <wp:lineTo x="20348" y="14087"/>
                      <wp:lineTo x="21130" y="7826"/>
                      <wp:lineTo x="17217" y="2348"/>
                      <wp:lineTo x="11739" y="0"/>
                      <wp:lineTo x="8609" y="0"/>
                    </wp:wrapPolygon>
                  </wp:wrapTight>
                  <wp:docPr id="89531014" name="Graphic 89531014" descr="Badge 4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012133" name="Graphic 1376012133" descr="Badge 4 with solid fill"/>
                          <pic:cNvPicPr/>
                        </pic:nvPicPr>
                        <pic:blipFill>
                          <a:blip r:embed="rId31">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a:xfrm>
                            <a:off x="0" y="0"/>
                            <a:ext cx="525780" cy="525780"/>
                          </a:xfrm>
                          <a:prstGeom prst="rect">
                            <a:avLst/>
                          </a:prstGeom>
                        </pic:spPr>
                      </pic:pic>
                    </a:graphicData>
                  </a:graphic>
                  <wp14:sizeRelH relativeFrom="margin">
                    <wp14:pctWidth>0</wp14:pctWidth>
                  </wp14:sizeRelH>
                  <wp14:sizeRelV relativeFrom="margin">
                    <wp14:pctHeight>0</wp14:pctHeight>
                  </wp14:sizeRelV>
                </wp:anchor>
              </w:drawing>
            </w:r>
            <w:r>
              <w:t xml:space="preserve">The whole reason to speak publicly is to benefit your </w:t>
            </w:r>
            <w:r w:rsidR="001125C5">
              <w:rPr>
                <w:color w:val="FF0000"/>
              </w:rPr>
              <w:t>listeners</w:t>
            </w:r>
            <w:r>
              <w:t xml:space="preserve">. </w:t>
            </w:r>
          </w:p>
          <w:p w14:paraId="2CCBBCD5" w14:textId="5EF481AC" w:rsidR="00942ED3" w:rsidRDefault="00942ED3" w:rsidP="001125C5">
            <w:pPr>
              <w:pStyle w:val="FFABody"/>
              <w:spacing w:line="480" w:lineRule="auto"/>
            </w:pPr>
            <w:r>
              <w:t xml:space="preserve">By speaking publicly, you get to do these three things: </w:t>
            </w:r>
            <w:r w:rsidR="001125C5">
              <w:rPr>
                <w:color w:val="FF0000"/>
              </w:rPr>
              <w:t>teach people, lead them and share what you have with the world</w:t>
            </w:r>
            <w:r w:rsidR="000E783F">
              <w:rPr>
                <w:color w:val="FF0000"/>
              </w:rPr>
              <w:t>.</w:t>
            </w:r>
          </w:p>
        </w:tc>
      </w:tr>
    </w:tbl>
    <w:p w14:paraId="77C6F51E" w14:textId="77777777" w:rsidR="00942ED3" w:rsidRPr="00CB2F91" w:rsidRDefault="00942ED3" w:rsidP="00942ED3">
      <w:pPr>
        <w:pStyle w:val="FFABody"/>
      </w:pPr>
    </w:p>
    <w:p w14:paraId="26B68127" w14:textId="77777777" w:rsidR="00942ED3" w:rsidRDefault="00942ED3" w:rsidP="00942ED3">
      <w:pPr>
        <w:pStyle w:val="LPSectionTitles"/>
        <w:jc w:val="center"/>
        <w:rPr>
          <w:rFonts w:ascii="Montserrat" w:hAnsi="Montserrat"/>
          <w:color w:val="auto"/>
          <w:sz w:val="18"/>
          <w:szCs w:val="18"/>
        </w:rPr>
      </w:pPr>
      <w:r>
        <w:rPr>
          <w:rFonts w:ascii="Montserrat" w:hAnsi="Montserrat"/>
          <w:noProof/>
          <w:color w:val="auto"/>
          <w:sz w:val="18"/>
          <w:szCs w:val="18"/>
        </w:rPr>
        <w:drawing>
          <wp:inline distT="0" distB="0" distL="0" distR="0" wp14:anchorId="40EE08E2" wp14:editId="06D7AC3C">
            <wp:extent cx="4216400" cy="2371725"/>
            <wp:effectExtent l="38100" t="38100" r="31750" b="47625"/>
            <wp:docPr id="1938014972" name="Picture 1938014972" descr="A landscape with a mountain and su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135035" name="Picture 5" descr="A landscape with a mountain and sun&#10;&#10;Description automatically generated with medium confidenc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218857" cy="2373107"/>
                    </a:xfrm>
                    <a:prstGeom prst="rect">
                      <a:avLst/>
                    </a:prstGeom>
                    <a:ln w="38100">
                      <a:solidFill>
                        <a:schemeClr val="tx1"/>
                      </a:solidFill>
                    </a:ln>
                  </pic:spPr>
                </pic:pic>
              </a:graphicData>
            </a:graphic>
          </wp:inline>
        </w:drawing>
      </w:r>
    </w:p>
    <w:p w14:paraId="42857562" w14:textId="77777777" w:rsidR="00942ED3" w:rsidRDefault="00942ED3" w:rsidP="00942ED3">
      <w:pPr>
        <w:pStyle w:val="FFABody"/>
      </w:pPr>
    </w:p>
    <w:p w14:paraId="14F4FDA1" w14:textId="77777777" w:rsidR="00942ED3" w:rsidRDefault="00942ED3" w:rsidP="00942ED3">
      <w:pPr>
        <w:pStyle w:val="FFABody"/>
      </w:pPr>
    </w:p>
    <w:p w14:paraId="2C42AC5A" w14:textId="77777777" w:rsidR="00942ED3" w:rsidRDefault="00942ED3" w:rsidP="00942ED3">
      <w:pPr>
        <w:pStyle w:val="FFABody"/>
        <w:rPr>
          <w:b/>
          <w:bCs/>
        </w:rPr>
      </w:pPr>
    </w:p>
    <w:p w14:paraId="0935714C" w14:textId="70E71FE8" w:rsidR="00942ED3" w:rsidRDefault="00942ED3" w:rsidP="00942ED3">
      <w:pPr>
        <w:pStyle w:val="FFABody"/>
        <w:rPr>
          <w:b/>
          <w:bCs/>
        </w:rPr>
      </w:pPr>
      <w:r>
        <w:rPr>
          <w:b/>
          <w:bCs/>
        </w:rPr>
        <w:lastRenderedPageBreak/>
        <w:t xml:space="preserve">Types of </w:t>
      </w:r>
      <w:r w:rsidR="000E783F">
        <w:rPr>
          <w:b/>
          <w:bCs/>
        </w:rPr>
        <w:t>Public Speaking</w:t>
      </w:r>
    </w:p>
    <w:tbl>
      <w:tblPr>
        <w:tblStyle w:val="TableGrid"/>
        <w:tblW w:w="0" w:type="auto"/>
        <w:tblLook w:val="04A0" w:firstRow="1" w:lastRow="0" w:firstColumn="1" w:lastColumn="0" w:noHBand="0" w:noVBand="1"/>
      </w:tblPr>
      <w:tblGrid>
        <w:gridCol w:w="5395"/>
        <w:gridCol w:w="5395"/>
      </w:tblGrid>
      <w:tr w:rsidR="00942ED3" w14:paraId="58D96222" w14:textId="77777777" w:rsidTr="004508B8">
        <w:tc>
          <w:tcPr>
            <w:tcW w:w="5395" w:type="dxa"/>
          </w:tcPr>
          <w:p w14:paraId="62482522" w14:textId="77777777" w:rsidR="00942ED3" w:rsidRDefault="00942ED3" w:rsidP="004508B8">
            <w:pPr>
              <w:pStyle w:val="FFABody"/>
              <w:spacing w:line="480" w:lineRule="auto"/>
              <w:rPr>
                <w:i/>
                <w:iCs/>
              </w:rPr>
            </w:pPr>
          </w:p>
          <w:p w14:paraId="04C56FDB" w14:textId="77777777" w:rsidR="00942ED3" w:rsidRDefault="00942ED3" w:rsidP="004508B8">
            <w:pPr>
              <w:pStyle w:val="FFABody"/>
              <w:spacing w:line="480" w:lineRule="auto"/>
              <w:rPr>
                <w:i/>
                <w:iCs/>
              </w:rPr>
            </w:pPr>
            <w:r w:rsidRPr="00954187">
              <w:rPr>
                <w:i/>
                <w:iCs/>
              </w:rPr>
              <w:t>Informative</w:t>
            </w:r>
          </w:p>
          <w:p w14:paraId="2560EA9E" w14:textId="2D159C1B" w:rsidR="00942ED3" w:rsidRDefault="00942ED3" w:rsidP="004508B8">
            <w:pPr>
              <w:pStyle w:val="FFABody"/>
              <w:spacing w:line="480" w:lineRule="auto"/>
            </w:pPr>
            <w:r>
              <w:t xml:space="preserve">This type is meant to </w:t>
            </w:r>
            <w:r w:rsidR="00D75A74">
              <w:rPr>
                <w:color w:val="FF0000"/>
              </w:rPr>
              <w:t>educate</w:t>
            </w:r>
            <w:r>
              <w:t xml:space="preserve"> an audience on a particulate </w:t>
            </w:r>
            <w:r w:rsidR="00D75A74">
              <w:rPr>
                <w:color w:val="FF0000"/>
              </w:rPr>
              <w:t>topic</w:t>
            </w:r>
            <w:r w:rsidRPr="00D75A74">
              <w:rPr>
                <w:color w:val="FF0000"/>
              </w:rPr>
              <w:t xml:space="preserve"> </w:t>
            </w:r>
            <w:r>
              <w:t xml:space="preserve">or message with </w:t>
            </w:r>
            <w:r w:rsidR="00D75A74">
              <w:rPr>
                <w:color w:val="FF0000"/>
              </w:rPr>
              <w:t>facts,</w:t>
            </w:r>
            <w:r w:rsidRPr="00D75A74">
              <w:rPr>
                <w:color w:val="FF0000"/>
              </w:rPr>
              <w:t xml:space="preserve"> </w:t>
            </w:r>
            <w:r>
              <w:t>data, statistics and researched content.</w:t>
            </w:r>
          </w:p>
          <w:p w14:paraId="121582DF" w14:textId="77777777" w:rsidR="00942ED3" w:rsidRPr="00954187" w:rsidRDefault="00942ED3" w:rsidP="004508B8">
            <w:pPr>
              <w:pStyle w:val="FFABody"/>
              <w:spacing w:line="480" w:lineRule="auto"/>
            </w:pPr>
          </w:p>
        </w:tc>
        <w:tc>
          <w:tcPr>
            <w:tcW w:w="5395" w:type="dxa"/>
          </w:tcPr>
          <w:p w14:paraId="5E4A65D3" w14:textId="77777777" w:rsidR="00942ED3" w:rsidRDefault="00942ED3" w:rsidP="004508B8">
            <w:pPr>
              <w:pStyle w:val="FFABody"/>
              <w:spacing w:line="480" w:lineRule="auto"/>
              <w:rPr>
                <w:i/>
                <w:iCs/>
              </w:rPr>
            </w:pPr>
          </w:p>
          <w:p w14:paraId="67312E0F" w14:textId="77777777" w:rsidR="00942ED3" w:rsidRDefault="00942ED3" w:rsidP="004508B8">
            <w:pPr>
              <w:pStyle w:val="FFABody"/>
              <w:spacing w:line="480" w:lineRule="auto"/>
              <w:rPr>
                <w:i/>
                <w:iCs/>
              </w:rPr>
            </w:pPr>
            <w:r>
              <w:rPr>
                <w:i/>
                <w:iCs/>
              </w:rPr>
              <w:t>Persuasive</w:t>
            </w:r>
          </w:p>
          <w:p w14:paraId="64C0F08E" w14:textId="7BE02661" w:rsidR="00942ED3" w:rsidRPr="00F923D4" w:rsidRDefault="00942ED3" w:rsidP="004508B8">
            <w:pPr>
              <w:pStyle w:val="FFABody"/>
              <w:spacing w:line="480" w:lineRule="auto"/>
            </w:pPr>
            <w:r>
              <w:t xml:space="preserve">This type is used to help </w:t>
            </w:r>
            <w:r w:rsidR="00D75A74">
              <w:rPr>
                <w:color w:val="FF0000"/>
              </w:rPr>
              <w:t>convince</w:t>
            </w:r>
            <w:r w:rsidRPr="00D75A74">
              <w:rPr>
                <w:color w:val="FF0000"/>
              </w:rPr>
              <w:t xml:space="preserve"> </w:t>
            </w:r>
            <w:r>
              <w:t xml:space="preserve">an audience that the speaker has the right </w:t>
            </w:r>
            <w:r w:rsidR="00D75A74">
              <w:rPr>
                <w:color w:val="FF0000"/>
              </w:rPr>
              <w:t>opinion</w:t>
            </w:r>
            <w:r w:rsidRPr="00D75A74">
              <w:rPr>
                <w:color w:val="FF0000"/>
              </w:rPr>
              <w:t xml:space="preserve"> </w:t>
            </w:r>
            <w:r>
              <w:t>on a particular topic based on concrete evidence.</w:t>
            </w:r>
          </w:p>
        </w:tc>
      </w:tr>
      <w:tr w:rsidR="00942ED3" w14:paraId="5E6FB05A" w14:textId="77777777" w:rsidTr="004508B8">
        <w:tc>
          <w:tcPr>
            <w:tcW w:w="5395" w:type="dxa"/>
          </w:tcPr>
          <w:p w14:paraId="2696976F" w14:textId="77777777" w:rsidR="00942ED3" w:rsidRDefault="00942ED3" w:rsidP="004508B8">
            <w:pPr>
              <w:pStyle w:val="FFABody"/>
              <w:spacing w:line="480" w:lineRule="auto"/>
              <w:rPr>
                <w:i/>
                <w:iCs/>
              </w:rPr>
            </w:pPr>
          </w:p>
          <w:p w14:paraId="7A3C3212" w14:textId="77777777" w:rsidR="00942ED3" w:rsidRDefault="00942ED3" w:rsidP="004508B8">
            <w:pPr>
              <w:pStyle w:val="FFABody"/>
              <w:spacing w:line="480" w:lineRule="auto"/>
              <w:rPr>
                <w:i/>
                <w:iCs/>
              </w:rPr>
            </w:pPr>
            <w:r>
              <w:rPr>
                <w:i/>
                <w:iCs/>
              </w:rPr>
              <w:t>Entertaining</w:t>
            </w:r>
          </w:p>
          <w:p w14:paraId="7259D7F1" w14:textId="5E692394" w:rsidR="00942ED3" w:rsidRDefault="00942ED3" w:rsidP="004508B8">
            <w:pPr>
              <w:pStyle w:val="FFABody"/>
              <w:spacing w:line="480" w:lineRule="auto"/>
            </w:pPr>
            <w:r>
              <w:t xml:space="preserve">This type aims to </w:t>
            </w:r>
            <w:r w:rsidR="00D75A74">
              <w:rPr>
                <w:color w:val="FF0000"/>
              </w:rPr>
              <w:t>amuse</w:t>
            </w:r>
            <w:r w:rsidRPr="00D75A74">
              <w:rPr>
                <w:color w:val="FF0000"/>
              </w:rPr>
              <w:t xml:space="preserve"> </w:t>
            </w:r>
            <w:r>
              <w:t xml:space="preserve">a crowd of people, is less </w:t>
            </w:r>
            <w:r w:rsidR="00D75A74">
              <w:rPr>
                <w:color w:val="FF0000"/>
              </w:rPr>
              <w:t>formal</w:t>
            </w:r>
            <w:r w:rsidRPr="00D75A74">
              <w:rPr>
                <w:color w:val="FF0000"/>
              </w:rPr>
              <w:t xml:space="preserve"> </w:t>
            </w:r>
            <w:r>
              <w:t xml:space="preserve">and shorter than traditional speeches and will communicate </w:t>
            </w:r>
            <w:r w:rsidR="00D75A74">
              <w:rPr>
                <w:color w:val="FF0000"/>
              </w:rPr>
              <w:t>emotions,</w:t>
            </w:r>
            <w:r w:rsidRPr="00D75A74">
              <w:rPr>
                <w:color w:val="FF0000"/>
              </w:rPr>
              <w:t xml:space="preserve"> </w:t>
            </w:r>
            <w:r>
              <w:t>often through humor and funny stories.</w:t>
            </w:r>
          </w:p>
          <w:p w14:paraId="7BBE3F0B" w14:textId="77777777" w:rsidR="00942ED3" w:rsidRPr="00F923D4" w:rsidRDefault="00942ED3" w:rsidP="004508B8">
            <w:pPr>
              <w:pStyle w:val="FFABody"/>
              <w:spacing w:line="480" w:lineRule="auto"/>
            </w:pPr>
          </w:p>
        </w:tc>
        <w:tc>
          <w:tcPr>
            <w:tcW w:w="5395" w:type="dxa"/>
          </w:tcPr>
          <w:p w14:paraId="4C858AFF" w14:textId="77777777" w:rsidR="00942ED3" w:rsidRDefault="00942ED3" w:rsidP="004508B8">
            <w:pPr>
              <w:pStyle w:val="FFABody"/>
              <w:spacing w:line="480" w:lineRule="auto"/>
              <w:rPr>
                <w:i/>
                <w:iCs/>
              </w:rPr>
            </w:pPr>
          </w:p>
          <w:p w14:paraId="3A32382C" w14:textId="12C78E6D" w:rsidR="00942ED3" w:rsidRDefault="00942ED3" w:rsidP="004508B8">
            <w:pPr>
              <w:pStyle w:val="FFABody"/>
              <w:spacing w:line="480" w:lineRule="auto"/>
              <w:rPr>
                <w:i/>
                <w:iCs/>
              </w:rPr>
            </w:pPr>
            <w:r>
              <w:rPr>
                <w:i/>
                <w:iCs/>
              </w:rPr>
              <w:t>Demonstrati</w:t>
            </w:r>
            <w:r w:rsidR="000E783F">
              <w:rPr>
                <w:i/>
                <w:iCs/>
              </w:rPr>
              <w:t>on</w:t>
            </w:r>
          </w:p>
          <w:p w14:paraId="33A1BA2A" w14:textId="614418AB" w:rsidR="00942ED3" w:rsidRPr="00F923D4" w:rsidRDefault="00942ED3" w:rsidP="004508B8">
            <w:pPr>
              <w:pStyle w:val="FFABody"/>
              <w:spacing w:line="480" w:lineRule="auto"/>
            </w:pPr>
            <w:r>
              <w:t xml:space="preserve">This type serves to </w:t>
            </w:r>
            <w:r w:rsidR="00D75A74">
              <w:rPr>
                <w:color w:val="FF0000"/>
              </w:rPr>
              <w:t>educate</w:t>
            </w:r>
            <w:r w:rsidRPr="00D75A74">
              <w:rPr>
                <w:color w:val="FF0000"/>
              </w:rPr>
              <w:t xml:space="preserve"> </w:t>
            </w:r>
            <w:r>
              <w:t xml:space="preserve">an audience about a topic and often includes </w:t>
            </w:r>
            <w:r w:rsidR="00D75A74">
              <w:rPr>
                <w:color w:val="FF0000"/>
              </w:rPr>
              <w:t>visual</w:t>
            </w:r>
            <w:r w:rsidRPr="00D75A74">
              <w:rPr>
                <w:color w:val="FF0000"/>
              </w:rPr>
              <w:t xml:space="preserve"> </w:t>
            </w:r>
            <w:r w:rsidR="00D75A74">
              <w:rPr>
                <w:color w:val="FF0000"/>
              </w:rPr>
              <w:t>aids</w:t>
            </w:r>
            <w:r w:rsidRPr="00D75A74">
              <w:rPr>
                <w:color w:val="FF0000"/>
              </w:rPr>
              <w:t xml:space="preserve"> </w:t>
            </w:r>
            <w:r>
              <w:t xml:space="preserve">such as posters or objects. </w:t>
            </w:r>
          </w:p>
        </w:tc>
      </w:tr>
      <w:tr w:rsidR="00942ED3" w14:paraId="7B387C52" w14:textId="77777777" w:rsidTr="004508B8">
        <w:tc>
          <w:tcPr>
            <w:tcW w:w="5395" w:type="dxa"/>
          </w:tcPr>
          <w:p w14:paraId="7DCD5764" w14:textId="77777777" w:rsidR="00942ED3" w:rsidRDefault="00942ED3" w:rsidP="004508B8">
            <w:pPr>
              <w:pStyle w:val="FFABody"/>
              <w:spacing w:line="480" w:lineRule="auto"/>
              <w:rPr>
                <w:i/>
                <w:iCs/>
              </w:rPr>
            </w:pPr>
          </w:p>
          <w:p w14:paraId="499E8A58" w14:textId="77777777" w:rsidR="00942ED3" w:rsidRDefault="00942ED3" w:rsidP="004508B8">
            <w:pPr>
              <w:pStyle w:val="FFABody"/>
              <w:spacing w:line="480" w:lineRule="auto"/>
              <w:rPr>
                <w:i/>
                <w:iCs/>
              </w:rPr>
            </w:pPr>
            <w:r>
              <w:rPr>
                <w:i/>
                <w:iCs/>
              </w:rPr>
              <w:t>Impromptu</w:t>
            </w:r>
          </w:p>
          <w:p w14:paraId="622E24EA" w14:textId="2739BBF4" w:rsidR="00942ED3" w:rsidRDefault="00942ED3" w:rsidP="004508B8">
            <w:pPr>
              <w:pStyle w:val="FFABody"/>
              <w:spacing w:line="480" w:lineRule="auto"/>
            </w:pPr>
            <w:r>
              <w:t xml:space="preserve">This type refers to a speech that is delivered </w:t>
            </w:r>
            <w:r w:rsidR="00D75A74">
              <w:rPr>
                <w:color w:val="FF0000"/>
              </w:rPr>
              <w:t>without</w:t>
            </w:r>
            <w:r w:rsidRPr="00D75A74">
              <w:rPr>
                <w:color w:val="FF0000"/>
              </w:rPr>
              <w:t xml:space="preserve"> </w:t>
            </w:r>
            <w:r>
              <w:t xml:space="preserve">any prior preparation or </w:t>
            </w:r>
            <w:r w:rsidR="00D75A74">
              <w:rPr>
                <w:color w:val="FF0000"/>
              </w:rPr>
              <w:t>rehearsal</w:t>
            </w:r>
            <w:r w:rsidRPr="00D75A74">
              <w:rPr>
                <w:color w:val="FF0000"/>
              </w:rPr>
              <w:t xml:space="preserve"> </w:t>
            </w:r>
            <w:r>
              <w:t xml:space="preserve">time. </w:t>
            </w:r>
          </w:p>
          <w:p w14:paraId="1F4B01C5" w14:textId="77777777" w:rsidR="00942ED3" w:rsidRPr="00FA1098" w:rsidRDefault="00942ED3" w:rsidP="004508B8">
            <w:pPr>
              <w:pStyle w:val="FFABody"/>
              <w:spacing w:line="480" w:lineRule="auto"/>
            </w:pPr>
          </w:p>
        </w:tc>
        <w:tc>
          <w:tcPr>
            <w:tcW w:w="5395" w:type="dxa"/>
          </w:tcPr>
          <w:p w14:paraId="1B8FB776" w14:textId="77777777" w:rsidR="00942ED3" w:rsidRDefault="00942ED3" w:rsidP="004508B8">
            <w:pPr>
              <w:pStyle w:val="FFABody"/>
              <w:spacing w:line="480" w:lineRule="auto"/>
              <w:rPr>
                <w:i/>
                <w:iCs/>
              </w:rPr>
            </w:pPr>
          </w:p>
          <w:p w14:paraId="737DFBFC" w14:textId="77777777" w:rsidR="00942ED3" w:rsidRDefault="00942ED3" w:rsidP="004508B8">
            <w:pPr>
              <w:pStyle w:val="FFABody"/>
              <w:spacing w:line="480" w:lineRule="auto"/>
              <w:rPr>
                <w:i/>
                <w:iCs/>
              </w:rPr>
            </w:pPr>
            <w:r>
              <w:rPr>
                <w:i/>
                <w:iCs/>
              </w:rPr>
              <w:t>Motivational</w:t>
            </w:r>
          </w:p>
          <w:p w14:paraId="4338F5BF" w14:textId="66E47AD4" w:rsidR="00942ED3" w:rsidRPr="00FA1098" w:rsidRDefault="00942ED3" w:rsidP="004508B8">
            <w:pPr>
              <w:pStyle w:val="FFABody"/>
              <w:spacing w:line="480" w:lineRule="auto"/>
            </w:pPr>
            <w:r>
              <w:t xml:space="preserve">This type attempts to </w:t>
            </w:r>
            <w:r w:rsidR="00D75A74">
              <w:rPr>
                <w:color w:val="FF0000"/>
              </w:rPr>
              <w:t>inspire</w:t>
            </w:r>
            <w:r w:rsidRPr="00D75A74">
              <w:rPr>
                <w:color w:val="FF0000"/>
              </w:rPr>
              <w:t xml:space="preserve"> </w:t>
            </w:r>
            <w:r>
              <w:t xml:space="preserve">an audience and give the attendees the </w:t>
            </w:r>
            <w:r w:rsidR="00D75A74">
              <w:rPr>
                <w:color w:val="FF0000"/>
              </w:rPr>
              <w:t>confidence</w:t>
            </w:r>
            <w:r w:rsidRPr="00D75A74">
              <w:rPr>
                <w:color w:val="FF0000"/>
              </w:rPr>
              <w:t xml:space="preserve"> </w:t>
            </w:r>
            <w:r>
              <w:t xml:space="preserve">to do something better or </w:t>
            </w:r>
            <w:r w:rsidR="00D75A74">
              <w:rPr>
                <w:color w:val="FF0000"/>
              </w:rPr>
              <w:t>improve</w:t>
            </w:r>
            <w:r w:rsidRPr="00D75A74">
              <w:rPr>
                <w:color w:val="FF0000"/>
              </w:rPr>
              <w:t xml:space="preserve"> </w:t>
            </w:r>
            <w:r>
              <w:t xml:space="preserve">themselves. </w:t>
            </w:r>
          </w:p>
        </w:tc>
      </w:tr>
    </w:tbl>
    <w:p w14:paraId="4106511F" w14:textId="77777777" w:rsidR="00942ED3" w:rsidRPr="00FC7096" w:rsidRDefault="00942ED3" w:rsidP="00942ED3">
      <w:pPr>
        <w:pStyle w:val="FFABody"/>
      </w:pPr>
    </w:p>
    <w:p w14:paraId="2A62EB81" w14:textId="77777777" w:rsidR="00942ED3" w:rsidRDefault="00942ED3" w:rsidP="00942ED3">
      <w:pPr>
        <w:pStyle w:val="SubHeadings"/>
        <w:rPr>
          <w:sz w:val="24"/>
          <w:szCs w:val="24"/>
        </w:rPr>
      </w:pPr>
    </w:p>
    <w:p w14:paraId="2FF17427" w14:textId="77777777" w:rsidR="00942ED3" w:rsidRDefault="00942ED3" w:rsidP="00942ED3">
      <w:pPr>
        <w:pStyle w:val="SubHeadings"/>
        <w:rPr>
          <w:sz w:val="24"/>
          <w:szCs w:val="24"/>
        </w:rPr>
      </w:pPr>
    </w:p>
    <w:p w14:paraId="5D01D029" w14:textId="77777777" w:rsidR="00942ED3" w:rsidRDefault="00942ED3" w:rsidP="00942ED3">
      <w:pPr>
        <w:pStyle w:val="SubHeadings"/>
        <w:rPr>
          <w:sz w:val="24"/>
          <w:szCs w:val="24"/>
        </w:rPr>
      </w:pPr>
    </w:p>
    <w:p w14:paraId="299BA67D" w14:textId="77777777" w:rsidR="00942ED3" w:rsidRDefault="00942ED3" w:rsidP="00942ED3">
      <w:pPr>
        <w:pStyle w:val="SubHeadings"/>
        <w:rPr>
          <w:sz w:val="24"/>
          <w:szCs w:val="24"/>
        </w:rPr>
      </w:pPr>
    </w:p>
    <w:p w14:paraId="534ECAF9" w14:textId="77777777" w:rsidR="00942ED3" w:rsidRDefault="00942ED3" w:rsidP="00942ED3">
      <w:pPr>
        <w:pStyle w:val="SubHeadings"/>
        <w:rPr>
          <w:sz w:val="24"/>
          <w:szCs w:val="24"/>
        </w:rPr>
      </w:pPr>
    </w:p>
    <w:p w14:paraId="10CD89D4" w14:textId="77777777" w:rsidR="00942ED3" w:rsidRDefault="00942ED3" w:rsidP="00942ED3">
      <w:pPr>
        <w:pStyle w:val="SubHeadings"/>
        <w:rPr>
          <w:sz w:val="24"/>
          <w:szCs w:val="24"/>
        </w:rPr>
      </w:pPr>
    </w:p>
    <w:p w14:paraId="382D358D" w14:textId="77777777" w:rsidR="00942ED3" w:rsidRDefault="00942ED3" w:rsidP="00942ED3">
      <w:pPr>
        <w:pStyle w:val="SubHeadings"/>
        <w:rPr>
          <w:sz w:val="24"/>
          <w:szCs w:val="24"/>
        </w:rPr>
      </w:pPr>
    </w:p>
    <w:p w14:paraId="396C2A28" w14:textId="77777777" w:rsidR="00942ED3" w:rsidRDefault="00942ED3" w:rsidP="00942ED3">
      <w:pPr>
        <w:pStyle w:val="SubHeadings"/>
        <w:rPr>
          <w:sz w:val="24"/>
          <w:szCs w:val="24"/>
        </w:rPr>
      </w:pPr>
    </w:p>
    <w:p w14:paraId="059A0266" w14:textId="77777777" w:rsidR="00942ED3" w:rsidRDefault="00942ED3" w:rsidP="00942ED3">
      <w:pPr>
        <w:pStyle w:val="SubHeadings"/>
        <w:rPr>
          <w:sz w:val="24"/>
          <w:szCs w:val="24"/>
        </w:rPr>
      </w:pPr>
    </w:p>
    <w:p w14:paraId="005AA992" w14:textId="77777777" w:rsidR="00942ED3" w:rsidRDefault="00942ED3" w:rsidP="00942ED3">
      <w:pPr>
        <w:pStyle w:val="SubHeadings"/>
        <w:rPr>
          <w:sz w:val="24"/>
          <w:szCs w:val="24"/>
        </w:rPr>
      </w:pPr>
    </w:p>
    <w:p w14:paraId="31280774" w14:textId="77777777" w:rsidR="00942ED3" w:rsidRDefault="00942ED3" w:rsidP="00942ED3">
      <w:pPr>
        <w:pStyle w:val="SubHeadings"/>
        <w:rPr>
          <w:sz w:val="24"/>
          <w:szCs w:val="24"/>
        </w:rPr>
      </w:pPr>
    </w:p>
    <w:p w14:paraId="1AA28CD3" w14:textId="77777777" w:rsidR="00D75A74" w:rsidRPr="00D75A74" w:rsidRDefault="00D75A74" w:rsidP="00D75A74">
      <w:pPr>
        <w:pStyle w:val="FFABody"/>
      </w:pPr>
    </w:p>
    <w:p w14:paraId="0DAC2123" w14:textId="77777777" w:rsidR="00942ED3" w:rsidRDefault="00942ED3" w:rsidP="00942ED3">
      <w:pPr>
        <w:pStyle w:val="SubHeadings"/>
        <w:rPr>
          <w:sz w:val="24"/>
          <w:szCs w:val="24"/>
        </w:rPr>
      </w:pPr>
    </w:p>
    <w:p w14:paraId="7E70D681" w14:textId="77777777" w:rsidR="00942ED3" w:rsidRDefault="00942ED3" w:rsidP="00942ED3">
      <w:pPr>
        <w:pStyle w:val="SubHeadings"/>
        <w:rPr>
          <w:sz w:val="24"/>
          <w:szCs w:val="24"/>
        </w:rPr>
      </w:pPr>
    </w:p>
    <w:p w14:paraId="67B2B692" w14:textId="47A0C9F7" w:rsidR="00942ED3" w:rsidRPr="00216FB5" w:rsidRDefault="00942ED3" w:rsidP="00942ED3">
      <w:pPr>
        <w:pStyle w:val="SubHeadings"/>
        <w:rPr>
          <w:sz w:val="24"/>
          <w:szCs w:val="24"/>
        </w:rPr>
      </w:pPr>
      <w:r w:rsidRPr="00216FB5">
        <w:rPr>
          <w:sz w:val="24"/>
          <w:szCs w:val="24"/>
        </w:rPr>
        <w:lastRenderedPageBreak/>
        <w:t xml:space="preserve">Part </w:t>
      </w:r>
      <w:r>
        <w:rPr>
          <w:sz w:val="24"/>
          <w:szCs w:val="24"/>
        </w:rPr>
        <w:t>2</w:t>
      </w:r>
    </w:p>
    <w:p w14:paraId="4E12E790" w14:textId="2551C6FE" w:rsidR="00942ED3" w:rsidRPr="003E2593" w:rsidRDefault="00942ED3" w:rsidP="005A40B6">
      <w:pPr>
        <w:pStyle w:val="LPSectionTitles"/>
        <w:spacing w:line="240" w:lineRule="auto"/>
        <w:rPr>
          <w:rFonts w:ascii="Montserrat" w:hAnsi="Montserrat"/>
          <w:color w:val="auto"/>
          <w:sz w:val="18"/>
          <w:szCs w:val="18"/>
        </w:rPr>
      </w:pPr>
      <w:r w:rsidRPr="00216FB5">
        <w:rPr>
          <w:sz w:val="20"/>
          <w:szCs w:val="20"/>
        </w:rPr>
        <w:t>Directions:</w:t>
      </w:r>
      <w:r>
        <w:rPr>
          <w:sz w:val="20"/>
          <w:szCs w:val="20"/>
        </w:rPr>
        <w:t xml:space="preserve"> </w:t>
      </w:r>
      <w:r w:rsidR="0017456A">
        <w:rPr>
          <w:sz w:val="20"/>
          <w:szCs w:val="20"/>
        </w:rPr>
        <w:br/>
      </w:r>
      <w:r w:rsidRPr="003E2593">
        <w:rPr>
          <w:rFonts w:ascii="Montserrat" w:hAnsi="Montserrat"/>
          <w:color w:val="auto"/>
          <w:sz w:val="18"/>
          <w:szCs w:val="18"/>
        </w:rPr>
        <w:t xml:space="preserve">Now, let’s match a type to the example. </w:t>
      </w:r>
      <w:r>
        <w:rPr>
          <w:rFonts w:ascii="Montserrat" w:hAnsi="Montserrat"/>
          <w:color w:val="auto"/>
          <w:sz w:val="18"/>
          <w:szCs w:val="18"/>
        </w:rPr>
        <w:t xml:space="preserve">Pair with another student to complete this part. After each video is played, work with your partner to discuss and decide which type of public speaking is used and what evidence you see. </w:t>
      </w:r>
    </w:p>
    <w:p w14:paraId="464A6810" w14:textId="77777777" w:rsidR="00942ED3" w:rsidRDefault="00942ED3" w:rsidP="00942ED3">
      <w:pPr>
        <w:pStyle w:val="FFABody"/>
        <w:rPr>
          <w:b/>
          <w:bCs/>
        </w:rPr>
      </w:pPr>
    </w:p>
    <w:p w14:paraId="2F87051B" w14:textId="77777777" w:rsidR="00942ED3" w:rsidRPr="000156DA" w:rsidRDefault="00942ED3" w:rsidP="00942ED3">
      <w:pPr>
        <w:pStyle w:val="FFABody"/>
        <w:rPr>
          <w:b/>
          <w:bCs/>
        </w:rPr>
      </w:pPr>
      <w:r>
        <w:rPr>
          <w:b/>
          <w:bCs/>
          <w:noProof/>
        </w:rPr>
        <w:drawing>
          <wp:inline distT="0" distB="0" distL="0" distR="0" wp14:anchorId="1AF71D04" wp14:editId="250B6CAE">
            <wp:extent cx="6648450" cy="6743700"/>
            <wp:effectExtent l="38100" t="19050" r="19050" b="38100"/>
            <wp:docPr id="459306774" name="Diagram 45930677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inline>
        </w:drawing>
      </w:r>
    </w:p>
    <w:p w14:paraId="69DBA7BC" w14:textId="77777777" w:rsidR="00942ED3" w:rsidRDefault="00942ED3" w:rsidP="00942ED3">
      <w:pPr>
        <w:pStyle w:val="LPSectionTitles"/>
      </w:pPr>
    </w:p>
    <w:p w14:paraId="2ABEC9B7" w14:textId="77777777" w:rsidR="00942ED3" w:rsidRDefault="00942ED3" w:rsidP="00942ED3">
      <w:pPr>
        <w:pStyle w:val="LPSectionTitles"/>
      </w:pPr>
    </w:p>
    <w:p w14:paraId="744D32F7" w14:textId="77777777" w:rsidR="00942ED3" w:rsidRDefault="00942ED3" w:rsidP="00942ED3">
      <w:pPr>
        <w:pStyle w:val="LPSectionTitles"/>
      </w:pPr>
    </w:p>
    <w:p w14:paraId="50A9247E" w14:textId="77777777" w:rsidR="00942ED3" w:rsidRDefault="00942ED3" w:rsidP="00942ED3">
      <w:pPr>
        <w:pStyle w:val="LPSectionTitles"/>
      </w:pPr>
    </w:p>
    <w:p w14:paraId="3B3ED22D" w14:textId="77777777" w:rsidR="00942ED3" w:rsidRDefault="00942ED3" w:rsidP="00942ED3">
      <w:pPr>
        <w:pStyle w:val="FFABody"/>
        <w:sectPr w:rsidR="00942ED3" w:rsidSect="009A412F">
          <w:headerReference w:type="even" r:id="rId50"/>
          <w:headerReference w:type="default" r:id="rId51"/>
          <w:footerReference w:type="even" r:id="rId52"/>
          <w:footerReference w:type="default" r:id="rId53"/>
          <w:headerReference w:type="first" r:id="rId54"/>
          <w:footerReference w:type="first" r:id="rId55"/>
          <w:type w:val="continuous"/>
          <w:pgSz w:w="12240" w:h="15840"/>
          <w:pgMar w:top="994" w:right="720" w:bottom="1166" w:left="720" w:header="720" w:footer="720" w:gutter="0"/>
          <w:cols w:space="720"/>
          <w:titlePg/>
          <w:docGrid w:linePitch="360"/>
        </w:sectPr>
      </w:pPr>
    </w:p>
    <w:p w14:paraId="69704787" w14:textId="2950FB13" w:rsidR="00942ED3" w:rsidRDefault="0017456A" w:rsidP="00405FD4">
      <w:pPr>
        <w:pStyle w:val="DocumentTitle"/>
      </w:pPr>
      <w:r w:rsidRPr="00B06C5C">
        <w:rPr>
          <w:color w:val="E1251B"/>
        </w:rPr>
        <w:lastRenderedPageBreak/>
        <w:t>KEY:</w:t>
      </w:r>
      <w:r>
        <w:t xml:space="preserve"> </w:t>
      </w:r>
      <w:r w:rsidR="00942ED3">
        <w:t xml:space="preserve">What </w:t>
      </w:r>
      <w:r w:rsidR="000E783F">
        <w:t>I</w:t>
      </w:r>
      <w:r w:rsidR="00942ED3">
        <w:t>s Public Speaking</w:t>
      </w:r>
      <w:r w:rsidR="000E783F">
        <w:t>?</w:t>
      </w:r>
    </w:p>
    <w:p w14:paraId="1374E894" w14:textId="77777777" w:rsidR="00942ED3" w:rsidRPr="00216FB5" w:rsidRDefault="00942ED3" w:rsidP="00942ED3">
      <w:pPr>
        <w:pStyle w:val="SubHeadings"/>
        <w:rPr>
          <w:sz w:val="24"/>
          <w:szCs w:val="24"/>
        </w:rPr>
      </w:pPr>
      <w:r w:rsidRPr="00216FB5">
        <w:rPr>
          <w:sz w:val="24"/>
          <w:szCs w:val="24"/>
        </w:rPr>
        <w:t>Part 1</w:t>
      </w:r>
    </w:p>
    <w:p w14:paraId="48D136E0" w14:textId="77777777" w:rsidR="00364531" w:rsidRDefault="00942ED3" w:rsidP="00364531">
      <w:pPr>
        <w:pStyle w:val="LPSectionTitles"/>
        <w:spacing w:line="240" w:lineRule="auto"/>
        <w:rPr>
          <w:rFonts w:ascii="Montserrat" w:hAnsi="Montserrat"/>
          <w:color w:val="auto"/>
          <w:sz w:val="18"/>
          <w:szCs w:val="18"/>
        </w:rPr>
      </w:pPr>
      <w:r w:rsidRPr="00216FB5">
        <w:rPr>
          <w:sz w:val="20"/>
          <w:szCs w:val="20"/>
        </w:rPr>
        <w:t xml:space="preserve">Directions: </w:t>
      </w:r>
      <w:r w:rsidR="0017456A">
        <w:rPr>
          <w:sz w:val="20"/>
          <w:szCs w:val="20"/>
        </w:rPr>
        <w:br/>
      </w:r>
      <w:r w:rsidR="00364531">
        <w:rPr>
          <w:rFonts w:ascii="Montserrat" w:hAnsi="Montserrat"/>
          <w:color w:val="auto"/>
          <w:sz w:val="18"/>
          <w:szCs w:val="18"/>
        </w:rPr>
        <w:t xml:space="preserve">Using the knowledge learned about the six different types of public speaking, fill in the answers for each example of public speaking below. After the answers are filled in, use the numbers under each letter to help answer the following question: </w:t>
      </w:r>
    </w:p>
    <w:p w14:paraId="51682AA3" w14:textId="4FB4092F" w:rsidR="00942ED3" w:rsidRDefault="00942ED3" w:rsidP="00364531">
      <w:pPr>
        <w:pStyle w:val="LPSectionTitles"/>
        <w:spacing w:line="240" w:lineRule="auto"/>
        <w:jc w:val="center"/>
        <w:rPr>
          <w:rFonts w:ascii="Montserrat" w:hAnsi="Montserrat"/>
          <w:b/>
          <w:bCs/>
          <w:color w:val="auto"/>
          <w:sz w:val="18"/>
          <w:szCs w:val="18"/>
        </w:rPr>
      </w:pPr>
      <w:r w:rsidRPr="00487ADE">
        <w:rPr>
          <w:rFonts w:ascii="Montserrat" w:hAnsi="Montserrat"/>
          <w:b/>
          <w:bCs/>
          <w:color w:val="auto"/>
          <w:sz w:val="18"/>
          <w:szCs w:val="18"/>
        </w:rPr>
        <w:t>What is one important outcome of learning public speaking?</w:t>
      </w:r>
    </w:p>
    <w:p w14:paraId="2438828A" w14:textId="3B1AC14F" w:rsidR="00942ED3" w:rsidRPr="00D75A74" w:rsidRDefault="00D75A74" w:rsidP="00942ED3">
      <w:pPr>
        <w:pStyle w:val="FFABody"/>
        <w:jc w:val="center"/>
        <w:rPr>
          <w:color w:val="FF0000"/>
        </w:rPr>
      </w:pPr>
      <w:r>
        <w:rPr>
          <w:color w:val="FF0000"/>
        </w:rPr>
        <w:t>OVERCOME THE FEAR</w:t>
      </w:r>
    </w:p>
    <w:p w14:paraId="26F49B03" w14:textId="688B7D96" w:rsidR="00942ED3" w:rsidRPr="009E7E0F" w:rsidRDefault="00942ED3" w:rsidP="00942ED3">
      <w:pPr>
        <w:pStyle w:val="FFABody"/>
        <w:jc w:val="center"/>
      </w:pPr>
      <w:r>
        <w:t>___ ___ ___ ___ ___ ___ ___ ___    ___ ___ ___    ___ ___ ___ ___</w:t>
      </w:r>
    </w:p>
    <w:p w14:paraId="10EB8262" w14:textId="268686ED" w:rsidR="00942ED3" w:rsidRDefault="00942ED3" w:rsidP="00942ED3">
      <w:pPr>
        <w:pStyle w:val="LPSectionTitles"/>
        <w:jc w:val="both"/>
        <w:rPr>
          <w:rFonts w:ascii="Montserrat" w:hAnsi="Montserrat"/>
          <w:sz w:val="18"/>
          <w:szCs w:val="18"/>
        </w:rPr>
      </w:pPr>
      <w:r>
        <w:rPr>
          <w:rFonts w:ascii="Montserrat" w:hAnsi="Montserrat"/>
          <w:sz w:val="18"/>
          <w:szCs w:val="18"/>
        </w:rPr>
        <w:t xml:space="preserve">                                                             </w:t>
      </w:r>
      <w:r>
        <w:rPr>
          <w:rFonts w:ascii="Montserrat" w:hAnsi="Montserrat"/>
          <w:color w:val="auto"/>
          <w:sz w:val="18"/>
          <w:szCs w:val="18"/>
        </w:rPr>
        <w:t xml:space="preserve">17   11    14   25  </w:t>
      </w:r>
      <w:r w:rsidR="00D75A74">
        <w:rPr>
          <w:rFonts w:ascii="Montserrat" w:hAnsi="Montserrat"/>
          <w:color w:val="auto"/>
          <w:sz w:val="18"/>
          <w:szCs w:val="18"/>
        </w:rPr>
        <w:t xml:space="preserve"> </w:t>
      </w:r>
      <w:r>
        <w:rPr>
          <w:rFonts w:ascii="Montserrat" w:hAnsi="Montserrat"/>
          <w:color w:val="auto"/>
          <w:sz w:val="18"/>
          <w:szCs w:val="18"/>
        </w:rPr>
        <w:t xml:space="preserve">19   17   22   14     23   </w:t>
      </w:r>
      <w:proofErr w:type="gramStart"/>
      <w:r>
        <w:rPr>
          <w:rFonts w:ascii="Montserrat" w:hAnsi="Montserrat"/>
          <w:color w:val="auto"/>
          <w:sz w:val="18"/>
          <w:szCs w:val="18"/>
        </w:rPr>
        <w:t>26  14</w:t>
      </w:r>
      <w:proofErr w:type="gramEnd"/>
      <w:r>
        <w:rPr>
          <w:rFonts w:ascii="Montserrat" w:hAnsi="Montserrat"/>
          <w:color w:val="auto"/>
          <w:sz w:val="18"/>
          <w:szCs w:val="18"/>
        </w:rPr>
        <w:t xml:space="preserve">       2    14   4   25</w:t>
      </w:r>
      <w:r>
        <w:rPr>
          <w:rFonts w:ascii="Montserrat" w:hAnsi="Montserrat"/>
          <w:sz w:val="18"/>
          <w:szCs w:val="18"/>
        </w:rPr>
        <w:t xml:space="preserve"> </w:t>
      </w:r>
    </w:p>
    <w:p w14:paraId="35F5973C" w14:textId="77777777" w:rsidR="00942ED3" w:rsidRPr="002C78B3" w:rsidRDefault="00942ED3" w:rsidP="00942ED3">
      <w:pPr>
        <w:pStyle w:val="FFABody"/>
      </w:pPr>
    </w:p>
    <w:p w14:paraId="29B7A407" w14:textId="77777777" w:rsidR="00942ED3" w:rsidRDefault="00942ED3" w:rsidP="00942ED3">
      <w:pPr>
        <w:pStyle w:val="LPSectionTitles"/>
        <w:jc w:val="both"/>
        <w:rPr>
          <w:rFonts w:ascii="Montserrat" w:hAnsi="Montserrat"/>
          <w:color w:val="auto"/>
          <w:sz w:val="18"/>
          <w:szCs w:val="18"/>
        </w:rPr>
      </w:pPr>
      <w:r w:rsidRPr="00487ADE">
        <w:rPr>
          <w:rFonts w:ascii="Montserrat" w:hAnsi="Montserrat"/>
          <w:color w:val="auto"/>
          <w:sz w:val="18"/>
          <w:szCs w:val="18"/>
        </w:rPr>
        <w:t>1</w:t>
      </w:r>
      <w:r>
        <w:rPr>
          <w:rFonts w:ascii="Montserrat" w:hAnsi="Montserrat"/>
          <w:color w:val="auto"/>
          <w:sz w:val="18"/>
          <w:szCs w:val="18"/>
        </w:rPr>
        <w:t>) You are attending a wedding for a family member, and the groom’s best man gives a toast to the couple. It is short and very funny. Which type of public speaking is this?</w:t>
      </w:r>
    </w:p>
    <w:p w14:paraId="051C621C" w14:textId="3A20FB8F" w:rsidR="00942ED3" w:rsidRPr="00D75A74" w:rsidRDefault="00D75A74" w:rsidP="00942ED3">
      <w:pPr>
        <w:pStyle w:val="FFABody"/>
        <w:rPr>
          <w:color w:val="FF0000"/>
        </w:rPr>
      </w:pPr>
      <w:r>
        <w:rPr>
          <w:color w:val="FF0000"/>
        </w:rPr>
        <w:t>ENTERTAINING</w:t>
      </w:r>
    </w:p>
    <w:p w14:paraId="2CEC7D2D" w14:textId="77777777" w:rsidR="00942ED3" w:rsidRDefault="00942ED3" w:rsidP="00942ED3">
      <w:pPr>
        <w:pStyle w:val="LPSectionTitles"/>
        <w:jc w:val="both"/>
        <w:rPr>
          <w:rFonts w:ascii="Montserrat" w:hAnsi="Montserrat"/>
          <w:color w:val="auto"/>
          <w:sz w:val="18"/>
          <w:szCs w:val="18"/>
        </w:rPr>
      </w:pPr>
      <w:r>
        <w:rPr>
          <w:rFonts w:ascii="Montserrat" w:hAnsi="Montserrat"/>
          <w:color w:val="auto"/>
          <w:sz w:val="18"/>
          <w:szCs w:val="18"/>
        </w:rPr>
        <w:t>___ ___ ___ ___ ___ ___ ___ ___ ___ ___ ___ ___</w:t>
      </w:r>
    </w:p>
    <w:p w14:paraId="078AF940" w14:textId="77777777" w:rsidR="00942ED3" w:rsidRDefault="00942ED3" w:rsidP="00942ED3">
      <w:pPr>
        <w:pStyle w:val="LPSectionTitles"/>
        <w:jc w:val="both"/>
        <w:rPr>
          <w:rFonts w:ascii="Montserrat" w:hAnsi="Montserrat"/>
          <w:color w:val="auto"/>
          <w:sz w:val="18"/>
          <w:szCs w:val="18"/>
        </w:rPr>
      </w:pPr>
      <w:r>
        <w:rPr>
          <w:rFonts w:ascii="Montserrat" w:hAnsi="Montserrat"/>
          <w:color w:val="auto"/>
          <w:sz w:val="18"/>
          <w:szCs w:val="18"/>
        </w:rPr>
        <w:t xml:space="preserve"> 14   7    </w:t>
      </w:r>
      <w:proofErr w:type="gramStart"/>
      <w:r>
        <w:rPr>
          <w:rFonts w:ascii="Montserrat" w:hAnsi="Montserrat"/>
          <w:color w:val="auto"/>
          <w:sz w:val="18"/>
          <w:szCs w:val="18"/>
        </w:rPr>
        <w:t>23  14</w:t>
      </w:r>
      <w:proofErr w:type="gramEnd"/>
      <w:r>
        <w:rPr>
          <w:rFonts w:ascii="Montserrat" w:hAnsi="Montserrat"/>
          <w:color w:val="auto"/>
          <w:sz w:val="18"/>
          <w:szCs w:val="18"/>
        </w:rPr>
        <w:t xml:space="preserve">   25   23   4   20   7    20   7   24</w:t>
      </w:r>
    </w:p>
    <w:p w14:paraId="7988ADD1" w14:textId="77777777" w:rsidR="00942ED3" w:rsidRDefault="00942ED3" w:rsidP="00942ED3">
      <w:pPr>
        <w:pStyle w:val="LPSectionTitles"/>
        <w:jc w:val="both"/>
        <w:rPr>
          <w:rFonts w:ascii="Montserrat" w:hAnsi="Montserrat"/>
          <w:color w:val="auto"/>
          <w:sz w:val="18"/>
          <w:szCs w:val="18"/>
        </w:rPr>
      </w:pPr>
    </w:p>
    <w:p w14:paraId="0B811328" w14:textId="77777777" w:rsidR="00942ED3" w:rsidRDefault="00942ED3" w:rsidP="00942ED3">
      <w:pPr>
        <w:pStyle w:val="LPSectionTitles"/>
        <w:jc w:val="both"/>
        <w:rPr>
          <w:rFonts w:ascii="Montserrat" w:hAnsi="Montserrat"/>
          <w:color w:val="auto"/>
          <w:sz w:val="18"/>
          <w:szCs w:val="18"/>
        </w:rPr>
      </w:pPr>
      <w:r>
        <w:rPr>
          <w:rFonts w:ascii="Montserrat" w:hAnsi="Montserrat"/>
          <w:color w:val="auto"/>
          <w:sz w:val="18"/>
          <w:szCs w:val="18"/>
        </w:rPr>
        <w:t>2) You and your FFA chapter are touring the land grant university in your state. During the tour, you listen to a student who is an agricultural education major share with your group why attending that university is a great idea. Which type of public speaking is this?</w:t>
      </w:r>
    </w:p>
    <w:p w14:paraId="71C88C1E" w14:textId="74500048" w:rsidR="00942ED3" w:rsidRPr="00D75A74" w:rsidRDefault="00D75A74" w:rsidP="00942ED3">
      <w:pPr>
        <w:pStyle w:val="FFABody"/>
        <w:rPr>
          <w:color w:val="FF0000"/>
        </w:rPr>
      </w:pPr>
      <w:r>
        <w:rPr>
          <w:color w:val="FF0000"/>
        </w:rPr>
        <w:t>PERSUASIVE</w:t>
      </w:r>
    </w:p>
    <w:p w14:paraId="35B449A5" w14:textId="77777777" w:rsidR="00942ED3" w:rsidRDefault="00942ED3" w:rsidP="00942ED3">
      <w:pPr>
        <w:pStyle w:val="LPSectionTitles"/>
        <w:jc w:val="both"/>
        <w:rPr>
          <w:rFonts w:ascii="Montserrat" w:hAnsi="Montserrat"/>
          <w:color w:val="auto"/>
          <w:sz w:val="18"/>
          <w:szCs w:val="18"/>
        </w:rPr>
      </w:pPr>
      <w:r>
        <w:rPr>
          <w:rFonts w:ascii="Montserrat" w:hAnsi="Montserrat"/>
          <w:color w:val="auto"/>
          <w:sz w:val="18"/>
          <w:szCs w:val="18"/>
        </w:rPr>
        <w:t>___ ___ ___ ___ ___ ___ ___ ___ ___ ___</w:t>
      </w:r>
    </w:p>
    <w:p w14:paraId="607A0466" w14:textId="77777777" w:rsidR="00942ED3" w:rsidRPr="00DE6076" w:rsidRDefault="00942ED3" w:rsidP="00942ED3">
      <w:pPr>
        <w:pStyle w:val="FFABody"/>
      </w:pPr>
      <w:r>
        <w:t xml:space="preserve"> 9    14   </w:t>
      </w:r>
      <w:proofErr w:type="gramStart"/>
      <w:r>
        <w:t>25  16</w:t>
      </w:r>
      <w:proofErr w:type="gramEnd"/>
      <w:r>
        <w:t xml:space="preserve">    5     4   16   20  11     4</w:t>
      </w:r>
    </w:p>
    <w:p w14:paraId="4407A581" w14:textId="77777777" w:rsidR="00942ED3" w:rsidRDefault="00942ED3" w:rsidP="00942ED3">
      <w:pPr>
        <w:pStyle w:val="FFABody"/>
      </w:pPr>
    </w:p>
    <w:p w14:paraId="746527A4" w14:textId="77777777" w:rsidR="00942ED3" w:rsidRDefault="00942ED3" w:rsidP="00942ED3">
      <w:pPr>
        <w:pStyle w:val="FFABody"/>
      </w:pPr>
      <w:r>
        <w:t>3) Your science teacher is celebrating Women’s History Month by assigning each student a famous female scientist to research. The assignment includes writing a speech about the person and their impact on the science industry, which will then be presented. Which type of public speaking is this?</w:t>
      </w:r>
    </w:p>
    <w:p w14:paraId="67AEC05A" w14:textId="2F7F699C" w:rsidR="00942ED3" w:rsidRPr="00D75A74" w:rsidRDefault="00D75A74" w:rsidP="00942ED3">
      <w:pPr>
        <w:pStyle w:val="FFABody"/>
        <w:rPr>
          <w:color w:val="FF0000"/>
        </w:rPr>
      </w:pPr>
      <w:r>
        <w:rPr>
          <w:color w:val="FF0000"/>
        </w:rPr>
        <w:t>INFORMATIVE</w:t>
      </w:r>
    </w:p>
    <w:p w14:paraId="36162D9D" w14:textId="77777777" w:rsidR="00942ED3" w:rsidRDefault="00942ED3" w:rsidP="00942ED3">
      <w:pPr>
        <w:pStyle w:val="LPSectionTitles"/>
        <w:jc w:val="both"/>
        <w:rPr>
          <w:rFonts w:ascii="Montserrat" w:hAnsi="Montserrat"/>
          <w:color w:val="auto"/>
          <w:sz w:val="18"/>
          <w:szCs w:val="18"/>
        </w:rPr>
      </w:pPr>
      <w:r>
        <w:rPr>
          <w:rFonts w:ascii="Montserrat" w:hAnsi="Montserrat"/>
          <w:color w:val="auto"/>
          <w:sz w:val="18"/>
          <w:szCs w:val="18"/>
        </w:rPr>
        <w:t>___ ___ ___ ___ ___ ___ ___ ___ ___ ___ ___</w:t>
      </w:r>
    </w:p>
    <w:p w14:paraId="0BE0AF9D" w14:textId="77777777" w:rsidR="00942ED3" w:rsidRDefault="00942ED3" w:rsidP="00942ED3">
      <w:pPr>
        <w:pStyle w:val="FFABody"/>
      </w:pPr>
      <w:r>
        <w:t xml:space="preserve"> 20   7    2    17   </w:t>
      </w:r>
      <w:proofErr w:type="gramStart"/>
      <w:r>
        <w:t>25  22</w:t>
      </w:r>
      <w:proofErr w:type="gramEnd"/>
      <w:r>
        <w:t xml:space="preserve">   4    23  20   11   14</w:t>
      </w:r>
    </w:p>
    <w:p w14:paraId="45BDC9C4" w14:textId="77777777" w:rsidR="00942ED3" w:rsidRDefault="00942ED3" w:rsidP="00942ED3">
      <w:pPr>
        <w:pStyle w:val="FFABody"/>
      </w:pPr>
    </w:p>
    <w:p w14:paraId="1CF232BB" w14:textId="6630A884" w:rsidR="00942ED3" w:rsidRDefault="00942ED3" w:rsidP="00942ED3">
      <w:pPr>
        <w:pStyle w:val="FFABody"/>
      </w:pPr>
      <w:r>
        <w:t xml:space="preserve">4) While attending a general session at your </w:t>
      </w:r>
      <w:r w:rsidR="00DB08E0">
        <w:t>s</w:t>
      </w:r>
      <w:r>
        <w:t xml:space="preserve">tate FFA </w:t>
      </w:r>
      <w:r w:rsidR="00DB08E0">
        <w:t>c</w:t>
      </w:r>
      <w:r>
        <w:t>onvention, one of the retiring state officers gives their retiring address on stage. The officer shares a lesson they’ve learned in life and how they grew from it. Which type of public speaking is this?</w:t>
      </w:r>
    </w:p>
    <w:p w14:paraId="1290F133" w14:textId="39634AEB" w:rsidR="00942ED3" w:rsidRPr="00D75A74" w:rsidRDefault="00D75A74" w:rsidP="00942ED3">
      <w:pPr>
        <w:pStyle w:val="FFABody"/>
        <w:rPr>
          <w:color w:val="FF0000"/>
        </w:rPr>
      </w:pPr>
      <w:r>
        <w:rPr>
          <w:color w:val="FF0000"/>
        </w:rPr>
        <w:t>MOTIVATIONAL</w:t>
      </w:r>
    </w:p>
    <w:p w14:paraId="5D81ED05" w14:textId="77777777" w:rsidR="00942ED3" w:rsidRDefault="00942ED3" w:rsidP="00942ED3">
      <w:pPr>
        <w:pStyle w:val="LPSectionTitles"/>
        <w:jc w:val="both"/>
        <w:rPr>
          <w:rFonts w:ascii="Montserrat" w:hAnsi="Montserrat"/>
          <w:color w:val="auto"/>
          <w:sz w:val="18"/>
          <w:szCs w:val="18"/>
        </w:rPr>
      </w:pPr>
      <w:r>
        <w:rPr>
          <w:rFonts w:ascii="Montserrat" w:hAnsi="Montserrat"/>
          <w:color w:val="auto"/>
          <w:sz w:val="18"/>
          <w:szCs w:val="18"/>
        </w:rPr>
        <w:t>___ ___ ___ ___ ___ ___ ___ ___ ___ ___ ___ ___</w:t>
      </w:r>
    </w:p>
    <w:p w14:paraId="5C6EBB32" w14:textId="77777777" w:rsidR="00942ED3" w:rsidRDefault="00942ED3" w:rsidP="00942ED3">
      <w:pPr>
        <w:pStyle w:val="FFABody"/>
      </w:pPr>
      <w:r>
        <w:t xml:space="preserve"> </w:t>
      </w:r>
      <w:proofErr w:type="gramStart"/>
      <w:r>
        <w:t>22  17</w:t>
      </w:r>
      <w:proofErr w:type="gramEnd"/>
      <w:r>
        <w:t xml:space="preserve">   23  20   11    4    23  20  17    7    4    12</w:t>
      </w:r>
    </w:p>
    <w:p w14:paraId="1F1059F6" w14:textId="77777777" w:rsidR="00942ED3" w:rsidRDefault="00942ED3" w:rsidP="00942ED3">
      <w:pPr>
        <w:pStyle w:val="FFABody"/>
      </w:pPr>
    </w:p>
    <w:p w14:paraId="51580251" w14:textId="77777777" w:rsidR="00942ED3" w:rsidRDefault="00942ED3" w:rsidP="00942ED3">
      <w:pPr>
        <w:pStyle w:val="FFABody"/>
      </w:pPr>
      <w:r>
        <w:t>5) In your animal science class, you and a partner have been assigned a breed of dog to research. You are to create a report on how to groom your breed of dog, and you must demonstrate what is necessary on a stuffed animal. Which type of public speaking is this?</w:t>
      </w:r>
    </w:p>
    <w:p w14:paraId="385DAFFF" w14:textId="7AF793A2" w:rsidR="00942ED3" w:rsidRPr="00D75A74" w:rsidRDefault="00D75A74" w:rsidP="00942ED3">
      <w:pPr>
        <w:pStyle w:val="FFABody"/>
        <w:rPr>
          <w:color w:val="FF0000"/>
        </w:rPr>
      </w:pPr>
      <w:r>
        <w:rPr>
          <w:color w:val="FF0000"/>
        </w:rPr>
        <w:t>DEMONSTRATION</w:t>
      </w:r>
    </w:p>
    <w:p w14:paraId="7D35A9EB" w14:textId="77777777" w:rsidR="00942ED3" w:rsidRDefault="00942ED3" w:rsidP="00942ED3">
      <w:pPr>
        <w:pStyle w:val="LPSectionTitles"/>
        <w:jc w:val="both"/>
        <w:rPr>
          <w:rFonts w:ascii="Montserrat" w:hAnsi="Montserrat"/>
          <w:color w:val="auto"/>
          <w:sz w:val="18"/>
          <w:szCs w:val="18"/>
        </w:rPr>
      </w:pPr>
      <w:r>
        <w:rPr>
          <w:rFonts w:ascii="Montserrat" w:hAnsi="Montserrat"/>
          <w:color w:val="auto"/>
          <w:sz w:val="18"/>
          <w:szCs w:val="18"/>
        </w:rPr>
        <w:t>___ ___ ___ ___ ___ ___ ___ ___ ___ ___ ___ ___ ___</w:t>
      </w:r>
    </w:p>
    <w:p w14:paraId="0EC485E0" w14:textId="77777777" w:rsidR="00942ED3" w:rsidRDefault="00942ED3" w:rsidP="00942ED3">
      <w:pPr>
        <w:pStyle w:val="FFABody"/>
      </w:pPr>
      <w:r>
        <w:t xml:space="preserve"> 21   14   </w:t>
      </w:r>
      <w:proofErr w:type="gramStart"/>
      <w:r>
        <w:t>22  17</w:t>
      </w:r>
      <w:proofErr w:type="gramEnd"/>
      <w:r>
        <w:t xml:space="preserve">    7    16   23  25   4    23  20  17    7</w:t>
      </w:r>
    </w:p>
    <w:p w14:paraId="24508C43" w14:textId="77777777" w:rsidR="00942ED3" w:rsidRDefault="00942ED3" w:rsidP="00942ED3">
      <w:pPr>
        <w:pStyle w:val="FFABody"/>
      </w:pPr>
    </w:p>
    <w:p w14:paraId="4121AE6C" w14:textId="77777777" w:rsidR="00942ED3" w:rsidRDefault="00942ED3" w:rsidP="00942ED3">
      <w:pPr>
        <w:pStyle w:val="FFABody"/>
      </w:pPr>
      <w:r>
        <w:t>6) At your FFA chapter’s end-of-year banquet, you are surprisingly presented with the Outstanding Member Award and asked to share a few words about why you love FFA. Which type of public speaking is this?</w:t>
      </w:r>
    </w:p>
    <w:p w14:paraId="442D3508" w14:textId="61AA290A" w:rsidR="00942ED3" w:rsidRPr="00D75A74" w:rsidRDefault="00D75A74" w:rsidP="00942ED3">
      <w:pPr>
        <w:pStyle w:val="FFABody"/>
        <w:rPr>
          <w:color w:val="FF0000"/>
        </w:rPr>
      </w:pPr>
      <w:r>
        <w:rPr>
          <w:color w:val="FF0000"/>
        </w:rPr>
        <w:t>IMPROMPTU</w:t>
      </w:r>
    </w:p>
    <w:p w14:paraId="15585EE8" w14:textId="77777777" w:rsidR="00942ED3" w:rsidRPr="006504E5" w:rsidRDefault="00942ED3" w:rsidP="00942ED3">
      <w:pPr>
        <w:pStyle w:val="LPSectionTitles"/>
        <w:jc w:val="both"/>
        <w:rPr>
          <w:rFonts w:ascii="Montserrat" w:hAnsi="Montserrat"/>
          <w:color w:val="auto"/>
          <w:sz w:val="18"/>
          <w:szCs w:val="18"/>
        </w:rPr>
      </w:pPr>
      <w:r>
        <w:rPr>
          <w:rFonts w:ascii="Montserrat" w:hAnsi="Montserrat"/>
          <w:color w:val="auto"/>
          <w:sz w:val="18"/>
          <w:szCs w:val="18"/>
        </w:rPr>
        <w:t>___ ___ ___ ___ ___ ___ ___ ___</w:t>
      </w:r>
    </w:p>
    <w:p w14:paraId="47008DAF" w14:textId="7A3DAC71" w:rsidR="00B06C5C" w:rsidRDefault="00942ED3" w:rsidP="00942ED3">
      <w:pPr>
        <w:pStyle w:val="FFABody"/>
      </w:pPr>
      <w:proofErr w:type="gramStart"/>
      <w:r>
        <w:rPr>
          <w:szCs w:val="18"/>
        </w:rPr>
        <w:t>20  22</w:t>
      </w:r>
      <w:proofErr w:type="gramEnd"/>
      <w:r>
        <w:rPr>
          <w:szCs w:val="18"/>
        </w:rPr>
        <w:t xml:space="preserve">    9   25   17   22  23    5</w:t>
      </w:r>
    </w:p>
    <w:p w14:paraId="5CDE514E" w14:textId="0B4D44AC" w:rsidR="00B06C5C" w:rsidRPr="00B06C5C" w:rsidRDefault="00B06C5C" w:rsidP="00B06C5C">
      <w:pPr>
        <w:pStyle w:val="FFABody"/>
      </w:pPr>
    </w:p>
    <w:sectPr w:rsidR="00B06C5C" w:rsidRPr="00B06C5C" w:rsidSect="009A412F">
      <w:headerReference w:type="default" r:id="rId56"/>
      <w:type w:val="continuous"/>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C52D0E" w14:textId="77777777" w:rsidR="008A292D" w:rsidRDefault="008A292D" w:rsidP="00CB2E3C">
      <w:pPr>
        <w:spacing w:after="0" w:line="240" w:lineRule="auto"/>
      </w:pPr>
      <w:r>
        <w:separator/>
      </w:r>
    </w:p>
  </w:endnote>
  <w:endnote w:type="continuationSeparator" w:id="0">
    <w:p w14:paraId="39CD122F" w14:textId="77777777" w:rsidR="008A292D" w:rsidRDefault="008A292D"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nton">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ntserrat">
    <w:charset w:val="00"/>
    <w:family w:val="auto"/>
    <w:pitch w:val="variable"/>
    <w:sig w:usb0="2000020F" w:usb1="00000003" w:usb2="00000000" w:usb3="00000000" w:csb0="00000197"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90D73" w14:textId="3C685EE4" w:rsidR="004A5B5C" w:rsidRDefault="004A5B5C">
    <w:pPr>
      <w:pStyle w:val="Footer"/>
      <w:rPr>
        <w:rFonts w:ascii="Verdana" w:hAnsi="Verdana" w:cs="Arial"/>
        <w:sz w:val="17"/>
        <w:szCs w:val="17"/>
      </w:rPr>
    </w:pPr>
    <w:r>
      <w:rPr>
        <w:rFonts w:ascii="Verdana" w:hAnsi="Verdana" w:cs="Arial"/>
        <w:sz w:val="17"/>
        <w:szCs w:val="17"/>
      </w:rPr>
      <w:t>©National FFA Organization 202</w:t>
    </w:r>
    <w:r w:rsidR="00995013">
      <w:rPr>
        <w:rFonts w:ascii="Verdana" w:hAnsi="Verdana" w:cs="Arial"/>
        <w:sz w:val="17"/>
        <w:szCs w:val="17"/>
      </w:rPr>
      <w:t>4</w:t>
    </w:r>
  </w:p>
  <w:p w14:paraId="07243ABF" w14:textId="77777777" w:rsidR="004A5B5C" w:rsidRDefault="004A5B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75B1F" w14:textId="05FF64B3" w:rsidR="004A5B5C" w:rsidRDefault="004A5B5C">
    <w:pPr>
      <w:pStyle w:val="Footer"/>
      <w:rPr>
        <w:rFonts w:ascii="Verdana" w:hAnsi="Verdana" w:cs="Arial"/>
        <w:sz w:val="17"/>
        <w:szCs w:val="17"/>
      </w:rPr>
    </w:pPr>
    <w:r>
      <w:rPr>
        <w:rFonts w:ascii="Verdana" w:hAnsi="Verdana" w:cs="Arial"/>
        <w:sz w:val="17"/>
        <w:szCs w:val="17"/>
      </w:rPr>
      <w:t>©National FFA Organization 202</w:t>
    </w:r>
    <w:r w:rsidR="00995013">
      <w:rPr>
        <w:rFonts w:ascii="Verdana" w:hAnsi="Verdana" w:cs="Arial"/>
        <w:sz w:val="17"/>
        <w:szCs w:val="17"/>
      </w:rPr>
      <w:t>4</w:t>
    </w:r>
  </w:p>
  <w:p w14:paraId="385CC769" w14:textId="77777777" w:rsidR="004A5B5C" w:rsidRDefault="004A5B5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8A1FD" w14:textId="77777777" w:rsidR="00E46443" w:rsidRDefault="00E4644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701E6" w14:textId="110E4C1C" w:rsidR="00E46443" w:rsidRDefault="00E46443">
    <w:pPr>
      <w:pStyle w:val="Footer"/>
      <w:rPr>
        <w:rFonts w:ascii="Verdana" w:hAnsi="Verdana" w:cs="Arial"/>
        <w:sz w:val="17"/>
        <w:szCs w:val="17"/>
      </w:rPr>
    </w:pPr>
    <w:r>
      <w:rPr>
        <w:rFonts w:ascii="Verdana" w:hAnsi="Verdana" w:cs="Arial"/>
        <w:sz w:val="17"/>
        <w:szCs w:val="17"/>
      </w:rPr>
      <w:t>©National FFA Organization 202</w:t>
    </w:r>
    <w:r w:rsidR="00995013">
      <w:rPr>
        <w:rFonts w:ascii="Verdana" w:hAnsi="Verdana" w:cs="Arial"/>
        <w:sz w:val="17"/>
        <w:szCs w:val="17"/>
      </w:rPr>
      <w:t>4</w:t>
    </w:r>
  </w:p>
  <w:p w14:paraId="1C00A27C" w14:textId="77777777" w:rsidR="00E46443" w:rsidRDefault="00E4644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78E90" w14:textId="18839E58" w:rsidR="00E46443" w:rsidRDefault="00E46443">
    <w:pPr>
      <w:pStyle w:val="Footer"/>
      <w:rPr>
        <w:rFonts w:ascii="Verdana" w:hAnsi="Verdana" w:cs="Arial"/>
        <w:sz w:val="17"/>
        <w:szCs w:val="17"/>
      </w:rPr>
    </w:pPr>
    <w:r>
      <w:rPr>
        <w:rFonts w:ascii="Verdana" w:hAnsi="Verdana" w:cs="Arial"/>
        <w:sz w:val="17"/>
        <w:szCs w:val="17"/>
      </w:rPr>
      <w:t>©National FFA Organization 202</w:t>
    </w:r>
    <w:r w:rsidR="00F025CD">
      <w:rPr>
        <w:rFonts w:ascii="Verdana" w:hAnsi="Verdana" w:cs="Arial"/>
        <w:sz w:val="17"/>
        <w:szCs w:val="17"/>
      </w:rPr>
      <w:t>4</w:t>
    </w:r>
  </w:p>
  <w:p w14:paraId="0034E642" w14:textId="77777777" w:rsidR="00E46443" w:rsidRDefault="00E4644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8199F" w14:textId="77777777" w:rsidR="00942ED3" w:rsidRDefault="00942ED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9F505" w14:textId="19AAC2D3" w:rsidR="00942ED3" w:rsidRDefault="00942ED3">
    <w:pPr>
      <w:pStyle w:val="Footer"/>
      <w:rPr>
        <w:rFonts w:ascii="Verdana" w:hAnsi="Verdana" w:cs="Arial"/>
        <w:sz w:val="17"/>
        <w:szCs w:val="17"/>
      </w:rPr>
    </w:pPr>
    <w:r>
      <w:rPr>
        <w:rFonts w:ascii="Verdana" w:hAnsi="Verdana" w:cs="Arial"/>
        <w:sz w:val="17"/>
        <w:szCs w:val="17"/>
      </w:rPr>
      <w:t>©National FFA Organization 202</w:t>
    </w:r>
    <w:r w:rsidR="00995013">
      <w:rPr>
        <w:rFonts w:ascii="Verdana" w:hAnsi="Verdana" w:cs="Arial"/>
        <w:sz w:val="17"/>
        <w:szCs w:val="17"/>
      </w:rPr>
      <w:t>4</w:t>
    </w:r>
  </w:p>
  <w:p w14:paraId="0EF969A8" w14:textId="77777777" w:rsidR="00942ED3" w:rsidRDefault="00942ED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EF688" w14:textId="6DB35764" w:rsidR="00942ED3" w:rsidRDefault="00942ED3">
    <w:pPr>
      <w:pStyle w:val="Footer"/>
      <w:rPr>
        <w:rFonts w:ascii="Verdana" w:hAnsi="Verdana" w:cs="Arial"/>
        <w:sz w:val="17"/>
        <w:szCs w:val="17"/>
      </w:rPr>
    </w:pPr>
    <w:r>
      <w:rPr>
        <w:rFonts w:ascii="Verdana" w:hAnsi="Verdana" w:cs="Arial"/>
        <w:sz w:val="17"/>
        <w:szCs w:val="17"/>
      </w:rPr>
      <w:t>©National FFA Organization 202</w:t>
    </w:r>
    <w:r w:rsidR="00F025CD">
      <w:rPr>
        <w:rFonts w:ascii="Verdana" w:hAnsi="Verdana" w:cs="Arial"/>
        <w:sz w:val="17"/>
        <w:szCs w:val="17"/>
      </w:rPr>
      <w:t>4</w:t>
    </w:r>
  </w:p>
  <w:p w14:paraId="58F495B9" w14:textId="77777777" w:rsidR="00942ED3" w:rsidRDefault="00942E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60B007" w14:textId="77777777" w:rsidR="008A292D" w:rsidRDefault="008A292D" w:rsidP="00CB2E3C">
      <w:pPr>
        <w:spacing w:after="0" w:line="240" w:lineRule="auto"/>
      </w:pPr>
      <w:r>
        <w:separator/>
      </w:r>
    </w:p>
  </w:footnote>
  <w:footnote w:type="continuationSeparator" w:id="0">
    <w:p w14:paraId="041FD192" w14:textId="77777777" w:rsidR="008A292D" w:rsidRDefault="008A292D"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C924A" w14:textId="5D094CED" w:rsidR="00B06C5C" w:rsidRDefault="00B06C5C">
    <w:pPr>
      <w:pStyle w:val="Header"/>
    </w:pPr>
    <w:r>
      <w:rPr>
        <w:noProof/>
      </w:rPr>
      <mc:AlternateContent>
        <mc:Choice Requires="wps">
          <w:drawing>
            <wp:anchor distT="0" distB="0" distL="114300" distR="114300" simplePos="0" relativeHeight="251661312" behindDoc="0" locked="0" layoutInCell="1" allowOverlap="1" wp14:anchorId="48D90CF8" wp14:editId="63D29E3E">
              <wp:simplePos x="0" y="0"/>
              <wp:positionH relativeFrom="column">
                <wp:posOffset>4654550</wp:posOffset>
              </wp:positionH>
              <wp:positionV relativeFrom="paragraph">
                <wp:posOffset>165100</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3AC2C4EB" w14:textId="77777777" w:rsidR="00B06C5C" w:rsidRDefault="00B06C5C" w:rsidP="00405FD4">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D90CF8" id="_x0000_t202" coordsize="21600,21600" o:spt="202" path="m,l,21600r21600,l21600,xe">
              <v:stroke joinstyle="miter"/>
              <v:path gradientshapeok="t" o:connecttype="rect"/>
            </v:shapetype>
            <v:shape id="Text Box 2" o:spid="_x0000_s1028" type="#_x0000_t202" style="position:absolute;margin-left:366.5pt;margin-top:13pt;width:169.5pt;height:4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" stroked="f">
              <v:textbox>
                <w:txbxContent>
                  <w:p w14:paraId="3AC2C4EB" w14:textId="77777777" w:rsidR="00B06C5C" w:rsidRDefault="00B06C5C" w:rsidP="00405FD4">
                    <w:pPr>
                      <w:pStyle w:val="DocumentTitle"/>
                    </w:pPr>
                    <w:r>
                      <w:t xml:space="preserve">Lesson Plan </w:t>
                    </w:r>
                  </w:p>
                </w:txbxContent>
              </v:textbox>
            </v:shape>
          </w:pict>
        </mc:Fallback>
      </mc:AlternateContent>
    </w:r>
    <w:r w:rsidRPr="00817638">
      <w:rPr>
        <w:noProof/>
      </w:rPr>
      <mc:AlternateContent>
        <mc:Choice Requires="wps">
          <w:drawing>
            <wp:anchor distT="0" distB="0" distL="114300" distR="114300" simplePos="0" relativeHeight="251659264" behindDoc="0" locked="0" layoutInCell="1" allowOverlap="1" wp14:anchorId="68ACE10E" wp14:editId="72803DB4">
              <wp:simplePos x="0" y="0"/>
              <wp:positionH relativeFrom="column">
                <wp:posOffset>4572000</wp:posOffset>
              </wp:positionH>
              <wp:positionV relativeFrom="paragraph">
                <wp:posOffset>-83820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v:line id="Line 2"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6.6pt" to="5in,72.6pt" w14:anchorId="771DE3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">
              <v:shadow color="black" opacity="22938f" offset="0"/>
            </v:line>
          </w:pict>
        </mc:Fallback>
      </mc:AlternateContent>
    </w:r>
    <w:r>
      <w:rPr>
        <w:noProof/>
      </w:rPr>
      <w:drawing>
        <wp:inline distT="0" distB="0" distL="0" distR="0" wp14:anchorId="0AF60713" wp14:editId="24F2F094">
          <wp:extent cx="2057400" cy="922145"/>
          <wp:effectExtent l="0" t="0" r="0" b="0"/>
          <wp:docPr id="419576430" name="Picture 419576430"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107A7" w14:textId="77777777" w:rsidR="00E46443" w:rsidRDefault="00E4644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D9AE3" w14:textId="77777777" w:rsidR="00E46443" w:rsidRDefault="00E4644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D468F" w14:textId="59206949" w:rsidR="00E46443" w:rsidRDefault="00E4644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5E9D6" w14:textId="77777777" w:rsidR="00942ED3" w:rsidRDefault="00942ED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2ACB1" w14:textId="77777777" w:rsidR="00942ED3" w:rsidRDefault="00942ED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27E49" w14:textId="511FF68C" w:rsidR="00942ED3" w:rsidRDefault="00942ED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BD853" w14:textId="468597A5" w:rsidR="00034F74" w:rsidRDefault="00034F74" w:rsidP="00034F74">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835569"/>
    <w:multiLevelType w:val="hybridMultilevel"/>
    <w:tmpl w:val="1E70FD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DF24D9"/>
    <w:multiLevelType w:val="hybridMultilevel"/>
    <w:tmpl w:val="085884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2996849">
    <w:abstractNumId w:val="4"/>
  </w:num>
  <w:num w:numId="2" w16cid:durableId="1997150138">
    <w:abstractNumId w:val="1"/>
  </w:num>
  <w:num w:numId="3" w16cid:durableId="1349600322">
    <w:abstractNumId w:val="3"/>
  </w:num>
  <w:num w:numId="4" w16cid:durableId="1084911535">
    <w:abstractNumId w:val="10"/>
  </w:num>
  <w:num w:numId="5" w16cid:durableId="1768109488">
    <w:abstractNumId w:val="0"/>
  </w:num>
  <w:num w:numId="6" w16cid:durableId="934825389">
    <w:abstractNumId w:val="8"/>
  </w:num>
  <w:num w:numId="7" w16cid:durableId="1339581853">
    <w:abstractNumId w:val="9"/>
  </w:num>
  <w:num w:numId="8" w16cid:durableId="974481703">
    <w:abstractNumId w:val="6"/>
  </w:num>
  <w:num w:numId="9" w16cid:durableId="547184474">
    <w:abstractNumId w:val="7"/>
  </w:num>
  <w:num w:numId="10" w16cid:durableId="1186288330">
    <w:abstractNumId w:val="5"/>
  </w:num>
  <w:num w:numId="11" w16cid:durableId="7048697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105BC"/>
    <w:rsid w:val="000156DA"/>
    <w:rsid w:val="00020328"/>
    <w:rsid w:val="00030CC2"/>
    <w:rsid w:val="000334E8"/>
    <w:rsid w:val="00034F74"/>
    <w:rsid w:val="00040743"/>
    <w:rsid w:val="0008459A"/>
    <w:rsid w:val="0008578D"/>
    <w:rsid w:val="0008719F"/>
    <w:rsid w:val="00093AB2"/>
    <w:rsid w:val="000A2748"/>
    <w:rsid w:val="000A7284"/>
    <w:rsid w:val="000C4898"/>
    <w:rsid w:val="000E1114"/>
    <w:rsid w:val="000E2701"/>
    <w:rsid w:val="000E783F"/>
    <w:rsid w:val="000F7195"/>
    <w:rsid w:val="000F7349"/>
    <w:rsid w:val="001125C5"/>
    <w:rsid w:val="00135E4E"/>
    <w:rsid w:val="001376EE"/>
    <w:rsid w:val="00143E23"/>
    <w:rsid w:val="001479F0"/>
    <w:rsid w:val="00161E9D"/>
    <w:rsid w:val="0017456A"/>
    <w:rsid w:val="0017770A"/>
    <w:rsid w:val="00186B1A"/>
    <w:rsid w:val="001955AF"/>
    <w:rsid w:val="0019594B"/>
    <w:rsid w:val="001B153C"/>
    <w:rsid w:val="001C0859"/>
    <w:rsid w:val="001D046A"/>
    <w:rsid w:val="001D5004"/>
    <w:rsid w:val="001E2890"/>
    <w:rsid w:val="001E388C"/>
    <w:rsid w:val="00206343"/>
    <w:rsid w:val="00211579"/>
    <w:rsid w:val="00212202"/>
    <w:rsid w:val="00216FB5"/>
    <w:rsid w:val="00224EF4"/>
    <w:rsid w:val="0022677F"/>
    <w:rsid w:val="002363CB"/>
    <w:rsid w:val="00242DCF"/>
    <w:rsid w:val="002555D3"/>
    <w:rsid w:val="00264F4C"/>
    <w:rsid w:val="00292D57"/>
    <w:rsid w:val="002C612B"/>
    <w:rsid w:val="002C78B3"/>
    <w:rsid w:val="002D3960"/>
    <w:rsid w:val="002E2D77"/>
    <w:rsid w:val="00300659"/>
    <w:rsid w:val="003118FF"/>
    <w:rsid w:val="003121FB"/>
    <w:rsid w:val="00314969"/>
    <w:rsid w:val="00314C94"/>
    <w:rsid w:val="00316FFD"/>
    <w:rsid w:val="00321F24"/>
    <w:rsid w:val="003343ED"/>
    <w:rsid w:val="00335595"/>
    <w:rsid w:val="00360F83"/>
    <w:rsid w:val="00364531"/>
    <w:rsid w:val="00376E36"/>
    <w:rsid w:val="00390ACA"/>
    <w:rsid w:val="00391069"/>
    <w:rsid w:val="0039798C"/>
    <w:rsid w:val="003A51C5"/>
    <w:rsid w:val="003B21C1"/>
    <w:rsid w:val="003B72E5"/>
    <w:rsid w:val="003B7982"/>
    <w:rsid w:val="003D1CDA"/>
    <w:rsid w:val="003E2593"/>
    <w:rsid w:val="003F28D8"/>
    <w:rsid w:val="00405FD4"/>
    <w:rsid w:val="00413F2D"/>
    <w:rsid w:val="00441A6A"/>
    <w:rsid w:val="00450D7F"/>
    <w:rsid w:val="00476FD6"/>
    <w:rsid w:val="0047736A"/>
    <w:rsid w:val="004812C4"/>
    <w:rsid w:val="00485B76"/>
    <w:rsid w:val="00487ADE"/>
    <w:rsid w:val="004915A3"/>
    <w:rsid w:val="004A5B5C"/>
    <w:rsid w:val="004A6B07"/>
    <w:rsid w:val="004A6B46"/>
    <w:rsid w:val="004B2702"/>
    <w:rsid w:val="004C42CC"/>
    <w:rsid w:val="004D3204"/>
    <w:rsid w:val="004D393C"/>
    <w:rsid w:val="004D4489"/>
    <w:rsid w:val="004D646C"/>
    <w:rsid w:val="004F2852"/>
    <w:rsid w:val="0050202C"/>
    <w:rsid w:val="00524CC6"/>
    <w:rsid w:val="00533218"/>
    <w:rsid w:val="00541090"/>
    <w:rsid w:val="00543819"/>
    <w:rsid w:val="00544658"/>
    <w:rsid w:val="005457C8"/>
    <w:rsid w:val="0055549C"/>
    <w:rsid w:val="00571DB0"/>
    <w:rsid w:val="00576FB4"/>
    <w:rsid w:val="005770B1"/>
    <w:rsid w:val="005778CD"/>
    <w:rsid w:val="00585A80"/>
    <w:rsid w:val="00597FC7"/>
    <w:rsid w:val="005A40B6"/>
    <w:rsid w:val="005E5CEA"/>
    <w:rsid w:val="005F3037"/>
    <w:rsid w:val="00610588"/>
    <w:rsid w:val="0061720B"/>
    <w:rsid w:val="0062544B"/>
    <w:rsid w:val="00640650"/>
    <w:rsid w:val="00640EC4"/>
    <w:rsid w:val="00641E2D"/>
    <w:rsid w:val="00646355"/>
    <w:rsid w:val="00647081"/>
    <w:rsid w:val="006504E5"/>
    <w:rsid w:val="0066729F"/>
    <w:rsid w:val="00682ADF"/>
    <w:rsid w:val="00690324"/>
    <w:rsid w:val="006967C0"/>
    <w:rsid w:val="006A03CA"/>
    <w:rsid w:val="006C272B"/>
    <w:rsid w:val="006C2CF2"/>
    <w:rsid w:val="006C40CE"/>
    <w:rsid w:val="006D15D4"/>
    <w:rsid w:val="006D65EF"/>
    <w:rsid w:val="006E1C2A"/>
    <w:rsid w:val="006F39AC"/>
    <w:rsid w:val="006F46C3"/>
    <w:rsid w:val="007047D7"/>
    <w:rsid w:val="00706030"/>
    <w:rsid w:val="007126AF"/>
    <w:rsid w:val="00731135"/>
    <w:rsid w:val="00732721"/>
    <w:rsid w:val="00735D5E"/>
    <w:rsid w:val="007461B0"/>
    <w:rsid w:val="0076176C"/>
    <w:rsid w:val="0078062B"/>
    <w:rsid w:val="00796500"/>
    <w:rsid w:val="007A4E5A"/>
    <w:rsid w:val="007B2C39"/>
    <w:rsid w:val="007C4476"/>
    <w:rsid w:val="007D5788"/>
    <w:rsid w:val="007D7969"/>
    <w:rsid w:val="007F635C"/>
    <w:rsid w:val="00801775"/>
    <w:rsid w:val="00802A69"/>
    <w:rsid w:val="00823286"/>
    <w:rsid w:val="0083479C"/>
    <w:rsid w:val="00837892"/>
    <w:rsid w:val="00847C68"/>
    <w:rsid w:val="00850B0A"/>
    <w:rsid w:val="008545E1"/>
    <w:rsid w:val="008630D5"/>
    <w:rsid w:val="00863D5B"/>
    <w:rsid w:val="00883C78"/>
    <w:rsid w:val="00883F0C"/>
    <w:rsid w:val="00885AA4"/>
    <w:rsid w:val="0089650D"/>
    <w:rsid w:val="0089739E"/>
    <w:rsid w:val="008A0B52"/>
    <w:rsid w:val="008A292D"/>
    <w:rsid w:val="008B6D36"/>
    <w:rsid w:val="008D15E0"/>
    <w:rsid w:val="008D34AC"/>
    <w:rsid w:val="008D6006"/>
    <w:rsid w:val="008E11D6"/>
    <w:rsid w:val="008E7889"/>
    <w:rsid w:val="008F1DA4"/>
    <w:rsid w:val="00903405"/>
    <w:rsid w:val="0090442A"/>
    <w:rsid w:val="00916606"/>
    <w:rsid w:val="009177A5"/>
    <w:rsid w:val="00921243"/>
    <w:rsid w:val="00942ED3"/>
    <w:rsid w:val="00954187"/>
    <w:rsid w:val="009745FF"/>
    <w:rsid w:val="009750B7"/>
    <w:rsid w:val="00976067"/>
    <w:rsid w:val="00995013"/>
    <w:rsid w:val="0099705E"/>
    <w:rsid w:val="009A0392"/>
    <w:rsid w:val="009A412F"/>
    <w:rsid w:val="009A765C"/>
    <w:rsid w:val="009B241D"/>
    <w:rsid w:val="009C2139"/>
    <w:rsid w:val="009C4849"/>
    <w:rsid w:val="009E1C14"/>
    <w:rsid w:val="009E4D49"/>
    <w:rsid w:val="009E7E0F"/>
    <w:rsid w:val="009F242F"/>
    <w:rsid w:val="009F62F9"/>
    <w:rsid w:val="00A048CC"/>
    <w:rsid w:val="00A12000"/>
    <w:rsid w:val="00A1269B"/>
    <w:rsid w:val="00A20EFC"/>
    <w:rsid w:val="00A311A0"/>
    <w:rsid w:val="00A420D2"/>
    <w:rsid w:val="00A53315"/>
    <w:rsid w:val="00A57B7D"/>
    <w:rsid w:val="00A662EC"/>
    <w:rsid w:val="00A73CE2"/>
    <w:rsid w:val="00A84E72"/>
    <w:rsid w:val="00A9444C"/>
    <w:rsid w:val="00AA5F7F"/>
    <w:rsid w:val="00AB20C3"/>
    <w:rsid w:val="00AB4C92"/>
    <w:rsid w:val="00AE2FE7"/>
    <w:rsid w:val="00AE4790"/>
    <w:rsid w:val="00AF6334"/>
    <w:rsid w:val="00B045ED"/>
    <w:rsid w:val="00B05C92"/>
    <w:rsid w:val="00B06C5C"/>
    <w:rsid w:val="00B071E0"/>
    <w:rsid w:val="00B30A2E"/>
    <w:rsid w:val="00B37741"/>
    <w:rsid w:val="00B44B8B"/>
    <w:rsid w:val="00B5202A"/>
    <w:rsid w:val="00B567EA"/>
    <w:rsid w:val="00B64B84"/>
    <w:rsid w:val="00B67A2D"/>
    <w:rsid w:val="00B7172A"/>
    <w:rsid w:val="00B72288"/>
    <w:rsid w:val="00B80DCF"/>
    <w:rsid w:val="00B811ED"/>
    <w:rsid w:val="00B91B1A"/>
    <w:rsid w:val="00BA22A6"/>
    <w:rsid w:val="00BB6300"/>
    <w:rsid w:val="00BD5992"/>
    <w:rsid w:val="00BE0293"/>
    <w:rsid w:val="00C07D9D"/>
    <w:rsid w:val="00C21E0B"/>
    <w:rsid w:val="00C54958"/>
    <w:rsid w:val="00C56622"/>
    <w:rsid w:val="00C63CA4"/>
    <w:rsid w:val="00C70C5E"/>
    <w:rsid w:val="00C92D07"/>
    <w:rsid w:val="00CB2E3C"/>
    <w:rsid w:val="00CB2F91"/>
    <w:rsid w:val="00CE0715"/>
    <w:rsid w:val="00D236A1"/>
    <w:rsid w:val="00D2556F"/>
    <w:rsid w:val="00D27676"/>
    <w:rsid w:val="00D43FC9"/>
    <w:rsid w:val="00D461EC"/>
    <w:rsid w:val="00D63C55"/>
    <w:rsid w:val="00D75A74"/>
    <w:rsid w:val="00D82B6B"/>
    <w:rsid w:val="00D841E7"/>
    <w:rsid w:val="00D91C96"/>
    <w:rsid w:val="00D944C9"/>
    <w:rsid w:val="00D95853"/>
    <w:rsid w:val="00DA236D"/>
    <w:rsid w:val="00DA39E2"/>
    <w:rsid w:val="00DA532F"/>
    <w:rsid w:val="00DB08E0"/>
    <w:rsid w:val="00DB0CB0"/>
    <w:rsid w:val="00DC3D65"/>
    <w:rsid w:val="00DD0087"/>
    <w:rsid w:val="00DD30DB"/>
    <w:rsid w:val="00DE36F3"/>
    <w:rsid w:val="00DE56F9"/>
    <w:rsid w:val="00DE6076"/>
    <w:rsid w:val="00E03695"/>
    <w:rsid w:val="00E25648"/>
    <w:rsid w:val="00E25EAD"/>
    <w:rsid w:val="00E46443"/>
    <w:rsid w:val="00E46A2B"/>
    <w:rsid w:val="00E5078D"/>
    <w:rsid w:val="00E52230"/>
    <w:rsid w:val="00E549EB"/>
    <w:rsid w:val="00E619AB"/>
    <w:rsid w:val="00E65253"/>
    <w:rsid w:val="00E705F0"/>
    <w:rsid w:val="00E82A47"/>
    <w:rsid w:val="00E8533C"/>
    <w:rsid w:val="00E8754C"/>
    <w:rsid w:val="00E9114A"/>
    <w:rsid w:val="00E93594"/>
    <w:rsid w:val="00EA6FEE"/>
    <w:rsid w:val="00EA7047"/>
    <w:rsid w:val="00EB312B"/>
    <w:rsid w:val="00EB4E61"/>
    <w:rsid w:val="00EB770A"/>
    <w:rsid w:val="00EE4404"/>
    <w:rsid w:val="00EF5D27"/>
    <w:rsid w:val="00F025CD"/>
    <w:rsid w:val="00F03420"/>
    <w:rsid w:val="00F06CDF"/>
    <w:rsid w:val="00F126F3"/>
    <w:rsid w:val="00F16D72"/>
    <w:rsid w:val="00F23479"/>
    <w:rsid w:val="00F2629D"/>
    <w:rsid w:val="00F27174"/>
    <w:rsid w:val="00F30AA9"/>
    <w:rsid w:val="00F36409"/>
    <w:rsid w:val="00F505FF"/>
    <w:rsid w:val="00F57C55"/>
    <w:rsid w:val="00F6242E"/>
    <w:rsid w:val="00F71CF5"/>
    <w:rsid w:val="00F8324E"/>
    <w:rsid w:val="00F8625A"/>
    <w:rsid w:val="00F923D4"/>
    <w:rsid w:val="00FA0279"/>
    <w:rsid w:val="00FA1098"/>
    <w:rsid w:val="00FA1FBF"/>
    <w:rsid w:val="00FB0F67"/>
    <w:rsid w:val="00FC7096"/>
    <w:rsid w:val="00FE2C08"/>
    <w:rsid w:val="00FF011E"/>
    <w:rsid w:val="00FF2608"/>
    <w:rsid w:val="14F16A98"/>
    <w:rsid w:val="44591327"/>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405FD4"/>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character" w:styleId="FollowedHyperlink">
    <w:name w:val="FollowedHyperlink"/>
    <w:basedOn w:val="DefaultParagraphFont"/>
    <w:uiPriority w:val="99"/>
    <w:semiHidden/>
    <w:unhideWhenUsed/>
    <w:rsid w:val="000334E8"/>
    <w:rPr>
      <w:color w:val="954F72" w:themeColor="followedHyperlink"/>
      <w:u w:val="single"/>
    </w:rPr>
  </w:style>
  <w:style w:type="paragraph" w:styleId="Revision">
    <w:name w:val="Revision"/>
    <w:hidden/>
    <w:uiPriority w:val="99"/>
    <w:semiHidden/>
    <w:rsid w:val="0089650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fa.box.com/s/b687xd296xl6vkwgnze4unwaz6tercsv" TargetMode="External"/><Relationship Id="rId18" Type="http://schemas.openxmlformats.org/officeDocument/2006/relationships/hyperlink" Target="https://youtu.be/q0zk4Pcsl2Y?si=rXwU7jD8jiwh2q9v" TargetMode="External"/><Relationship Id="rId26" Type="http://schemas.openxmlformats.org/officeDocument/2006/relationships/image" Target="media/image3.svg"/><Relationship Id="rId39" Type="http://schemas.openxmlformats.org/officeDocument/2006/relationships/header" Target="header2.xml"/><Relationship Id="rId21" Type="http://schemas.openxmlformats.org/officeDocument/2006/relationships/hyperlink" Target="https://youtu.be/mfjGmBVAL-o?si=LpbN4ku0ToDlMKK0" TargetMode="External"/><Relationship Id="rId34" Type="http://schemas.openxmlformats.org/officeDocument/2006/relationships/diagramData" Target="diagrams/data1.xml"/><Relationship Id="rId42" Type="http://schemas.openxmlformats.org/officeDocument/2006/relationships/footer" Target="footer4.xml"/><Relationship Id="rId47" Type="http://schemas.openxmlformats.org/officeDocument/2006/relationships/diagramQuickStyle" Target="diagrams/quickStyle2.xml"/><Relationship Id="rId50" Type="http://schemas.openxmlformats.org/officeDocument/2006/relationships/header" Target="header5.xml"/><Relationship Id="rId55" Type="http://schemas.openxmlformats.org/officeDocument/2006/relationships/footer" Target="footer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ffa.box.com/s/1map6ge36etlps9m50lnc3yf9zzyahfs" TargetMode="External"/><Relationship Id="rId29" Type="http://schemas.openxmlformats.org/officeDocument/2006/relationships/image" Target="media/image6.png"/><Relationship Id="rId11" Type="http://schemas.openxmlformats.org/officeDocument/2006/relationships/hyperlink" Target="https://ffa.box.com/s/c3eolg14q5icxmwn1raydzd9rw7aj3u0" TargetMode="External"/><Relationship Id="rId24" Type="http://schemas.openxmlformats.org/officeDocument/2006/relationships/footer" Target="footer2.xml"/><Relationship Id="rId32" Type="http://schemas.openxmlformats.org/officeDocument/2006/relationships/image" Target="media/image9.svg"/><Relationship Id="rId37" Type="http://schemas.openxmlformats.org/officeDocument/2006/relationships/diagramColors" Target="diagrams/colors1.xml"/><Relationship Id="rId40" Type="http://schemas.openxmlformats.org/officeDocument/2006/relationships/header" Target="header3.xml"/><Relationship Id="rId45" Type="http://schemas.openxmlformats.org/officeDocument/2006/relationships/diagramData" Target="diagrams/data2.xml"/><Relationship Id="rId53" Type="http://schemas.openxmlformats.org/officeDocument/2006/relationships/footer" Target="footer7.xm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hyperlink" Target="https://youtu.be/64ACsm9qR9o?si=tqzwqXskrg1R1FJb" TargetMode="External"/><Relationship Id="rId4" Type="http://schemas.openxmlformats.org/officeDocument/2006/relationships/settings" Target="settings.xml"/><Relationship Id="rId9" Type="http://schemas.openxmlformats.org/officeDocument/2006/relationships/hyperlink" Target="https://www.indeed.com/career-advice/career-development/types-of-speeches" TargetMode="External"/><Relationship Id="rId14" Type="http://schemas.openxmlformats.org/officeDocument/2006/relationships/hyperlink" Target="https://docs.google.com/document/d/1epI2JybAJ8q6wTdbP8HrVK1L9RaM8NhgnkqA9_C93OI/copy" TargetMode="External"/><Relationship Id="rId22" Type="http://schemas.openxmlformats.org/officeDocument/2006/relationships/footer" Target="footer1.xml"/><Relationship Id="rId27" Type="http://schemas.openxmlformats.org/officeDocument/2006/relationships/image" Target="media/image4.png"/><Relationship Id="rId30" Type="http://schemas.openxmlformats.org/officeDocument/2006/relationships/image" Target="media/image7.svg"/><Relationship Id="rId35" Type="http://schemas.openxmlformats.org/officeDocument/2006/relationships/diagramLayout" Target="diagrams/layout1.xml"/><Relationship Id="rId43" Type="http://schemas.openxmlformats.org/officeDocument/2006/relationships/header" Target="header4.xml"/><Relationship Id="rId48" Type="http://schemas.openxmlformats.org/officeDocument/2006/relationships/diagramColors" Target="diagrams/colors2.xml"/><Relationship Id="rId56" Type="http://schemas.openxmlformats.org/officeDocument/2006/relationships/header" Target="header8.xml"/><Relationship Id="rId8" Type="http://schemas.openxmlformats.org/officeDocument/2006/relationships/hyperlink" Target="https://www.merriam-webster.com/" TargetMode="External"/><Relationship Id="rId51" Type="http://schemas.openxmlformats.org/officeDocument/2006/relationships/header" Target="header6.xml"/><Relationship Id="rId3" Type="http://schemas.openxmlformats.org/officeDocument/2006/relationships/styles" Target="styles.xml"/><Relationship Id="rId12" Type="http://schemas.openxmlformats.org/officeDocument/2006/relationships/hyperlink" Target="https://ffa.box.com/s/olnzut0j1b897gyjg259avpmk2myllf0" TargetMode="External"/><Relationship Id="rId17" Type="http://schemas.openxmlformats.org/officeDocument/2006/relationships/hyperlink" Target="https://youtu.be/Kh9GbYugA1Y?si=FwXG2iRVJwoiH3T9" TargetMode="External"/><Relationship Id="rId25" Type="http://schemas.openxmlformats.org/officeDocument/2006/relationships/image" Target="media/image2.png"/><Relationship Id="rId33" Type="http://schemas.openxmlformats.org/officeDocument/2006/relationships/image" Target="media/image10.png"/><Relationship Id="rId38" Type="http://schemas.microsoft.com/office/2007/relationships/diagramDrawing" Target="diagrams/drawing1.xml"/><Relationship Id="rId46" Type="http://schemas.openxmlformats.org/officeDocument/2006/relationships/diagramLayout" Target="diagrams/layout2.xml"/><Relationship Id="rId20" Type="http://schemas.openxmlformats.org/officeDocument/2006/relationships/hyperlink" Target="https://youtu.be/4xXZhXTFWnE?si=_S69jyG0LCmPSvee" TargetMode="External"/><Relationship Id="rId41" Type="http://schemas.openxmlformats.org/officeDocument/2006/relationships/footer" Target="footer3.xml"/><Relationship Id="rId54"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youtube.com/watch?v=0wfUjFvVHBc" TargetMode="External"/><Relationship Id="rId23" Type="http://schemas.openxmlformats.org/officeDocument/2006/relationships/header" Target="header1.xml"/><Relationship Id="rId28" Type="http://schemas.openxmlformats.org/officeDocument/2006/relationships/image" Target="media/image5.svg"/><Relationship Id="rId36" Type="http://schemas.openxmlformats.org/officeDocument/2006/relationships/diagramQuickStyle" Target="diagrams/quickStyle1.xml"/><Relationship Id="rId49" Type="http://schemas.microsoft.com/office/2007/relationships/diagramDrawing" Target="diagrams/drawing2.xml"/><Relationship Id="rId57" Type="http://schemas.openxmlformats.org/officeDocument/2006/relationships/fontTable" Target="fontTable.xml"/><Relationship Id="rId10" Type="http://schemas.openxmlformats.org/officeDocument/2006/relationships/hyperlink" Target="https://ffa.box.com/s/1map6ge36etlps9m50lnc3yf9zzyahfs" TargetMode="External"/><Relationship Id="rId31" Type="http://schemas.openxmlformats.org/officeDocument/2006/relationships/image" Target="media/image8.png"/><Relationship Id="rId44" Type="http://schemas.openxmlformats.org/officeDocument/2006/relationships/footer" Target="footer5.xml"/><Relationship Id="rId52" Type="http://schemas.openxmlformats.org/officeDocument/2006/relationships/footer" Target="footer6.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3D1D5A3-D572-4742-A530-AC0FAE9A8812}" type="doc">
      <dgm:prSet loTypeId="urn:microsoft.com/office/officeart/2005/8/layout/chevron2" loCatId="list" qsTypeId="urn:microsoft.com/office/officeart/2005/8/quickstyle/simple1" qsCatId="simple" csTypeId="urn:microsoft.com/office/officeart/2005/8/colors/accent1_2" csCatId="accent1" phldr="1"/>
      <dgm:spPr/>
      <dgm:t>
        <a:bodyPr/>
        <a:lstStyle/>
        <a:p>
          <a:endParaRPr lang="en-US"/>
        </a:p>
      </dgm:t>
    </dgm:pt>
    <dgm:pt modelId="{0850AA90-71DF-494E-ACF9-A9EC94C657FF}">
      <dgm:prSet phldrT="[Text]"/>
      <dgm:spPr/>
      <dgm:t>
        <a:bodyPr/>
        <a:lstStyle/>
        <a:p>
          <a:r>
            <a:rPr lang="en-US"/>
            <a:t>Video 1</a:t>
          </a:r>
        </a:p>
      </dgm:t>
    </dgm:pt>
    <dgm:pt modelId="{17B67066-E9D3-4CB7-AFC1-A3C79F6544DC}" type="parTrans" cxnId="{EE4D6517-9A30-4ED3-AEBB-E64A4879F4EE}">
      <dgm:prSet/>
      <dgm:spPr/>
      <dgm:t>
        <a:bodyPr/>
        <a:lstStyle/>
        <a:p>
          <a:endParaRPr lang="en-US"/>
        </a:p>
      </dgm:t>
    </dgm:pt>
    <dgm:pt modelId="{1B9D9601-C9BA-4C66-A645-A337C36C598F}" type="sibTrans" cxnId="{EE4D6517-9A30-4ED3-AEBB-E64A4879F4EE}">
      <dgm:prSet/>
      <dgm:spPr/>
      <dgm:t>
        <a:bodyPr/>
        <a:lstStyle/>
        <a:p>
          <a:endParaRPr lang="en-US"/>
        </a:p>
      </dgm:t>
    </dgm:pt>
    <dgm:pt modelId="{807F5634-66EB-4B60-B07C-342226F8D1E5}">
      <dgm:prSet phldrT="[Text]" custT="1"/>
      <dgm:spPr/>
      <dgm:t>
        <a:bodyPr/>
        <a:lstStyle/>
        <a:p>
          <a:r>
            <a:rPr lang="en-US" sz="1500"/>
            <a:t>Type: </a:t>
          </a:r>
        </a:p>
      </dgm:t>
    </dgm:pt>
    <dgm:pt modelId="{CE67388D-C681-44F3-B923-D6B1AD3A29DE}" type="parTrans" cxnId="{6144BAD9-A037-4BB0-BC6C-DCDEC7E46907}">
      <dgm:prSet/>
      <dgm:spPr/>
      <dgm:t>
        <a:bodyPr/>
        <a:lstStyle/>
        <a:p>
          <a:endParaRPr lang="en-US"/>
        </a:p>
      </dgm:t>
    </dgm:pt>
    <dgm:pt modelId="{62BE6569-03CD-43A6-9CF5-3C6705077680}" type="sibTrans" cxnId="{6144BAD9-A037-4BB0-BC6C-DCDEC7E46907}">
      <dgm:prSet/>
      <dgm:spPr/>
      <dgm:t>
        <a:bodyPr/>
        <a:lstStyle/>
        <a:p>
          <a:endParaRPr lang="en-US"/>
        </a:p>
      </dgm:t>
    </dgm:pt>
    <dgm:pt modelId="{957CDF29-A254-45D4-B281-6876AB3B1C92}">
      <dgm:prSet phldrT="[Text]"/>
      <dgm:spPr/>
      <dgm:t>
        <a:bodyPr/>
        <a:lstStyle/>
        <a:p>
          <a:r>
            <a:rPr lang="en-US"/>
            <a:t>Video 2</a:t>
          </a:r>
        </a:p>
      </dgm:t>
    </dgm:pt>
    <dgm:pt modelId="{073FA555-C123-4792-BB88-DCDB9EC46D00}" type="parTrans" cxnId="{E10FF84B-A1DA-4F29-BF4B-8DBB1981A6AC}">
      <dgm:prSet/>
      <dgm:spPr/>
      <dgm:t>
        <a:bodyPr/>
        <a:lstStyle/>
        <a:p>
          <a:endParaRPr lang="en-US"/>
        </a:p>
      </dgm:t>
    </dgm:pt>
    <dgm:pt modelId="{D33BC778-08CC-4A02-A522-5B12E1EC37F5}" type="sibTrans" cxnId="{E10FF84B-A1DA-4F29-BF4B-8DBB1981A6AC}">
      <dgm:prSet/>
      <dgm:spPr/>
      <dgm:t>
        <a:bodyPr/>
        <a:lstStyle/>
        <a:p>
          <a:endParaRPr lang="en-US"/>
        </a:p>
      </dgm:t>
    </dgm:pt>
    <dgm:pt modelId="{E9700F85-60A7-403C-8411-7B685B052AE7}">
      <dgm:prSet phldrT="[Text]" custT="1"/>
      <dgm:spPr/>
      <dgm:t>
        <a:bodyPr/>
        <a:lstStyle/>
        <a:p>
          <a:r>
            <a:rPr lang="en-US" sz="1500"/>
            <a:t>Type:  </a:t>
          </a:r>
        </a:p>
      </dgm:t>
    </dgm:pt>
    <dgm:pt modelId="{02CE55A9-8203-466F-9588-0E2602D27BCA}" type="parTrans" cxnId="{452FA4C0-D3E7-4B77-A05F-C39A4E052DAA}">
      <dgm:prSet/>
      <dgm:spPr/>
      <dgm:t>
        <a:bodyPr/>
        <a:lstStyle/>
        <a:p>
          <a:endParaRPr lang="en-US"/>
        </a:p>
      </dgm:t>
    </dgm:pt>
    <dgm:pt modelId="{764CD892-0959-4C3D-8E9B-0CF5CAAB43D8}" type="sibTrans" cxnId="{452FA4C0-D3E7-4B77-A05F-C39A4E052DAA}">
      <dgm:prSet/>
      <dgm:spPr/>
      <dgm:t>
        <a:bodyPr/>
        <a:lstStyle/>
        <a:p>
          <a:endParaRPr lang="en-US"/>
        </a:p>
      </dgm:t>
    </dgm:pt>
    <dgm:pt modelId="{70949D76-4D15-411A-88C4-3ABC60F84994}">
      <dgm:prSet phldrT="[Text]"/>
      <dgm:spPr/>
      <dgm:t>
        <a:bodyPr/>
        <a:lstStyle/>
        <a:p>
          <a:r>
            <a:rPr lang="en-US"/>
            <a:t>Video 3</a:t>
          </a:r>
        </a:p>
      </dgm:t>
    </dgm:pt>
    <dgm:pt modelId="{0A14661F-6F3D-4DDB-9540-DB3F7D2483EF}" type="parTrans" cxnId="{A3496B99-040F-453A-A31A-C8C49B78E3DD}">
      <dgm:prSet/>
      <dgm:spPr/>
      <dgm:t>
        <a:bodyPr/>
        <a:lstStyle/>
        <a:p>
          <a:endParaRPr lang="en-US"/>
        </a:p>
      </dgm:t>
    </dgm:pt>
    <dgm:pt modelId="{0CF49D2D-9A09-46F1-AE66-42E38B7CC92A}" type="sibTrans" cxnId="{A3496B99-040F-453A-A31A-C8C49B78E3DD}">
      <dgm:prSet/>
      <dgm:spPr/>
      <dgm:t>
        <a:bodyPr/>
        <a:lstStyle/>
        <a:p>
          <a:endParaRPr lang="en-US"/>
        </a:p>
      </dgm:t>
    </dgm:pt>
    <dgm:pt modelId="{5D48F9CB-D8EA-4BD0-91AC-72A20A657D19}">
      <dgm:prSet phldrT="[Text]"/>
      <dgm:spPr/>
      <dgm:t>
        <a:bodyPr/>
        <a:lstStyle/>
        <a:p>
          <a:r>
            <a:rPr lang="en-US"/>
            <a:t>Video 4</a:t>
          </a:r>
        </a:p>
      </dgm:t>
    </dgm:pt>
    <dgm:pt modelId="{D44E0396-3730-441E-88E6-3EA5B3BCC56C}" type="parTrans" cxnId="{2F36FBAF-F574-45DA-9CCE-E0EB9578AA9F}">
      <dgm:prSet/>
      <dgm:spPr/>
      <dgm:t>
        <a:bodyPr/>
        <a:lstStyle/>
        <a:p>
          <a:endParaRPr lang="en-US"/>
        </a:p>
      </dgm:t>
    </dgm:pt>
    <dgm:pt modelId="{692373EF-E2BA-4781-94BE-4BABC6B0E6E3}" type="sibTrans" cxnId="{2F36FBAF-F574-45DA-9CCE-E0EB9578AA9F}">
      <dgm:prSet/>
      <dgm:spPr/>
      <dgm:t>
        <a:bodyPr/>
        <a:lstStyle/>
        <a:p>
          <a:endParaRPr lang="en-US"/>
        </a:p>
      </dgm:t>
    </dgm:pt>
    <dgm:pt modelId="{24EC7A98-CD26-4D4D-9CA6-1410F0E6BFB9}">
      <dgm:prSet phldrT="[Text]"/>
      <dgm:spPr/>
      <dgm:t>
        <a:bodyPr/>
        <a:lstStyle/>
        <a:p>
          <a:r>
            <a:rPr lang="en-US"/>
            <a:t>Video 5</a:t>
          </a:r>
        </a:p>
      </dgm:t>
    </dgm:pt>
    <dgm:pt modelId="{26645A28-9725-43EC-820F-25C6167596E1}" type="parTrans" cxnId="{ADE47D3A-5839-48FE-B7CB-85AB2FFBB2DC}">
      <dgm:prSet/>
      <dgm:spPr/>
      <dgm:t>
        <a:bodyPr/>
        <a:lstStyle/>
        <a:p>
          <a:endParaRPr lang="en-US"/>
        </a:p>
      </dgm:t>
    </dgm:pt>
    <dgm:pt modelId="{563ED481-17F7-4610-9030-F0E1AD83D436}" type="sibTrans" cxnId="{ADE47D3A-5839-48FE-B7CB-85AB2FFBB2DC}">
      <dgm:prSet/>
      <dgm:spPr/>
      <dgm:t>
        <a:bodyPr/>
        <a:lstStyle/>
        <a:p>
          <a:endParaRPr lang="en-US"/>
        </a:p>
      </dgm:t>
    </dgm:pt>
    <dgm:pt modelId="{55834A14-D14D-4050-8B8A-A6508401662C}">
      <dgm:prSet phldrT="[Text]"/>
      <dgm:spPr/>
      <dgm:t>
        <a:bodyPr/>
        <a:lstStyle/>
        <a:p>
          <a:r>
            <a:rPr lang="en-US"/>
            <a:t>Video 6</a:t>
          </a:r>
        </a:p>
      </dgm:t>
    </dgm:pt>
    <dgm:pt modelId="{B113988A-6C00-47F9-BFFB-42EBD5C3523C}" type="parTrans" cxnId="{EF3506D7-802D-411A-A88E-1846364C9F32}">
      <dgm:prSet/>
      <dgm:spPr/>
      <dgm:t>
        <a:bodyPr/>
        <a:lstStyle/>
        <a:p>
          <a:endParaRPr lang="en-US"/>
        </a:p>
      </dgm:t>
    </dgm:pt>
    <dgm:pt modelId="{7232B4B2-E71D-4D98-99BF-4FE15C63A394}" type="sibTrans" cxnId="{EF3506D7-802D-411A-A88E-1846364C9F32}">
      <dgm:prSet/>
      <dgm:spPr/>
      <dgm:t>
        <a:bodyPr/>
        <a:lstStyle/>
        <a:p>
          <a:endParaRPr lang="en-US"/>
        </a:p>
      </dgm:t>
    </dgm:pt>
    <dgm:pt modelId="{79E141E6-7A53-4E45-BB4E-311F4BC9B0C5}">
      <dgm:prSet phldrT="[Text]" custT="1"/>
      <dgm:spPr/>
      <dgm:t>
        <a:bodyPr/>
        <a:lstStyle/>
        <a:p>
          <a:r>
            <a:rPr lang="en-US" sz="1500"/>
            <a:t>Type: </a:t>
          </a:r>
        </a:p>
      </dgm:t>
    </dgm:pt>
    <dgm:pt modelId="{89733B04-61BE-4D3B-B9A2-8A744E28DA25}" type="parTrans" cxnId="{5D8087BD-EC12-48F3-A53E-8166CFB127F7}">
      <dgm:prSet/>
      <dgm:spPr/>
      <dgm:t>
        <a:bodyPr/>
        <a:lstStyle/>
        <a:p>
          <a:endParaRPr lang="en-US"/>
        </a:p>
      </dgm:t>
    </dgm:pt>
    <dgm:pt modelId="{5BD80ED6-18C2-4555-9CFE-43FC154DE98F}" type="sibTrans" cxnId="{5D8087BD-EC12-48F3-A53E-8166CFB127F7}">
      <dgm:prSet/>
      <dgm:spPr/>
      <dgm:t>
        <a:bodyPr/>
        <a:lstStyle/>
        <a:p>
          <a:endParaRPr lang="en-US"/>
        </a:p>
      </dgm:t>
    </dgm:pt>
    <dgm:pt modelId="{FD2EC516-6FE1-4B72-B208-05F74C57F4CA}">
      <dgm:prSet phldrT="[Text]" custT="1"/>
      <dgm:spPr/>
      <dgm:t>
        <a:bodyPr/>
        <a:lstStyle/>
        <a:p>
          <a:r>
            <a:rPr lang="en-US" sz="1500"/>
            <a:t>Type: </a:t>
          </a:r>
        </a:p>
      </dgm:t>
    </dgm:pt>
    <dgm:pt modelId="{65DE4EF2-4B1C-4BCF-92E4-5F779EEBBCC1}" type="parTrans" cxnId="{1BD1A36E-9781-4678-9224-41BB964485D4}">
      <dgm:prSet/>
      <dgm:spPr/>
      <dgm:t>
        <a:bodyPr/>
        <a:lstStyle/>
        <a:p>
          <a:endParaRPr lang="en-US"/>
        </a:p>
      </dgm:t>
    </dgm:pt>
    <dgm:pt modelId="{D3C99C97-418F-445E-A4CB-20F04630FFF1}" type="sibTrans" cxnId="{1BD1A36E-9781-4678-9224-41BB964485D4}">
      <dgm:prSet/>
      <dgm:spPr/>
      <dgm:t>
        <a:bodyPr/>
        <a:lstStyle/>
        <a:p>
          <a:endParaRPr lang="en-US"/>
        </a:p>
      </dgm:t>
    </dgm:pt>
    <dgm:pt modelId="{AC2839E5-22CB-4FC0-A402-E93100210313}">
      <dgm:prSet phldrT="[Text]" custT="1"/>
      <dgm:spPr/>
      <dgm:t>
        <a:bodyPr/>
        <a:lstStyle/>
        <a:p>
          <a:r>
            <a:rPr lang="en-US" sz="1500"/>
            <a:t>Evidence:</a:t>
          </a:r>
        </a:p>
      </dgm:t>
    </dgm:pt>
    <dgm:pt modelId="{3CEF6EAE-3EBD-4690-8E48-304A9DCB20DF}" type="parTrans" cxnId="{C5EEE882-85F7-452D-B0F3-9FA74B9BEF39}">
      <dgm:prSet/>
      <dgm:spPr/>
      <dgm:t>
        <a:bodyPr/>
        <a:lstStyle/>
        <a:p>
          <a:endParaRPr lang="en-US"/>
        </a:p>
      </dgm:t>
    </dgm:pt>
    <dgm:pt modelId="{534A629B-154B-48E2-A46B-F3F432E8865C}" type="sibTrans" cxnId="{C5EEE882-85F7-452D-B0F3-9FA74B9BEF39}">
      <dgm:prSet/>
      <dgm:spPr/>
      <dgm:t>
        <a:bodyPr/>
        <a:lstStyle/>
        <a:p>
          <a:endParaRPr lang="en-US"/>
        </a:p>
      </dgm:t>
    </dgm:pt>
    <dgm:pt modelId="{235C4A67-F7D4-4BE7-B699-6C1A79C2BD38}">
      <dgm:prSet phldrT="[Text]" custT="1"/>
      <dgm:spPr/>
      <dgm:t>
        <a:bodyPr/>
        <a:lstStyle/>
        <a:p>
          <a:r>
            <a:rPr lang="en-US" sz="1500"/>
            <a:t>Evidence:</a:t>
          </a:r>
        </a:p>
      </dgm:t>
    </dgm:pt>
    <dgm:pt modelId="{49434E92-89C9-4FA3-B5D9-F9A961305BD1}" type="parTrans" cxnId="{2A63B6D7-B741-491A-B821-3E477634B221}">
      <dgm:prSet/>
      <dgm:spPr/>
      <dgm:t>
        <a:bodyPr/>
        <a:lstStyle/>
        <a:p>
          <a:endParaRPr lang="en-US"/>
        </a:p>
      </dgm:t>
    </dgm:pt>
    <dgm:pt modelId="{DAA9921E-C229-4035-B7A4-30BA603CB52F}" type="sibTrans" cxnId="{2A63B6D7-B741-491A-B821-3E477634B221}">
      <dgm:prSet/>
      <dgm:spPr/>
      <dgm:t>
        <a:bodyPr/>
        <a:lstStyle/>
        <a:p>
          <a:endParaRPr lang="en-US"/>
        </a:p>
      </dgm:t>
    </dgm:pt>
    <dgm:pt modelId="{65D9358D-3869-4254-8901-83B83FE92B1E}">
      <dgm:prSet phldrT="[Text]" custT="1"/>
      <dgm:spPr/>
      <dgm:t>
        <a:bodyPr/>
        <a:lstStyle/>
        <a:p>
          <a:r>
            <a:rPr lang="en-US" sz="1500"/>
            <a:t>Type: </a:t>
          </a:r>
        </a:p>
      </dgm:t>
    </dgm:pt>
    <dgm:pt modelId="{2653E9FC-B752-4D23-A373-E26AD3AF6950}" type="parTrans" cxnId="{C5A9C4F9-6D4A-4F97-911D-D33EC3D15F7A}">
      <dgm:prSet/>
      <dgm:spPr/>
      <dgm:t>
        <a:bodyPr/>
        <a:lstStyle/>
        <a:p>
          <a:endParaRPr lang="en-US"/>
        </a:p>
      </dgm:t>
    </dgm:pt>
    <dgm:pt modelId="{7AF5635E-3DF6-4260-A05D-B3A49DD516EC}" type="sibTrans" cxnId="{C5A9C4F9-6D4A-4F97-911D-D33EC3D15F7A}">
      <dgm:prSet/>
      <dgm:spPr/>
      <dgm:t>
        <a:bodyPr/>
        <a:lstStyle/>
        <a:p>
          <a:endParaRPr lang="en-US"/>
        </a:p>
      </dgm:t>
    </dgm:pt>
    <dgm:pt modelId="{48F5F617-EE3B-4AF5-BAA7-332C92410EC5}">
      <dgm:prSet phldrT="[Text]" custT="1"/>
      <dgm:spPr/>
      <dgm:t>
        <a:bodyPr/>
        <a:lstStyle/>
        <a:p>
          <a:r>
            <a:rPr lang="en-US" sz="1500"/>
            <a:t>Evidence:</a:t>
          </a:r>
        </a:p>
      </dgm:t>
    </dgm:pt>
    <dgm:pt modelId="{EBFB98C7-9315-460E-AB6D-2F6ED794AA52}" type="parTrans" cxnId="{834B9A4F-6927-40A1-9A9E-F178B06063F3}">
      <dgm:prSet/>
      <dgm:spPr/>
      <dgm:t>
        <a:bodyPr/>
        <a:lstStyle/>
        <a:p>
          <a:endParaRPr lang="en-US"/>
        </a:p>
      </dgm:t>
    </dgm:pt>
    <dgm:pt modelId="{7207CF18-51A1-4161-8777-7B55937F24EC}" type="sibTrans" cxnId="{834B9A4F-6927-40A1-9A9E-F178B06063F3}">
      <dgm:prSet/>
      <dgm:spPr/>
      <dgm:t>
        <a:bodyPr/>
        <a:lstStyle/>
        <a:p>
          <a:endParaRPr lang="en-US"/>
        </a:p>
      </dgm:t>
    </dgm:pt>
    <dgm:pt modelId="{C3BA300E-E6DD-494B-8A97-41D0A89F3281}">
      <dgm:prSet phldrT="[Text]" custT="1"/>
      <dgm:spPr/>
      <dgm:t>
        <a:bodyPr/>
        <a:lstStyle/>
        <a:p>
          <a:r>
            <a:rPr lang="en-US" sz="1500"/>
            <a:t>Evidence:</a:t>
          </a:r>
        </a:p>
      </dgm:t>
    </dgm:pt>
    <dgm:pt modelId="{0B107D95-5F40-4968-8C88-4A16E2A14A2F}" type="parTrans" cxnId="{BB638A3A-3C06-4480-9FCB-1453569C9CB5}">
      <dgm:prSet/>
      <dgm:spPr/>
      <dgm:t>
        <a:bodyPr/>
        <a:lstStyle/>
        <a:p>
          <a:endParaRPr lang="en-US"/>
        </a:p>
      </dgm:t>
    </dgm:pt>
    <dgm:pt modelId="{C1F7893A-D8B0-4AB6-B6F9-9B1453427066}" type="sibTrans" cxnId="{BB638A3A-3C06-4480-9FCB-1453569C9CB5}">
      <dgm:prSet/>
      <dgm:spPr/>
      <dgm:t>
        <a:bodyPr/>
        <a:lstStyle/>
        <a:p>
          <a:endParaRPr lang="en-US"/>
        </a:p>
      </dgm:t>
    </dgm:pt>
    <dgm:pt modelId="{02A56209-2F82-4658-BD14-5108190AF969}">
      <dgm:prSet phldrT="[Text]" custT="1"/>
      <dgm:spPr/>
      <dgm:t>
        <a:bodyPr/>
        <a:lstStyle/>
        <a:p>
          <a:r>
            <a:rPr lang="en-US" sz="1500"/>
            <a:t>Type: </a:t>
          </a:r>
        </a:p>
      </dgm:t>
    </dgm:pt>
    <dgm:pt modelId="{80905486-7E06-49DE-B0A5-6B35FFE8794E}" type="parTrans" cxnId="{6D20D2BC-50D7-4E24-B99A-234A3E5D86B3}">
      <dgm:prSet/>
      <dgm:spPr/>
      <dgm:t>
        <a:bodyPr/>
        <a:lstStyle/>
        <a:p>
          <a:endParaRPr lang="en-US"/>
        </a:p>
      </dgm:t>
    </dgm:pt>
    <dgm:pt modelId="{81306F14-9FE6-4098-9AB7-B38E9E9B3068}" type="sibTrans" cxnId="{6D20D2BC-50D7-4E24-B99A-234A3E5D86B3}">
      <dgm:prSet/>
      <dgm:spPr/>
      <dgm:t>
        <a:bodyPr/>
        <a:lstStyle/>
        <a:p>
          <a:endParaRPr lang="en-US"/>
        </a:p>
      </dgm:t>
    </dgm:pt>
    <dgm:pt modelId="{EDC63CB4-722C-4382-BFA5-0A2670C6167E}">
      <dgm:prSet phldrT="[Text]" custT="1"/>
      <dgm:spPr/>
      <dgm:t>
        <a:bodyPr/>
        <a:lstStyle/>
        <a:p>
          <a:r>
            <a:rPr lang="en-US" sz="1500"/>
            <a:t>Evidence:</a:t>
          </a:r>
        </a:p>
      </dgm:t>
    </dgm:pt>
    <dgm:pt modelId="{225C0FCF-C504-45C7-82A8-9F0A515EF027}" type="parTrans" cxnId="{42A738D2-3FB7-4BC4-A80C-F17120E0034A}">
      <dgm:prSet/>
      <dgm:spPr/>
      <dgm:t>
        <a:bodyPr/>
        <a:lstStyle/>
        <a:p>
          <a:endParaRPr lang="en-US"/>
        </a:p>
      </dgm:t>
    </dgm:pt>
    <dgm:pt modelId="{1CD408F3-47C7-4395-8AAB-7F4DDF1C9FE2}" type="sibTrans" cxnId="{42A738D2-3FB7-4BC4-A80C-F17120E0034A}">
      <dgm:prSet/>
      <dgm:spPr/>
      <dgm:t>
        <a:bodyPr/>
        <a:lstStyle/>
        <a:p>
          <a:endParaRPr lang="en-US"/>
        </a:p>
      </dgm:t>
    </dgm:pt>
    <dgm:pt modelId="{1D9702C3-285E-4F4B-9651-769D57CB94C4}">
      <dgm:prSet phldrT="[Text]" custT="1"/>
      <dgm:spPr/>
      <dgm:t>
        <a:bodyPr/>
        <a:lstStyle/>
        <a:p>
          <a:r>
            <a:rPr lang="en-US" sz="1500"/>
            <a:t>Evidence:</a:t>
          </a:r>
        </a:p>
      </dgm:t>
    </dgm:pt>
    <dgm:pt modelId="{1AF356A0-CE55-4A8A-B157-67E243435627}" type="parTrans" cxnId="{93BEE796-09B8-4B32-9D85-E44B0994AE4E}">
      <dgm:prSet/>
      <dgm:spPr/>
      <dgm:t>
        <a:bodyPr/>
        <a:lstStyle/>
        <a:p>
          <a:endParaRPr lang="en-US"/>
        </a:p>
      </dgm:t>
    </dgm:pt>
    <dgm:pt modelId="{F1E29128-012F-4852-BE0C-BC1226DF289D}" type="sibTrans" cxnId="{93BEE796-09B8-4B32-9D85-E44B0994AE4E}">
      <dgm:prSet/>
      <dgm:spPr/>
      <dgm:t>
        <a:bodyPr/>
        <a:lstStyle/>
        <a:p>
          <a:endParaRPr lang="en-US"/>
        </a:p>
      </dgm:t>
    </dgm:pt>
    <dgm:pt modelId="{B6249569-57AF-459F-834C-6F29F2287B4F}" type="pres">
      <dgm:prSet presAssocID="{F3D1D5A3-D572-4742-A530-AC0FAE9A8812}" presName="linearFlow" presStyleCnt="0">
        <dgm:presLayoutVars>
          <dgm:dir/>
          <dgm:animLvl val="lvl"/>
          <dgm:resizeHandles val="exact"/>
        </dgm:presLayoutVars>
      </dgm:prSet>
      <dgm:spPr/>
    </dgm:pt>
    <dgm:pt modelId="{ED7063A7-7509-4B80-B463-4DFB6D69E763}" type="pres">
      <dgm:prSet presAssocID="{0850AA90-71DF-494E-ACF9-A9EC94C657FF}" presName="composite" presStyleCnt="0"/>
      <dgm:spPr/>
    </dgm:pt>
    <dgm:pt modelId="{28E93902-6751-4C03-8138-EF4CCE0B40D4}" type="pres">
      <dgm:prSet presAssocID="{0850AA90-71DF-494E-ACF9-A9EC94C657FF}" presName="parentText" presStyleLbl="alignNode1" presStyleIdx="0" presStyleCnt="6">
        <dgm:presLayoutVars>
          <dgm:chMax val="1"/>
          <dgm:bulletEnabled val="1"/>
        </dgm:presLayoutVars>
      </dgm:prSet>
      <dgm:spPr/>
    </dgm:pt>
    <dgm:pt modelId="{1AEC0517-4811-43EB-93D9-CA644FA372AF}" type="pres">
      <dgm:prSet presAssocID="{0850AA90-71DF-494E-ACF9-A9EC94C657FF}" presName="descendantText" presStyleLbl="alignAcc1" presStyleIdx="0" presStyleCnt="6">
        <dgm:presLayoutVars>
          <dgm:bulletEnabled val="1"/>
        </dgm:presLayoutVars>
      </dgm:prSet>
      <dgm:spPr/>
    </dgm:pt>
    <dgm:pt modelId="{0AF43F51-5E79-42A4-BDDC-ECF062B92705}" type="pres">
      <dgm:prSet presAssocID="{1B9D9601-C9BA-4C66-A645-A337C36C598F}" presName="sp" presStyleCnt="0"/>
      <dgm:spPr/>
    </dgm:pt>
    <dgm:pt modelId="{36F59536-BD35-4B3E-8D36-9A1EDA199E57}" type="pres">
      <dgm:prSet presAssocID="{957CDF29-A254-45D4-B281-6876AB3B1C92}" presName="composite" presStyleCnt="0"/>
      <dgm:spPr/>
    </dgm:pt>
    <dgm:pt modelId="{4E77AE97-514F-458B-BC61-C9360F381F14}" type="pres">
      <dgm:prSet presAssocID="{957CDF29-A254-45D4-B281-6876AB3B1C92}" presName="parentText" presStyleLbl="alignNode1" presStyleIdx="1" presStyleCnt="6">
        <dgm:presLayoutVars>
          <dgm:chMax val="1"/>
          <dgm:bulletEnabled val="1"/>
        </dgm:presLayoutVars>
      </dgm:prSet>
      <dgm:spPr/>
    </dgm:pt>
    <dgm:pt modelId="{24471FF0-ECAF-4446-8858-559001955FD7}" type="pres">
      <dgm:prSet presAssocID="{957CDF29-A254-45D4-B281-6876AB3B1C92}" presName="descendantText" presStyleLbl="alignAcc1" presStyleIdx="1" presStyleCnt="6">
        <dgm:presLayoutVars>
          <dgm:bulletEnabled val="1"/>
        </dgm:presLayoutVars>
      </dgm:prSet>
      <dgm:spPr/>
    </dgm:pt>
    <dgm:pt modelId="{5CA3562E-4BCB-403A-BC72-74E42BC5B86A}" type="pres">
      <dgm:prSet presAssocID="{D33BC778-08CC-4A02-A522-5B12E1EC37F5}" presName="sp" presStyleCnt="0"/>
      <dgm:spPr/>
    </dgm:pt>
    <dgm:pt modelId="{C8FE28CA-D322-4B54-91A4-2C3409685447}" type="pres">
      <dgm:prSet presAssocID="{70949D76-4D15-411A-88C4-3ABC60F84994}" presName="composite" presStyleCnt="0"/>
      <dgm:spPr/>
    </dgm:pt>
    <dgm:pt modelId="{18C351B9-251D-4590-8845-574CC2482449}" type="pres">
      <dgm:prSet presAssocID="{70949D76-4D15-411A-88C4-3ABC60F84994}" presName="parentText" presStyleLbl="alignNode1" presStyleIdx="2" presStyleCnt="6">
        <dgm:presLayoutVars>
          <dgm:chMax val="1"/>
          <dgm:bulletEnabled val="1"/>
        </dgm:presLayoutVars>
      </dgm:prSet>
      <dgm:spPr/>
    </dgm:pt>
    <dgm:pt modelId="{65E19728-CFCB-42D9-9EB3-11580B8CD19C}" type="pres">
      <dgm:prSet presAssocID="{70949D76-4D15-411A-88C4-3ABC60F84994}" presName="descendantText" presStyleLbl="alignAcc1" presStyleIdx="2" presStyleCnt="6">
        <dgm:presLayoutVars>
          <dgm:bulletEnabled val="1"/>
        </dgm:presLayoutVars>
      </dgm:prSet>
      <dgm:spPr/>
    </dgm:pt>
    <dgm:pt modelId="{768DAFCD-B7B2-431C-821F-8E0323BE5273}" type="pres">
      <dgm:prSet presAssocID="{0CF49D2D-9A09-46F1-AE66-42E38B7CC92A}" presName="sp" presStyleCnt="0"/>
      <dgm:spPr/>
    </dgm:pt>
    <dgm:pt modelId="{C65EDEF3-93E1-48B2-8F91-FC52A2F7017D}" type="pres">
      <dgm:prSet presAssocID="{5D48F9CB-D8EA-4BD0-91AC-72A20A657D19}" presName="composite" presStyleCnt="0"/>
      <dgm:spPr/>
    </dgm:pt>
    <dgm:pt modelId="{100FC9D0-ADDA-4AFE-A8F6-5064AD00B7C1}" type="pres">
      <dgm:prSet presAssocID="{5D48F9CB-D8EA-4BD0-91AC-72A20A657D19}" presName="parentText" presStyleLbl="alignNode1" presStyleIdx="3" presStyleCnt="6">
        <dgm:presLayoutVars>
          <dgm:chMax val="1"/>
          <dgm:bulletEnabled val="1"/>
        </dgm:presLayoutVars>
      </dgm:prSet>
      <dgm:spPr/>
    </dgm:pt>
    <dgm:pt modelId="{03E5291E-0283-4597-B479-BF649D1D814D}" type="pres">
      <dgm:prSet presAssocID="{5D48F9CB-D8EA-4BD0-91AC-72A20A657D19}" presName="descendantText" presStyleLbl="alignAcc1" presStyleIdx="3" presStyleCnt="6">
        <dgm:presLayoutVars>
          <dgm:bulletEnabled val="1"/>
        </dgm:presLayoutVars>
      </dgm:prSet>
      <dgm:spPr/>
    </dgm:pt>
    <dgm:pt modelId="{08AE6751-D67C-426F-9FE0-A83BF85FCB1F}" type="pres">
      <dgm:prSet presAssocID="{692373EF-E2BA-4781-94BE-4BABC6B0E6E3}" presName="sp" presStyleCnt="0"/>
      <dgm:spPr/>
    </dgm:pt>
    <dgm:pt modelId="{A28CB7DA-F017-4F47-8C10-1313E2C5FE27}" type="pres">
      <dgm:prSet presAssocID="{24EC7A98-CD26-4D4D-9CA6-1410F0E6BFB9}" presName="composite" presStyleCnt="0"/>
      <dgm:spPr/>
    </dgm:pt>
    <dgm:pt modelId="{BB999E19-8F83-4119-96AD-2375D7BA578B}" type="pres">
      <dgm:prSet presAssocID="{24EC7A98-CD26-4D4D-9CA6-1410F0E6BFB9}" presName="parentText" presStyleLbl="alignNode1" presStyleIdx="4" presStyleCnt="6">
        <dgm:presLayoutVars>
          <dgm:chMax val="1"/>
          <dgm:bulletEnabled val="1"/>
        </dgm:presLayoutVars>
      </dgm:prSet>
      <dgm:spPr/>
    </dgm:pt>
    <dgm:pt modelId="{1C6A02A8-7A5D-4D89-9ADE-5952BE1AF5D8}" type="pres">
      <dgm:prSet presAssocID="{24EC7A98-CD26-4D4D-9CA6-1410F0E6BFB9}" presName="descendantText" presStyleLbl="alignAcc1" presStyleIdx="4" presStyleCnt="6">
        <dgm:presLayoutVars>
          <dgm:bulletEnabled val="1"/>
        </dgm:presLayoutVars>
      </dgm:prSet>
      <dgm:spPr/>
    </dgm:pt>
    <dgm:pt modelId="{88C424E1-1E84-44C2-9617-4387ADCCB6B2}" type="pres">
      <dgm:prSet presAssocID="{563ED481-17F7-4610-9030-F0E1AD83D436}" presName="sp" presStyleCnt="0"/>
      <dgm:spPr/>
    </dgm:pt>
    <dgm:pt modelId="{328E59F7-3E16-4CF4-A6B5-656B3D7C97FC}" type="pres">
      <dgm:prSet presAssocID="{55834A14-D14D-4050-8B8A-A6508401662C}" presName="composite" presStyleCnt="0"/>
      <dgm:spPr/>
    </dgm:pt>
    <dgm:pt modelId="{96C7EF3F-2D33-48B6-8DA9-084ED5734D18}" type="pres">
      <dgm:prSet presAssocID="{55834A14-D14D-4050-8B8A-A6508401662C}" presName="parentText" presStyleLbl="alignNode1" presStyleIdx="5" presStyleCnt="6">
        <dgm:presLayoutVars>
          <dgm:chMax val="1"/>
          <dgm:bulletEnabled val="1"/>
        </dgm:presLayoutVars>
      </dgm:prSet>
      <dgm:spPr/>
    </dgm:pt>
    <dgm:pt modelId="{C2124F10-0835-46E0-8089-5D702867BFEA}" type="pres">
      <dgm:prSet presAssocID="{55834A14-D14D-4050-8B8A-A6508401662C}" presName="descendantText" presStyleLbl="alignAcc1" presStyleIdx="5" presStyleCnt="6">
        <dgm:presLayoutVars>
          <dgm:bulletEnabled val="1"/>
        </dgm:presLayoutVars>
      </dgm:prSet>
      <dgm:spPr/>
    </dgm:pt>
  </dgm:ptLst>
  <dgm:cxnLst>
    <dgm:cxn modelId="{EE4D6517-9A30-4ED3-AEBB-E64A4879F4EE}" srcId="{F3D1D5A3-D572-4742-A530-AC0FAE9A8812}" destId="{0850AA90-71DF-494E-ACF9-A9EC94C657FF}" srcOrd="0" destOrd="0" parTransId="{17B67066-E9D3-4CB7-AFC1-A3C79F6544DC}" sibTransId="{1B9D9601-C9BA-4C66-A645-A337C36C598F}"/>
    <dgm:cxn modelId="{D337D727-0959-4102-AB0F-B24C626135C5}" type="presOf" srcId="{807F5634-66EB-4B60-B07C-342226F8D1E5}" destId="{1AEC0517-4811-43EB-93D9-CA644FA372AF}" srcOrd="0" destOrd="0" presId="urn:microsoft.com/office/officeart/2005/8/layout/chevron2"/>
    <dgm:cxn modelId="{391A1C28-0563-4B2C-AB68-40363D0AF61D}" type="presOf" srcId="{02A56209-2F82-4658-BD14-5108190AF969}" destId="{1C6A02A8-7A5D-4D89-9ADE-5952BE1AF5D8}" srcOrd="0" destOrd="0" presId="urn:microsoft.com/office/officeart/2005/8/layout/chevron2"/>
    <dgm:cxn modelId="{ADE47D3A-5839-48FE-B7CB-85AB2FFBB2DC}" srcId="{F3D1D5A3-D572-4742-A530-AC0FAE9A8812}" destId="{24EC7A98-CD26-4D4D-9CA6-1410F0E6BFB9}" srcOrd="4" destOrd="0" parTransId="{26645A28-9725-43EC-820F-25C6167596E1}" sibTransId="{563ED481-17F7-4610-9030-F0E1AD83D436}"/>
    <dgm:cxn modelId="{BB638A3A-3C06-4480-9FCB-1453569C9CB5}" srcId="{5D48F9CB-D8EA-4BD0-91AC-72A20A657D19}" destId="{C3BA300E-E6DD-494B-8A97-41D0A89F3281}" srcOrd="1" destOrd="0" parTransId="{0B107D95-5F40-4968-8C88-4A16E2A14A2F}" sibTransId="{C1F7893A-D8B0-4AB6-B6F9-9B1453427066}"/>
    <dgm:cxn modelId="{9214BA64-F2C3-4337-9D69-6E055698E1D4}" type="presOf" srcId="{EDC63CB4-722C-4382-BFA5-0A2670C6167E}" destId="{1C6A02A8-7A5D-4D89-9ADE-5952BE1AF5D8}" srcOrd="0" destOrd="1" presId="urn:microsoft.com/office/officeart/2005/8/layout/chevron2"/>
    <dgm:cxn modelId="{06900145-F8A4-491B-9970-BF0C6C1434EC}" type="presOf" srcId="{957CDF29-A254-45D4-B281-6876AB3B1C92}" destId="{4E77AE97-514F-458B-BC61-C9360F381F14}" srcOrd="0" destOrd="0" presId="urn:microsoft.com/office/officeart/2005/8/layout/chevron2"/>
    <dgm:cxn modelId="{AD91BF45-E115-4E07-8C6D-2BDBA3C37D4A}" type="presOf" srcId="{65D9358D-3869-4254-8901-83B83FE92B1E}" destId="{65E19728-CFCB-42D9-9EB3-11580B8CD19C}" srcOrd="0" destOrd="0" presId="urn:microsoft.com/office/officeart/2005/8/layout/chevron2"/>
    <dgm:cxn modelId="{E10FF84B-A1DA-4F29-BF4B-8DBB1981A6AC}" srcId="{F3D1D5A3-D572-4742-A530-AC0FAE9A8812}" destId="{957CDF29-A254-45D4-B281-6876AB3B1C92}" srcOrd="1" destOrd="0" parTransId="{073FA555-C123-4792-BB88-DCDB9EC46D00}" sibTransId="{D33BC778-08CC-4A02-A522-5B12E1EC37F5}"/>
    <dgm:cxn modelId="{1BD1A36E-9781-4678-9224-41BB964485D4}" srcId="{55834A14-D14D-4050-8B8A-A6508401662C}" destId="{FD2EC516-6FE1-4B72-B208-05F74C57F4CA}" srcOrd="0" destOrd="0" parTransId="{65DE4EF2-4B1C-4BCF-92E4-5F779EEBBCC1}" sibTransId="{D3C99C97-418F-445E-A4CB-20F04630FFF1}"/>
    <dgm:cxn modelId="{834B9A4F-6927-40A1-9A9E-F178B06063F3}" srcId="{70949D76-4D15-411A-88C4-3ABC60F84994}" destId="{48F5F617-EE3B-4AF5-BAA7-332C92410EC5}" srcOrd="1" destOrd="0" parTransId="{EBFB98C7-9315-460E-AB6D-2F6ED794AA52}" sibTransId="{7207CF18-51A1-4161-8777-7B55937F24EC}"/>
    <dgm:cxn modelId="{E4E4AF50-C683-4AA2-9B90-8F9D362B2700}" type="presOf" srcId="{F3D1D5A3-D572-4742-A530-AC0FAE9A8812}" destId="{B6249569-57AF-459F-834C-6F29F2287B4F}" srcOrd="0" destOrd="0" presId="urn:microsoft.com/office/officeart/2005/8/layout/chevron2"/>
    <dgm:cxn modelId="{483D4878-5AB0-4621-BDFF-CECCBC9F8DC1}" type="presOf" srcId="{79E141E6-7A53-4E45-BB4E-311F4BC9B0C5}" destId="{03E5291E-0283-4597-B479-BF649D1D814D}" srcOrd="0" destOrd="0" presId="urn:microsoft.com/office/officeart/2005/8/layout/chevron2"/>
    <dgm:cxn modelId="{C5EEE882-85F7-452D-B0F3-9FA74B9BEF39}" srcId="{0850AA90-71DF-494E-ACF9-A9EC94C657FF}" destId="{AC2839E5-22CB-4FC0-A402-E93100210313}" srcOrd="1" destOrd="0" parTransId="{3CEF6EAE-3EBD-4690-8E48-304A9DCB20DF}" sibTransId="{534A629B-154B-48E2-A46B-F3F432E8865C}"/>
    <dgm:cxn modelId="{24501789-FA82-4F54-8995-E5C8E2BE52CF}" type="presOf" srcId="{5D48F9CB-D8EA-4BD0-91AC-72A20A657D19}" destId="{100FC9D0-ADDA-4AFE-A8F6-5064AD00B7C1}" srcOrd="0" destOrd="0" presId="urn:microsoft.com/office/officeart/2005/8/layout/chevron2"/>
    <dgm:cxn modelId="{439EF58B-DD2F-4081-9F44-99292A51FA02}" type="presOf" srcId="{AC2839E5-22CB-4FC0-A402-E93100210313}" destId="{1AEC0517-4811-43EB-93D9-CA644FA372AF}" srcOrd="0" destOrd="1" presId="urn:microsoft.com/office/officeart/2005/8/layout/chevron2"/>
    <dgm:cxn modelId="{93BEE796-09B8-4B32-9D85-E44B0994AE4E}" srcId="{55834A14-D14D-4050-8B8A-A6508401662C}" destId="{1D9702C3-285E-4F4B-9651-769D57CB94C4}" srcOrd="1" destOrd="0" parTransId="{1AF356A0-CE55-4A8A-B157-67E243435627}" sibTransId="{F1E29128-012F-4852-BE0C-BC1226DF289D}"/>
    <dgm:cxn modelId="{A3496B99-040F-453A-A31A-C8C49B78E3DD}" srcId="{F3D1D5A3-D572-4742-A530-AC0FAE9A8812}" destId="{70949D76-4D15-411A-88C4-3ABC60F84994}" srcOrd="2" destOrd="0" parTransId="{0A14661F-6F3D-4DDB-9540-DB3F7D2483EF}" sibTransId="{0CF49D2D-9A09-46F1-AE66-42E38B7CC92A}"/>
    <dgm:cxn modelId="{207DF99D-643F-4F58-B926-0233704DEB5C}" type="presOf" srcId="{FD2EC516-6FE1-4B72-B208-05F74C57F4CA}" destId="{C2124F10-0835-46E0-8089-5D702867BFEA}" srcOrd="0" destOrd="0" presId="urn:microsoft.com/office/officeart/2005/8/layout/chevron2"/>
    <dgm:cxn modelId="{6C9B2BA9-6CB6-42CD-882C-CC67E34DC8CB}" type="presOf" srcId="{70949D76-4D15-411A-88C4-3ABC60F84994}" destId="{18C351B9-251D-4590-8845-574CC2482449}" srcOrd="0" destOrd="0" presId="urn:microsoft.com/office/officeart/2005/8/layout/chevron2"/>
    <dgm:cxn modelId="{2F36FBAF-F574-45DA-9CCE-E0EB9578AA9F}" srcId="{F3D1D5A3-D572-4742-A530-AC0FAE9A8812}" destId="{5D48F9CB-D8EA-4BD0-91AC-72A20A657D19}" srcOrd="3" destOrd="0" parTransId="{D44E0396-3730-441E-88E6-3EA5B3BCC56C}" sibTransId="{692373EF-E2BA-4781-94BE-4BABC6B0E6E3}"/>
    <dgm:cxn modelId="{AE6F6EB2-A3B4-468B-A694-6E03D355BAF9}" type="presOf" srcId="{E9700F85-60A7-403C-8411-7B685B052AE7}" destId="{24471FF0-ECAF-4446-8858-559001955FD7}" srcOrd="0" destOrd="0" presId="urn:microsoft.com/office/officeart/2005/8/layout/chevron2"/>
    <dgm:cxn modelId="{6D20D2BC-50D7-4E24-B99A-234A3E5D86B3}" srcId="{24EC7A98-CD26-4D4D-9CA6-1410F0E6BFB9}" destId="{02A56209-2F82-4658-BD14-5108190AF969}" srcOrd="0" destOrd="0" parTransId="{80905486-7E06-49DE-B0A5-6B35FFE8794E}" sibTransId="{81306F14-9FE6-4098-9AB7-B38E9E9B3068}"/>
    <dgm:cxn modelId="{5D8087BD-EC12-48F3-A53E-8166CFB127F7}" srcId="{5D48F9CB-D8EA-4BD0-91AC-72A20A657D19}" destId="{79E141E6-7A53-4E45-BB4E-311F4BC9B0C5}" srcOrd="0" destOrd="0" parTransId="{89733B04-61BE-4D3B-B9A2-8A744E28DA25}" sibTransId="{5BD80ED6-18C2-4555-9CFE-43FC154DE98F}"/>
    <dgm:cxn modelId="{50F48EC0-EDE2-4D00-BB64-0E65987A7766}" type="presOf" srcId="{1D9702C3-285E-4F4B-9651-769D57CB94C4}" destId="{C2124F10-0835-46E0-8089-5D702867BFEA}" srcOrd="0" destOrd="1" presId="urn:microsoft.com/office/officeart/2005/8/layout/chevron2"/>
    <dgm:cxn modelId="{452FA4C0-D3E7-4B77-A05F-C39A4E052DAA}" srcId="{957CDF29-A254-45D4-B281-6876AB3B1C92}" destId="{E9700F85-60A7-403C-8411-7B685B052AE7}" srcOrd="0" destOrd="0" parTransId="{02CE55A9-8203-466F-9588-0E2602D27BCA}" sibTransId="{764CD892-0959-4C3D-8E9B-0CF5CAAB43D8}"/>
    <dgm:cxn modelId="{D42702CB-223F-4CC3-81EC-C490247D463D}" type="presOf" srcId="{55834A14-D14D-4050-8B8A-A6508401662C}" destId="{96C7EF3F-2D33-48B6-8DA9-084ED5734D18}" srcOrd="0" destOrd="0" presId="urn:microsoft.com/office/officeart/2005/8/layout/chevron2"/>
    <dgm:cxn modelId="{8DE578CB-05AA-48AF-8773-47D6AFFB6D42}" type="presOf" srcId="{24EC7A98-CD26-4D4D-9CA6-1410F0E6BFB9}" destId="{BB999E19-8F83-4119-96AD-2375D7BA578B}" srcOrd="0" destOrd="0" presId="urn:microsoft.com/office/officeart/2005/8/layout/chevron2"/>
    <dgm:cxn modelId="{42A738D2-3FB7-4BC4-A80C-F17120E0034A}" srcId="{24EC7A98-CD26-4D4D-9CA6-1410F0E6BFB9}" destId="{EDC63CB4-722C-4382-BFA5-0A2670C6167E}" srcOrd="1" destOrd="0" parTransId="{225C0FCF-C504-45C7-82A8-9F0A515EF027}" sibTransId="{1CD408F3-47C7-4395-8AAB-7F4DDF1C9FE2}"/>
    <dgm:cxn modelId="{EF3506D7-802D-411A-A88E-1846364C9F32}" srcId="{F3D1D5A3-D572-4742-A530-AC0FAE9A8812}" destId="{55834A14-D14D-4050-8B8A-A6508401662C}" srcOrd="5" destOrd="0" parTransId="{B113988A-6C00-47F9-BFFB-42EBD5C3523C}" sibTransId="{7232B4B2-E71D-4D98-99BF-4FE15C63A394}"/>
    <dgm:cxn modelId="{2A63B6D7-B741-491A-B821-3E477634B221}" srcId="{957CDF29-A254-45D4-B281-6876AB3B1C92}" destId="{235C4A67-F7D4-4BE7-B699-6C1A79C2BD38}" srcOrd="1" destOrd="0" parTransId="{49434E92-89C9-4FA3-B5D9-F9A961305BD1}" sibTransId="{DAA9921E-C229-4035-B7A4-30BA603CB52F}"/>
    <dgm:cxn modelId="{6144BAD9-A037-4BB0-BC6C-DCDEC7E46907}" srcId="{0850AA90-71DF-494E-ACF9-A9EC94C657FF}" destId="{807F5634-66EB-4B60-B07C-342226F8D1E5}" srcOrd="0" destOrd="0" parTransId="{CE67388D-C681-44F3-B923-D6B1AD3A29DE}" sibTransId="{62BE6569-03CD-43A6-9CF5-3C6705077680}"/>
    <dgm:cxn modelId="{9CC5A9DA-7AB2-4A9A-AD2F-2B9D9F745DEB}" type="presOf" srcId="{0850AA90-71DF-494E-ACF9-A9EC94C657FF}" destId="{28E93902-6751-4C03-8138-EF4CCE0B40D4}" srcOrd="0" destOrd="0" presId="urn:microsoft.com/office/officeart/2005/8/layout/chevron2"/>
    <dgm:cxn modelId="{E54D4AE3-11FE-4568-860C-BD3F305D3157}" type="presOf" srcId="{235C4A67-F7D4-4BE7-B699-6C1A79C2BD38}" destId="{24471FF0-ECAF-4446-8858-559001955FD7}" srcOrd="0" destOrd="1" presId="urn:microsoft.com/office/officeart/2005/8/layout/chevron2"/>
    <dgm:cxn modelId="{666B87EE-B809-458E-8DCB-839F8711CFC2}" type="presOf" srcId="{C3BA300E-E6DD-494B-8A97-41D0A89F3281}" destId="{03E5291E-0283-4597-B479-BF649D1D814D}" srcOrd="0" destOrd="1" presId="urn:microsoft.com/office/officeart/2005/8/layout/chevron2"/>
    <dgm:cxn modelId="{454F2AF8-CF33-4216-9B05-1942C8C459D1}" type="presOf" srcId="{48F5F617-EE3B-4AF5-BAA7-332C92410EC5}" destId="{65E19728-CFCB-42D9-9EB3-11580B8CD19C}" srcOrd="0" destOrd="1" presId="urn:microsoft.com/office/officeart/2005/8/layout/chevron2"/>
    <dgm:cxn modelId="{C5A9C4F9-6D4A-4F97-911D-D33EC3D15F7A}" srcId="{70949D76-4D15-411A-88C4-3ABC60F84994}" destId="{65D9358D-3869-4254-8901-83B83FE92B1E}" srcOrd="0" destOrd="0" parTransId="{2653E9FC-B752-4D23-A373-E26AD3AF6950}" sibTransId="{7AF5635E-3DF6-4260-A05D-B3A49DD516EC}"/>
    <dgm:cxn modelId="{62CCE422-82BC-4E7F-97AC-E8194C5DCA33}" type="presParOf" srcId="{B6249569-57AF-459F-834C-6F29F2287B4F}" destId="{ED7063A7-7509-4B80-B463-4DFB6D69E763}" srcOrd="0" destOrd="0" presId="urn:microsoft.com/office/officeart/2005/8/layout/chevron2"/>
    <dgm:cxn modelId="{42A5FC1C-8083-448B-8FF3-E7614ABA4AE4}" type="presParOf" srcId="{ED7063A7-7509-4B80-B463-4DFB6D69E763}" destId="{28E93902-6751-4C03-8138-EF4CCE0B40D4}" srcOrd="0" destOrd="0" presId="urn:microsoft.com/office/officeart/2005/8/layout/chevron2"/>
    <dgm:cxn modelId="{EF86510F-55E7-4E12-9DF7-248A8DD6627D}" type="presParOf" srcId="{ED7063A7-7509-4B80-B463-4DFB6D69E763}" destId="{1AEC0517-4811-43EB-93D9-CA644FA372AF}" srcOrd="1" destOrd="0" presId="urn:microsoft.com/office/officeart/2005/8/layout/chevron2"/>
    <dgm:cxn modelId="{C41D9DA8-C993-423C-BC2E-8813325DCDB4}" type="presParOf" srcId="{B6249569-57AF-459F-834C-6F29F2287B4F}" destId="{0AF43F51-5E79-42A4-BDDC-ECF062B92705}" srcOrd="1" destOrd="0" presId="urn:microsoft.com/office/officeart/2005/8/layout/chevron2"/>
    <dgm:cxn modelId="{9C2FE01B-379A-4A68-A2BE-EDBA4F81FCB1}" type="presParOf" srcId="{B6249569-57AF-459F-834C-6F29F2287B4F}" destId="{36F59536-BD35-4B3E-8D36-9A1EDA199E57}" srcOrd="2" destOrd="0" presId="urn:microsoft.com/office/officeart/2005/8/layout/chevron2"/>
    <dgm:cxn modelId="{AF0E52F3-8C0A-4B6F-B14A-098FC351B156}" type="presParOf" srcId="{36F59536-BD35-4B3E-8D36-9A1EDA199E57}" destId="{4E77AE97-514F-458B-BC61-C9360F381F14}" srcOrd="0" destOrd="0" presId="urn:microsoft.com/office/officeart/2005/8/layout/chevron2"/>
    <dgm:cxn modelId="{B988B838-CE57-43D7-A09D-2192348C2FF6}" type="presParOf" srcId="{36F59536-BD35-4B3E-8D36-9A1EDA199E57}" destId="{24471FF0-ECAF-4446-8858-559001955FD7}" srcOrd="1" destOrd="0" presId="urn:microsoft.com/office/officeart/2005/8/layout/chevron2"/>
    <dgm:cxn modelId="{D55FF2A4-1B37-4F91-9EDA-4578CA5F4E6D}" type="presParOf" srcId="{B6249569-57AF-459F-834C-6F29F2287B4F}" destId="{5CA3562E-4BCB-403A-BC72-74E42BC5B86A}" srcOrd="3" destOrd="0" presId="urn:microsoft.com/office/officeart/2005/8/layout/chevron2"/>
    <dgm:cxn modelId="{DC40A634-C35F-4E5A-9A0C-46B4A321E14E}" type="presParOf" srcId="{B6249569-57AF-459F-834C-6F29F2287B4F}" destId="{C8FE28CA-D322-4B54-91A4-2C3409685447}" srcOrd="4" destOrd="0" presId="urn:microsoft.com/office/officeart/2005/8/layout/chevron2"/>
    <dgm:cxn modelId="{7327D887-026B-40A7-91D4-B150D08CE4FB}" type="presParOf" srcId="{C8FE28CA-D322-4B54-91A4-2C3409685447}" destId="{18C351B9-251D-4590-8845-574CC2482449}" srcOrd="0" destOrd="0" presId="urn:microsoft.com/office/officeart/2005/8/layout/chevron2"/>
    <dgm:cxn modelId="{8230546F-6997-4A06-B5AA-582EC7820C56}" type="presParOf" srcId="{C8FE28CA-D322-4B54-91A4-2C3409685447}" destId="{65E19728-CFCB-42D9-9EB3-11580B8CD19C}" srcOrd="1" destOrd="0" presId="urn:microsoft.com/office/officeart/2005/8/layout/chevron2"/>
    <dgm:cxn modelId="{53443A7E-9EA3-43F4-9B62-C950AF01D790}" type="presParOf" srcId="{B6249569-57AF-459F-834C-6F29F2287B4F}" destId="{768DAFCD-B7B2-431C-821F-8E0323BE5273}" srcOrd="5" destOrd="0" presId="urn:microsoft.com/office/officeart/2005/8/layout/chevron2"/>
    <dgm:cxn modelId="{34083EA2-82A2-4BFA-956C-53A3A5F2DBB7}" type="presParOf" srcId="{B6249569-57AF-459F-834C-6F29F2287B4F}" destId="{C65EDEF3-93E1-48B2-8F91-FC52A2F7017D}" srcOrd="6" destOrd="0" presId="urn:microsoft.com/office/officeart/2005/8/layout/chevron2"/>
    <dgm:cxn modelId="{79A3C2B7-EB5C-48D6-9732-334622465807}" type="presParOf" srcId="{C65EDEF3-93E1-48B2-8F91-FC52A2F7017D}" destId="{100FC9D0-ADDA-4AFE-A8F6-5064AD00B7C1}" srcOrd="0" destOrd="0" presId="urn:microsoft.com/office/officeart/2005/8/layout/chevron2"/>
    <dgm:cxn modelId="{6B003E86-344B-4083-84B1-16AA9F69742A}" type="presParOf" srcId="{C65EDEF3-93E1-48B2-8F91-FC52A2F7017D}" destId="{03E5291E-0283-4597-B479-BF649D1D814D}" srcOrd="1" destOrd="0" presId="urn:microsoft.com/office/officeart/2005/8/layout/chevron2"/>
    <dgm:cxn modelId="{085DB0BB-2801-4E1C-A9D5-00B7EE308830}" type="presParOf" srcId="{B6249569-57AF-459F-834C-6F29F2287B4F}" destId="{08AE6751-D67C-426F-9FE0-A83BF85FCB1F}" srcOrd="7" destOrd="0" presId="urn:microsoft.com/office/officeart/2005/8/layout/chevron2"/>
    <dgm:cxn modelId="{AE1ACF9E-31EA-444E-ADBC-BF165B6E7994}" type="presParOf" srcId="{B6249569-57AF-459F-834C-6F29F2287B4F}" destId="{A28CB7DA-F017-4F47-8C10-1313E2C5FE27}" srcOrd="8" destOrd="0" presId="urn:microsoft.com/office/officeart/2005/8/layout/chevron2"/>
    <dgm:cxn modelId="{3B576A00-A126-4F15-867D-72FE33738AE1}" type="presParOf" srcId="{A28CB7DA-F017-4F47-8C10-1313E2C5FE27}" destId="{BB999E19-8F83-4119-96AD-2375D7BA578B}" srcOrd="0" destOrd="0" presId="urn:microsoft.com/office/officeart/2005/8/layout/chevron2"/>
    <dgm:cxn modelId="{D3A94E19-C478-4549-8A1C-514D57C358CA}" type="presParOf" srcId="{A28CB7DA-F017-4F47-8C10-1313E2C5FE27}" destId="{1C6A02A8-7A5D-4D89-9ADE-5952BE1AF5D8}" srcOrd="1" destOrd="0" presId="urn:microsoft.com/office/officeart/2005/8/layout/chevron2"/>
    <dgm:cxn modelId="{7FC28AF6-6641-415F-BF5C-A5102C75910B}" type="presParOf" srcId="{B6249569-57AF-459F-834C-6F29F2287B4F}" destId="{88C424E1-1E84-44C2-9617-4387ADCCB6B2}" srcOrd="9" destOrd="0" presId="urn:microsoft.com/office/officeart/2005/8/layout/chevron2"/>
    <dgm:cxn modelId="{87BC743C-B66F-48F1-B17E-7E8EF6F8DADE}" type="presParOf" srcId="{B6249569-57AF-459F-834C-6F29F2287B4F}" destId="{328E59F7-3E16-4CF4-A6B5-656B3D7C97FC}" srcOrd="10" destOrd="0" presId="urn:microsoft.com/office/officeart/2005/8/layout/chevron2"/>
    <dgm:cxn modelId="{59F206CB-A287-4AB3-ABB2-1B1E7B3389E3}" type="presParOf" srcId="{328E59F7-3E16-4CF4-A6B5-656B3D7C97FC}" destId="{96C7EF3F-2D33-48B6-8DA9-084ED5734D18}" srcOrd="0" destOrd="0" presId="urn:microsoft.com/office/officeart/2005/8/layout/chevron2"/>
    <dgm:cxn modelId="{E7A070CB-0FB2-4997-B908-556B1D6C6DC7}" type="presParOf" srcId="{328E59F7-3E16-4CF4-A6B5-656B3D7C97FC}" destId="{C2124F10-0835-46E0-8089-5D702867BFEA}" srcOrd="1" destOrd="0" presId="urn:microsoft.com/office/officeart/2005/8/layout/chevron2"/>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3D1D5A3-D572-4742-A530-AC0FAE9A8812}" type="doc">
      <dgm:prSet loTypeId="urn:microsoft.com/office/officeart/2005/8/layout/chevron2" loCatId="list" qsTypeId="urn:microsoft.com/office/officeart/2005/8/quickstyle/simple1" qsCatId="simple" csTypeId="urn:microsoft.com/office/officeart/2005/8/colors/accent1_2" csCatId="accent1" phldr="1"/>
      <dgm:spPr/>
      <dgm:t>
        <a:bodyPr/>
        <a:lstStyle/>
        <a:p>
          <a:endParaRPr lang="en-US"/>
        </a:p>
      </dgm:t>
    </dgm:pt>
    <dgm:pt modelId="{0850AA90-71DF-494E-ACF9-A9EC94C657FF}">
      <dgm:prSet phldrT="[Text]"/>
      <dgm:spPr/>
      <dgm:t>
        <a:bodyPr/>
        <a:lstStyle/>
        <a:p>
          <a:r>
            <a:rPr lang="en-US"/>
            <a:t>Video 1</a:t>
          </a:r>
        </a:p>
      </dgm:t>
    </dgm:pt>
    <dgm:pt modelId="{17B67066-E9D3-4CB7-AFC1-A3C79F6544DC}" type="parTrans" cxnId="{EE4D6517-9A30-4ED3-AEBB-E64A4879F4EE}">
      <dgm:prSet/>
      <dgm:spPr/>
      <dgm:t>
        <a:bodyPr/>
        <a:lstStyle/>
        <a:p>
          <a:endParaRPr lang="en-US"/>
        </a:p>
      </dgm:t>
    </dgm:pt>
    <dgm:pt modelId="{1B9D9601-C9BA-4C66-A645-A337C36C598F}" type="sibTrans" cxnId="{EE4D6517-9A30-4ED3-AEBB-E64A4879F4EE}">
      <dgm:prSet/>
      <dgm:spPr/>
      <dgm:t>
        <a:bodyPr/>
        <a:lstStyle/>
        <a:p>
          <a:endParaRPr lang="en-US"/>
        </a:p>
      </dgm:t>
    </dgm:pt>
    <dgm:pt modelId="{807F5634-66EB-4B60-B07C-342226F8D1E5}">
      <dgm:prSet phldrT="[Text]" custT="1"/>
      <dgm:spPr/>
      <dgm:t>
        <a:bodyPr/>
        <a:lstStyle/>
        <a:p>
          <a:r>
            <a:rPr lang="en-US" sz="1500">
              <a:solidFill>
                <a:sysClr val="windowText" lastClr="000000"/>
              </a:solidFill>
            </a:rPr>
            <a:t> Type: </a:t>
          </a:r>
          <a:r>
            <a:rPr lang="en-US" sz="1500">
              <a:solidFill>
                <a:srgbClr val="FF0000"/>
              </a:solidFill>
            </a:rPr>
            <a:t>Motivational</a:t>
          </a:r>
        </a:p>
      </dgm:t>
    </dgm:pt>
    <dgm:pt modelId="{CE67388D-C681-44F3-B923-D6B1AD3A29DE}" type="parTrans" cxnId="{6144BAD9-A037-4BB0-BC6C-DCDEC7E46907}">
      <dgm:prSet/>
      <dgm:spPr/>
      <dgm:t>
        <a:bodyPr/>
        <a:lstStyle/>
        <a:p>
          <a:endParaRPr lang="en-US"/>
        </a:p>
      </dgm:t>
    </dgm:pt>
    <dgm:pt modelId="{62BE6569-03CD-43A6-9CF5-3C6705077680}" type="sibTrans" cxnId="{6144BAD9-A037-4BB0-BC6C-DCDEC7E46907}">
      <dgm:prSet/>
      <dgm:spPr/>
      <dgm:t>
        <a:bodyPr/>
        <a:lstStyle/>
        <a:p>
          <a:endParaRPr lang="en-US"/>
        </a:p>
      </dgm:t>
    </dgm:pt>
    <dgm:pt modelId="{957CDF29-A254-45D4-B281-6876AB3B1C92}">
      <dgm:prSet phldrT="[Text]"/>
      <dgm:spPr/>
      <dgm:t>
        <a:bodyPr/>
        <a:lstStyle/>
        <a:p>
          <a:r>
            <a:rPr lang="en-US"/>
            <a:t>Video 2</a:t>
          </a:r>
        </a:p>
      </dgm:t>
    </dgm:pt>
    <dgm:pt modelId="{073FA555-C123-4792-BB88-DCDB9EC46D00}" type="parTrans" cxnId="{E10FF84B-A1DA-4F29-BF4B-8DBB1981A6AC}">
      <dgm:prSet/>
      <dgm:spPr/>
      <dgm:t>
        <a:bodyPr/>
        <a:lstStyle/>
        <a:p>
          <a:endParaRPr lang="en-US"/>
        </a:p>
      </dgm:t>
    </dgm:pt>
    <dgm:pt modelId="{D33BC778-08CC-4A02-A522-5B12E1EC37F5}" type="sibTrans" cxnId="{E10FF84B-A1DA-4F29-BF4B-8DBB1981A6AC}">
      <dgm:prSet/>
      <dgm:spPr/>
      <dgm:t>
        <a:bodyPr/>
        <a:lstStyle/>
        <a:p>
          <a:endParaRPr lang="en-US"/>
        </a:p>
      </dgm:t>
    </dgm:pt>
    <dgm:pt modelId="{E9700F85-60A7-403C-8411-7B685B052AE7}">
      <dgm:prSet phldrT="[Text]" custT="1"/>
      <dgm:spPr/>
      <dgm:t>
        <a:bodyPr/>
        <a:lstStyle/>
        <a:p>
          <a:r>
            <a:rPr lang="en-US" sz="1500">
              <a:solidFill>
                <a:sysClr val="windowText" lastClr="000000"/>
              </a:solidFill>
            </a:rPr>
            <a:t>Type: </a:t>
          </a:r>
          <a:r>
            <a:rPr lang="en-US" sz="1500">
              <a:solidFill>
                <a:srgbClr val="FF0000"/>
              </a:solidFill>
            </a:rPr>
            <a:t>Persuasive</a:t>
          </a:r>
        </a:p>
      </dgm:t>
    </dgm:pt>
    <dgm:pt modelId="{02CE55A9-8203-466F-9588-0E2602D27BCA}" type="parTrans" cxnId="{452FA4C0-D3E7-4B77-A05F-C39A4E052DAA}">
      <dgm:prSet/>
      <dgm:spPr/>
      <dgm:t>
        <a:bodyPr/>
        <a:lstStyle/>
        <a:p>
          <a:endParaRPr lang="en-US"/>
        </a:p>
      </dgm:t>
    </dgm:pt>
    <dgm:pt modelId="{764CD892-0959-4C3D-8E9B-0CF5CAAB43D8}" type="sibTrans" cxnId="{452FA4C0-D3E7-4B77-A05F-C39A4E052DAA}">
      <dgm:prSet/>
      <dgm:spPr/>
      <dgm:t>
        <a:bodyPr/>
        <a:lstStyle/>
        <a:p>
          <a:endParaRPr lang="en-US"/>
        </a:p>
      </dgm:t>
    </dgm:pt>
    <dgm:pt modelId="{70949D76-4D15-411A-88C4-3ABC60F84994}">
      <dgm:prSet phldrT="[Text]"/>
      <dgm:spPr/>
      <dgm:t>
        <a:bodyPr/>
        <a:lstStyle/>
        <a:p>
          <a:r>
            <a:rPr lang="en-US"/>
            <a:t>Video 3</a:t>
          </a:r>
        </a:p>
      </dgm:t>
    </dgm:pt>
    <dgm:pt modelId="{0A14661F-6F3D-4DDB-9540-DB3F7D2483EF}" type="parTrans" cxnId="{A3496B99-040F-453A-A31A-C8C49B78E3DD}">
      <dgm:prSet/>
      <dgm:spPr/>
      <dgm:t>
        <a:bodyPr/>
        <a:lstStyle/>
        <a:p>
          <a:endParaRPr lang="en-US"/>
        </a:p>
      </dgm:t>
    </dgm:pt>
    <dgm:pt modelId="{0CF49D2D-9A09-46F1-AE66-42E38B7CC92A}" type="sibTrans" cxnId="{A3496B99-040F-453A-A31A-C8C49B78E3DD}">
      <dgm:prSet/>
      <dgm:spPr/>
      <dgm:t>
        <a:bodyPr/>
        <a:lstStyle/>
        <a:p>
          <a:endParaRPr lang="en-US"/>
        </a:p>
      </dgm:t>
    </dgm:pt>
    <dgm:pt modelId="{5D48F9CB-D8EA-4BD0-91AC-72A20A657D19}">
      <dgm:prSet phldrT="[Text]"/>
      <dgm:spPr/>
      <dgm:t>
        <a:bodyPr/>
        <a:lstStyle/>
        <a:p>
          <a:r>
            <a:rPr lang="en-US"/>
            <a:t>Video 4</a:t>
          </a:r>
        </a:p>
      </dgm:t>
    </dgm:pt>
    <dgm:pt modelId="{D44E0396-3730-441E-88E6-3EA5B3BCC56C}" type="parTrans" cxnId="{2F36FBAF-F574-45DA-9CCE-E0EB9578AA9F}">
      <dgm:prSet/>
      <dgm:spPr/>
      <dgm:t>
        <a:bodyPr/>
        <a:lstStyle/>
        <a:p>
          <a:endParaRPr lang="en-US"/>
        </a:p>
      </dgm:t>
    </dgm:pt>
    <dgm:pt modelId="{692373EF-E2BA-4781-94BE-4BABC6B0E6E3}" type="sibTrans" cxnId="{2F36FBAF-F574-45DA-9CCE-E0EB9578AA9F}">
      <dgm:prSet/>
      <dgm:spPr/>
      <dgm:t>
        <a:bodyPr/>
        <a:lstStyle/>
        <a:p>
          <a:endParaRPr lang="en-US"/>
        </a:p>
      </dgm:t>
    </dgm:pt>
    <dgm:pt modelId="{24EC7A98-CD26-4D4D-9CA6-1410F0E6BFB9}">
      <dgm:prSet phldrT="[Text]"/>
      <dgm:spPr/>
      <dgm:t>
        <a:bodyPr/>
        <a:lstStyle/>
        <a:p>
          <a:r>
            <a:rPr lang="en-US"/>
            <a:t>Video 5</a:t>
          </a:r>
        </a:p>
      </dgm:t>
    </dgm:pt>
    <dgm:pt modelId="{26645A28-9725-43EC-820F-25C6167596E1}" type="parTrans" cxnId="{ADE47D3A-5839-48FE-B7CB-85AB2FFBB2DC}">
      <dgm:prSet/>
      <dgm:spPr/>
      <dgm:t>
        <a:bodyPr/>
        <a:lstStyle/>
        <a:p>
          <a:endParaRPr lang="en-US"/>
        </a:p>
      </dgm:t>
    </dgm:pt>
    <dgm:pt modelId="{563ED481-17F7-4610-9030-F0E1AD83D436}" type="sibTrans" cxnId="{ADE47D3A-5839-48FE-B7CB-85AB2FFBB2DC}">
      <dgm:prSet/>
      <dgm:spPr/>
      <dgm:t>
        <a:bodyPr/>
        <a:lstStyle/>
        <a:p>
          <a:endParaRPr lang="en-US"/>
        </a:p>
      </dgm:t>
    </dgm:pt>
    <dgm:pt modelId="{55834A14-D14D-4050-8B8A-A6508401662C}">
      <dgm:prSet phldrT="[Text]"/>
      <dgm:spPr/>
      <dgm:t>
        <a:bodyPr/>
        <a:lstStyle/>
        <a:p>
          <a:r>
            <a:rPr lang="en-US"/>
            <a:t>Video 6</a:t>
          </a:r>
        </a:p>
      </dgm:t>
    </dgm:pt>
    <dgm:pt modelId="{B113988A-6C00-47F9-BFFB-42EBD5C3523C}" type="parTrans" cxnId="{EF3506D7-802D-411A-A88E-1846364C9F32}">
      <dgm:prSet/>
      <dgm:spPr/>
      <dgm:t>
        <a:bodyPr/>
        <a:lstStyle/>
        <a:p>
          <a:endParaRPr lang="en-US"/>
        </a:p>
      </dgm:t>
    </dgm:pt>
    <dgm:pt modelId="{7232B4B2-E71D-4D98-99BF-4FE15C63A394}" type="sibTrans" cxnId="{EF3506D7-802D-411A-A88E-1846364C9F32}">
      <dgm:prSet/>
      <dgm:spPr/>
      <dgm:t>
        <a:bodyPr/>
        <a:lstStyle/>
        <a:p>
          <a:endParaRPr lang="en-US"/>
        </a:p>
      </dgm:t>
    </dgm:pt>
    <dgm:pt modelId="{79E141E6-7A53-4E45-BB4E-311F4BC9B0C5}">
      <dgm:prSet phldrT="[Text]" custT="1"/>
      <dgm:spPr/>
      <dgm:t>
        <a:bodyPr/>
        <a:lstStyle/>
        <a:p>
          <a:r>
            <a:rPr lang="en-US" sz="1500">
              <a:solidFill>
                <a:sysClr val="windowText" lastClr="000000"/>
              </a:solidFill>
            </a:rPr>
            <a:t>Type: </a:t>
          </a:r>
          <a:r>
            <a:rPr lang="en-US" sz="1500">
              <a:solidFill>
                <a:srgbClr val="FF0000"/>
              </a:solidFill>
            </a:rPr>
            <a:t>Impromptu</a:t>
          </a:r>
        </a:p>
      </dgm:t>
    </dgm:pt>
    <dgm:pt modelId="{89733B04-61BE-4D3B-B9A2-8A744E28DA25}" type="parTrans" cxnId="{5D8087BD-EC12-48F3-A53E-8166CFB127F7}">
      <dgm:prSet/>
      <dgm:spPr/>
      <dgm:t>
        <a:bodyPr/>
        <a:lstStyle/>
        <a:p>
          <a:endParaRPr lang="en-US"/>
        </a:p>
      </dgm:t>
    </dgm:pt>
    <dgm:pt modelId="{5BD80ED6-18C2-4555-9CFE-43FC154DE98F}" type="sibTrans" cxnId="{5D8087BD-EC12-48F3-A53E-8166CFB127F7}">
      <dgm:prSet/>
      <dgm:spPr/>
      <dgm:t>
        <a:bodyPr/>
        <a:lstStyle/>
        <a:p>
          <a:endParaRPr lang="en-US"/>
        </a:p>
      </dgm:t>
    </dgm:pt>
    <dgm:pt modelId="{FD2EC516-6FE1-4B72-B208-05F74C57F4CA}">
      <dgm:prSet phldrT="[Text]" custT="1"/>
      <dgm:spPr/>
      <dgm:t>
        <a:bodyPr/>
        <a:lstStyle/>
        <a:p>
          <a:r>
            <a:rPr lang="en-US" sz="1500">
              <a:solidFill>
                <a:sysClr val="windowText" lastClr="000000"/>
              </a:solidFill>
            </a:rPr>
            <a:t>Type: </a:t>
          </a:r>
          <a:r>
            <a:rPr lang="en-US" sz="1500">
              <a:solidFill>
                <a:srgbClr val="FF0000"/>
              </a:solidFill>
            </a:rPr>
            <a:t>Entertaining</a:t>
          </a:r>
        </a:p>
      </dgm:t>
    </dgm:pt>
    <dgm:pt modelId="{65DE4EF2-4B1C-4BCF-92E4-5F779EEBBCC1}" type="parTrans" cxnId="{1BD1A36E-9781-4678-9224-41BB964485D4}">
      <dgm:prSet/>
      <dgm:spPr/>
      <dgm:t>
        <a:bodyPr/>
        <a:lstStyle/>
        <a:p>
          <a:endParaRPr lang="en-US"/>
        </a:p>
      </dgm:t>
    </dgm:pt>
    <dgm:pt modelId="{D3C99C97-418F-445E-A4CB-20F04630FFF1}" type="sibTrans" cxnId="{1BD1A36E-9781-4678-9224-41BB964485D4}">
      <dgm:prSet/>
      <dgm:spPr/>
      <dgm:t>
        <a:bodyPr/>
        <a:lstStyle/>
        <a:p>
          <a:endParaRPr lang="en-US"/>
        </a:p>
      </dgm:t>
    </dgm:pt>
    <dgm:pt modelId="{AC2839E5-22CB-4FC0-A402-E93100210313}">
      <dgm:prSet phldrT="[Text]" custT="1"/>
      <dgm:spPr/>
      <dgm:t>
        <a:bodyPr/>
        <a:lstStyle/>
        <a:p>
          <a:r>
            <a:rPr lang="en-US" sz="1500">
              <a:solidFill>
                <a:sysClr val="windowText" lastClr="000000"/>
              </a:solidFill>
            </a:rPr>
            <a:t> Evidence: </a:t>
          </a:r>
          <a:r>
            <a:rPr lang="en-US" sz="1500">
              <a:solidFill>
                <a:srgbClr val="FF0000"/>
              </a:solidFill>
            </a:rPr>
            <a:t>Answers will vary.</a:t>
          </a:r>
        </a:p>
      </dgm:t>
    </dgm:pt>
    <dgm:pt modelId="{3CEF6EAE-3EBD-4690-8E48-304A9DCB20DF}" type="parTrans" cxnId="{C5EEE882-85F7-452D-B0F3-9FA74B9BEF39}">
      <dgm:prSet/>
      <dgm:spPr/>
      <dgm:t>
        <a:bodyPr/>
        <a:lstStyle/>
        <a:p>
          <a:endParaRPr lang="en-US"/>
        </a:p>
      </dgm:t>
    </dgm:pt>
    <dgm:pt modelId="{534A629B-154B-48E2-A46B-F3F432E8865C}" type="sibTrans" cxnId="{C5EEE882-85F7-452D-B0F3-9FA74B9BEF39}">
      <dgm:prSet/>
      <dgm:spPr/>
      <dgm:t>
        <a:bodyPr/>
        <a:lstStyle/>
        <a:p>
          <a:endParaRPr lang="en-US"/>
        </a:p>
      </dgm:t>
    </dgm:pt>
    <dgm:pt modelId="{235C4A67-F7D4-4BE7-B699-6C1A79C2BD38}">
      <dgm:prSet phldrT="[Text]" custT="1"/>
      <dgm:spPr/>
      <dgm:t>
        <a:bodyPr/>
        <a:lstStyle/>
        <a:p>
          <a:r>
            <a:rPr lang="en-US" sz="1500">
              <a:solidFill>
                <a:sysClr val="windowText" lastClr="000000"/>
              </a:solidFill>
            </a:rPr>
            <a:t>Evidence: </a:t>
          </a:r>
          <a:r>
            <a:rPr lang="en-US" sz="1500">
              <a:solidFill>
                <a:srgbClr val="FF0000"/>
              </a:solidFill>
            </a:rPr>
            <a:t>Answers will vary.</a:t>
          </a:r>
        </a:p>
      </dgm:t>
    </dgm:pt>
    <dgm:pt modelId="{49434E92-89C9-4FA3-B5D9-F9A961305BD1}" type="parTrans" cxnId="{2A63B6D7-B741-491A-B821-3E477634B221}">
      <dgm:prSet/>
      <dgm:spPr/>
      <dgm:t>
        <a:bodyPr/>
        <a:lstStyle/>
        <a:p>
          <a:endParaRPr lang="en-US"/>
        </a:p>
      </dgm:t>
    </dgm:pt>
    <dgm:pt modelId="{DAA9921E-C229-4035-B7A4-30BA603CB52F}" type="sibTrans" cxnId="{2A63B6D7-B741-491A-B821-3E477634B221}">
      <dgm:prSet/>
      <dgm:spPr/>
      <dgm:t>
        <a:bodyPr/>
        <a:lstStyle/>
        <a:p>
          <a:endParaRPr lang="en-US"/>
        </a:p>
      </dgm:t>
    </dgm:pt>
    <dgm:pt modelId="{65D9358D-3869-4254-8901-83B83FE92B1E}">
      <dgm:prSet phldrT="[Text]" custT="1"/>
      <dgm:spPr/>
      <dgm:t>
        <a:bodyPr/>
        <a:lstStyle/>
        <a:p>
          <a:r>
            <a:rPr lang="en-US" sz="1500">
              <a:solidFill>
                <a:sysClr val="windowText" lastClr="000000"/>
              </a:solidFill>
            </a:rPr>
            <a:t>Type: </a:t>
          </a:r>
          <a:r>
            <a:rPr lang="en-US" sz="1500">
              <a:solidFill>
                <a:srgbClr val="FF0000"/>
              </a:solidFill>
            </a:rPr>
            <a:t>Demonstration</a:t>
          </a:r>
        </a:p>
      </dgm:t>
    </dgm:pt>
    <dgm:pt modelId="{2653E9FC-B752-4D23-A373-E26AD3AF6950}" type="parTrans" cxnId="{C5A9C4F9-6D4A-4F97-911D-D33EC3D15F7A}">
      <dgm:prSet/>
      <dgm:spPr/>
      <dgm:t>
        <a:bodyPr/>
        <a:lstStyle/>
        <a:p>
          <a:endParaRPr lang="en-US"/>
        </a:p>
      </dgm:t>
    </dgm:pt>
    <dgm:pt modelId="{7AF5635E-3DF6-4260-A05D-B3A49DD516EC}" type="sibTrans" cxnId="{C5A9C4F9-6D4A-4F97-911D-D33EC3D15F7A}">
      <dgm:prSet/>
      <dgm:spPr/>
      <dgm:t>
        <a:bodyPr/>
        <a:lstStyle/>
        <a:p>
          <a:endParaRPr lang="en-US"/>
        </a:p>
      </dgm:t>
    </dgm:pt>
    <dgm:pt modelId="{48F5F617-EE3B-4AF5-BAA7-332C92410EC5}">
      <dgm:prSet phldrT="[Text]" custT="1"/>
      <dgm:spPr/>
      <dgm:t>
        <a:bodyPr/>
        <a:lstStyle/>
        <a:p>
          <a:r>
            <a:rPr lang="en-US" sz="1500">
              <a:solidFill>
                <a:sysClr val="windowText" lastClr="000000"/>
              </a:solidFill>
            </a:rPr>
            <a:t>Evidence: </a:t>
          </a:r>
          <a:r>
            <a:rPr lang="en-US" sz="1500">
              <a:solidFill>
                <a:srgbClr val="FF0000"/>
              </a:solidFill>
            </a:rPr>
            <a:t>Answers will vary.</a:t>
          </a:r>
        </a:p>
      </dgm:t>
    </dgm:pt>
    <dgm:pt modelId="{EBFB98C7-9315-460E-AB6D-2F6ED794AA52}" type="parTrans" cxnId="{834B9A4F-6927-40A1-9A9E-F178B06063F3}">
      <dgm:prSet/>
      <dgm:spPr/>
      <dgm:t>
        <a:bodyPr/>
        <a:lstStyle/>
        <a:p>
          <a:endParaRPr lang="en-US"/>
        </a:p>
      </dgm:t>
    </dgm:pt>
    <dgm:pt modelId="{7207CF18-51A1-4161-8777-7B55937F24EC}" type="sibTrans" cxnId="{834B9A4F-6927-40A1-9A9E-F178B06063F3}">
      <dgm:prSet/>
      <dgm:spPr/>
      <dgm:t>
        <a:bodyPr/>
        <a:lstStyle/>
        <a:p>
          <a:endParaRPr lang="en-US"/>
        </a:p>
      </dgm:t>
    </dgm:pt>
    <dgm:pt modelId="{C3BA300E-E6DD-494B-8A97-41D0A89F3281}">
      <dgm:prSet phldrT="[Text]" custT="1"/>
      <dgm:spPr/>
      <dgm:t>
        <a:bodyPr/>
        <a:lstStyle/>
        <a:p>
          <a:r>
            <a:rPr lang="en-US" sz="1500">
              <a:solidFill>
                <a:sysClr val="windowText" lastClr="000000"/>
              </a:solidFill>
            </a:rPr>
            <a:t>Evidence: </a:t>
          </a:r>
          <a:r>
            <a:rPr lang="en-US" sz="1500">
              <a:solidFill>
                <a:srgbClr val="FF0000"/>
              </a:solidFill>
            </a:rPr>
            <a:t>Answers will vary.</a:t>
          </a:r>
        </a:p>
      </dgm:t>
    </dgm:pt>
    <dgm:pt modelId="{0B107D95-5F40-4968-8C88-4A16E2A14A2F}" type="parTrans" cxnId="{BB638A3A-3C06-4480-9FCB-1453569C9CB5}">
      <dgm:prSet/>
      <dgm:spPr/>
      <dgm:t>
        <a:bodyPr/>
        <a:lstStyle/>
        <a:p>
          <a:endParaRPr lang="en-US"/>
        </a:p>
      </dgm:t>
    </dgm:pt>
    <dgm:pt modelId="{C1F7893A-D8B0-4AB6-B6F9-9B1453427066}" type="sibTrans" cxnId="{BB638A3A-3C06-4480-9FCB-1453569C9CB5}">
      <dgm:prSet/>
      <dgm:spPr/>
      <dgm:t>
        <a:bodyPr/>
        <a:lstStyle/>
        <a:p>
          <a:endParaRPr lang="en-US"/>
        </a:p>
      </dgm:t>
    </dgm:pt>
    <dgm:pt modelId="{02A56209-2F82-4658-BD14-5108190AF969}">
      <dgm:prSet phldrT="[Text]" custT="1"/>
      <dgm:spPr/>
      <dgm:t>
        <a:bodyPr/>
        <a:lstStyle/>
        <a:p>
          <a:r>
            <a:rPr lang="en-US" sz="1500">
              <a:solidFill>
                <a:sysClr val="windowText" lastClr="000000"/>
              </a:solidFill>
            </a:rPr>
            <a:t>Type: </a:t>
          </a:r>
          <a:r>
            <a:rPr lang="en-US" sz="1500">
              <a:solidFill>
                <a:srgbClr val="FF0000"/>
              </a:solidFill>
            </a:rPr>
            <a:t>Informative</a:t>
          </a:r>
        </a:p>
      </dgm:t>
    </dgm:pt>
    <dgm:pt modelId="{80905486-7E06-49DE-B0A5-6B35FFE8794E}" type="parTrans" cxnId="{6D20D2BC-50D7-4E24-B99A-234A3E5D86B3}">
      <dgm:prSet/>
      <dgm:spPr/>
      <dgm:t>
        <a:bodyPr/>
        <a:lstStyle/>
        <a:p>
          <a:endParaRPr lang="en-US"/>
        </a:p>
      </dgm:t>
    </dgm:pt>
    <dgm:pt modelId="{81306F14-9FE6-4098-9AB7-B38E9E9B3068}" type="sibTrans" cxnId="{6D20D2BC-50D7-4E24-B99A-234A3E5D86B3}">
      <dgm:prSet/>
      <dgm:spPr/>
      <dgm:t>
        <a:bodyPr/>
        <a:lstStyle/>
        <a:p>
          <a:endParaRPr lang="en-US"/>
        </a:p>
      </dgm:t>
    </dgm:pt>
    <dgm:pt modelId="{EDC63CB4-722C-4382-BFA5-0A2670C6167E}">
      <dgm:prSet phldrT="[Text]" custT="1"/>
      <dgm:spPr/>
      <dgm:t>
        <a:bodyPr/>
        <a:lstStyle/>
        <a:p>
          <a:r>
            <a:rPr lang="en-US" sz="1500">
              <a:solidFill>
                <a:sysClr val="windowText" lastClr="000000"/>
              </a:solidFill>
            </a:rPr>
            <a:t>Evidence: </a:t>
          </a:r>
          <a:r>
            <a:rPr lang="en-US" sz="1500">
              <a:solidFill>
                <a:srgbClr val="FF0000"/>
              </a:solidFill>
            </a:rPr>
            <a:t>Answers will vary.</a:t>
          </a:r>
        </a:p>
      </dgm:t>
    </dgm:pt>
    <dgm:pt modelId="{225C0FCF-C504-45C7-82A8-9F0A515EF027}" type="parTrans" cxnId="{42A738D2-3FB7-4BC4-A80C-F17120E0034A}">
      <dgm:prSet/>
      <dgm:spPr/>
      <dgm:t>
        <a:bodyPr/>
        <a:lstStyle/>
        <a:p>
          <a:endParaRPr lang="en-US"/>
        </a:p>
      </dgm:t>
    </dgm:pt>
    <dgm:pt modelId="{1CD408F3-47C7-4395-8AAB-7F4DDF1C9FE2}" type="sibTrans" cxnId="{42A738D2-3FB7-4BC4-A80C-F17120E0034A}">
      <dgm:prSet/>
      <dgm:spPr/>
      <dgm:t>
        <a:bodyPr/>
        <a:lstStyle/>
        <a:p>
          <a:endParaRPr lang="en-US"/>
        </a:p>
      </dgm:t>
    </dgm:pt>
    <dgm:pt modelId="{1D9702C3-285E-4F4B-9651-769D57CB94C4}">
      <dgm:prSet phldrT="[Text]" custT="1"/>
      <dgm:spPr/>
      <dgm:t>
        <a:bodyPr/>
        <a:lstStyle/>
        <a:p>
          <a:r>
            <a:rPr lang="en-US" sz="1500">
              <a:solidFill>
                <a:sysClr val="windowText" lastClr="000000"/>
              </a:solidFill>
            </a:rPr>
            <a:t>Evidence: </a:t>
          </a:r>
          <a:r>
            <a:rPr lang="en-US" sz="1500">
              <a:solidFill>
                <a:srgbClr val="FF0000"/>
              </a:solidFill>
            </a:rPr>
            <a:t>Answers will vary.</a:t>
          </a:r>
        </a:p>
      </dgm:t>
    </dgm:pt>
    <dgm:pt modelId="{1AF356A0-CE55-4A8A-B157-67E243435627}" type="parTrans" cxnId="{93BEE796-09B8-4B32-9D85-E44B0994AE4E}">
      <dgm:prSet/>
      <dgm:spPr/>
      <dgm:t>
        <a:bodyPr/>
        <a:lstStyle/>
        <a:p>
          <a:endParaRPr lang="en-US"/>
        </a:p>
      </dgm:t>
    </dgm:pt>
    <dgm:pt modelId="{F1E29128-012F-4852-BE0C-BC1226DF289D}" type="sibTrans" cxnId="{93BEE796-09B8-4B32-9D85-E44B0994AE4E}">
      <dgm:prSet/>
      <dgm:spPr/>
      <dgm:t>
        <a:bodyPr/>
        <a:lstStyle/>
        <a:p>
          <a:endParaRPr lang="en-US"/>
        </a:p>
      </dgm:t>
    </dgm:pt>
    <dgm:pt modelId="{B6249569-57AF-459F-834C-6F29F2287B4F}" type="pres">
      <dgm:prSet presAssocID="{F3D1D5A3-D572-4742-A530-AC0FAE9A8812}" presName="linearFlow" presStyleCnt="0">
        <dgm:presLayoutVars>
          <dgm:dir/>
          <dgm:animLvl val="lvl"/>
          <dgm:resizeHandles val="exact"/>
        </dgm:presLayoutVars>
      </dgm:prSet>
      <dgm:spPr/>
    </dgm:pt>
    <dgm:pt modelId="{ED7063A7-7509-4B80-B463-4DFB6D69E763}" type="pres">
      <dgm:prSet presAssocID="{0850AA90-71DF-494E-ACF9-A9EC94C657FF}" presName="composite" presStyleCnt="0"/>
      <dgm:spPr/>
    </dgm:pt>
    <dgm:pt modelId="{28E93902-6751-4C03-8138-EF4CCE0B40D4}" type="pres">
      <dgm:prSet presAssocID="{0850AA90-71DF-494E-ACF9-A9EC94C657FF}" presName="parentText" presStyleLbl="alignNode1" presStyleIdx="0" presStyleCnt="6">
        <dgm:presLayoutVars>
          <dgm:chMax val="1"/>
          <dgm:bulletEnabled val="1"/>
        </dgm:presLayoutVars>
      </dgm:prSet>
      <dgm:spPr/>
    </dgm:pt>
    <dgm:pt modelId="{1AEC0517-4811-43EB-93D9-CA644FA372AF}" type="pres">
      <dgm:prSet presAssocID="{0850AA90-71DF-494E-ACF9-A9EC94C657FF}" presName="descendantText" presStyleLbl="alignAcc1" presStyleIdx="0" presStyleCnt="6">
        <dgm:presLayoutVars>
          <dgm:bulletEnabled val="1"/>
        </dgm:presLayoutVars>
      </dgm:prSet>
      <dgm:spPr/>
    </dgm:pt>
    <dgm:pt modelId="{0AF43F51-5E79-42A4-BDDC-ECF062B92705}" type="pres">
      <dgm:prSet presAssocID="{1B9D9601-C9BA-4C66-A645-A337C36C598F}" presName="sp" presStyleCnt="0"/>
      <dgm:spPr/>
    </dgm:pt>
    <dgm:pt modelId="{36F59536-BD35-4B3E-8D36-9A1EDA199E57}" type="pres">
      <dgm:prSet presAssocID="{957CDF29-A254-45D4-B281-6876AB3B1C92}" presName="composite" presStyleCnt="0"/>
      <dgm:spPr/>
    </dgm:pt>
    <dgm:pt modelId="{4E77AE97-514F-458B-BC61-C9360F381F14}" type="pres">
      <dgm:prSet presAssocID="{957CDF29-A254-45D4-B281-6876AB3B1C92}" presName="parentText" presStyleLbl="alignNode1" presStyleIdx="1" presStyleCnt="6">
        <dgm:presLayoutVars>
          <dgm:chMax val="1"/>
          <dgm:bulletEnabled val="1"/>
        </dgm:presLayoutVars>
      </dgm:prSet>
      <dgm:spPr/>
    </dgm:pt>
    <dgm:pt modelId="{24471FF0-ECAF-4446-8858-559001955FD7}" type="pres">
      <dgm:prSet presAssocID="{957CDF29-A254-45D4-B281-6876AB3B1C92}" presName="descendantText" presStyleLbl="alignAcc1" presStyleIdx="1" presStyleCnt="6">
        <dgm:presLayoutVars>
          <dgm:bulletEnabled val="1"/>
        </dgm:presLayoutVars>
      </dgm:prSet>
      <dgm:spPr/>
    </dgm:pt>
    <dgm:pt modelId="{5CA3562E-4BCB-403A-BC72-74E42BC5B86A}" type="pres">
      <dgm:prSet presAssocID="{D33BC778-08CC-4A02-A522-5B12E1EC37F5}" presName="sp" presStyleCnt="0"/>
      <dgm:spPr/>
    </dgm:pt>
    <dgm:pt modelId="{C8FE28CA-D322-4B54-91A4-2C3409685447}" type="pres">
      <dgm:prSet presAssocID="{70949D76-4D15-411A-88C4-3ABC60F84994}" presName="composite" presStyleCnt="0"/>
      <dgm:spPr/>
    </dgm:pt>
    <dgm:pt modelId="{18C351B9-251D-4590-8845-574CC2482449}" type="pres">
      <dgm:prSet presAssocID="{70949D76-4D15-411A-88C4-3ABC60F84994}" presName="parentText" presStyleLbl="alignNode1" presStyleIdx="2" presStyleCnt="6">
        <dgm:presLayoutVars>
          <dgm:chMax val="1"/>
          <dgm:bulletEnabled val="1"/>
        </dgm:presLayoutVars>
      </dgm:prSet>
      <dgm:spPr/>
    </dgm:pt>
    <dgm:pt modelId="{65E19728-CFCB-42D9-9EB3-11580B8CD19C}" type="pres">
      <dgm:prSet presAssocID="{70949D76-4D15-411A-88C4-3ABC60F84994}" presName="descendantText" presStyleLbl="alignAcc1" presStyleIdx="2" presStyleCnt="6">
        <dgm:presLayoutVars>
          <dgm:bulletEnabled val="1"/>
        </dgm:presLayoutVars>
      </dgm:prSet>
      <dgm:spPr/>
    </dgm:pt>
    <dgm:pt modelId="{768DAFCD-B7B2-431C-821F-8E0323BE5273}" type="pres">
      <dgm:prSet presAssocID="{0CF49D2D-9A09-46F1-AE66-42E38B7CC92A}" presName="sp" presStyleCnt="0"/>
      <dgm:spPr/>
    </dgm:pt>
    <dgm:pt modelId="{C65EDEF3-93E1-48B2-8F91-FC52A2F7017D}" type="pres">
      <dgm:prSet presAssocID="{5D48F9CB-D8EA-4BD0-91AC-72A20A657D19}" presName="composite" presStyleCnt="0"/>
      <dgm:spPr/>
    </dgm:pt>
    <dgm:pt modelId="{100FC9D0-ADDA-4AFE-A8F6-5064AD00B7C1}" type="pres">
      <dgm:prSet presAssocID="{5D48F9CB-D8EA-4BD0-91AC-72A20A657D19}" presName="parentText" presStyleLbl="alignNode1" presStyleIdx="3" presStyleCnt="6">
        <dgm:presLayoutVars>
          <dgm:chMax val="1"/>
          <dgm:bulletEnabled val="1"/>
        </dgm:presLayoutVars>
      </dgm:prSet>
      <dgm:spPr/>
    </dgm:pt>
    <dgm:pt modelId="{03E5291E-0283-4597-B479-BF649D1D814D}" type="pres">
      <dgm:prSet presAssocID="{5D48F9CB-D8EA-4BD0-91AC-72A20A657D19}" presName="descendantText" presStyleLbl="alignAcc1" presStyleIdx="3" presStyleCnt="6">
        <dgm:presLayoutVars>
          <dgm:bulletEnabled val="1"/>
        </dgm:presLayoutVars>
      </dgm:prSet>
      <dgm:spPr/>
    </dgm:pt>
    <dgm:pt modelId="{08AE6751-D67C-426F-9FE0-A83BF85FCB1F}" type="pres">
      <dgm:prSet presAssocID="{692373EF-E2BA-4781-94BE-4BABC6B0E6E3}" presName="sp" presStyleCnt="0"/>
      <dgm:spPr/>
    </dgm:pt>
    <dgm:pt modelId="{A28CB7DA-F017-4F47-8C10-1313E2C5FE27}" type="pres">
      <dgm:prSet presAssocID="{24EC7A98-CD26-4D4D-9CA6-1410F0E6BFB9}" presName="composite" presStyleCnt="0"/>
      <dgm:spPr/>
    </dgm:pt>
    <dgm:pt modelId="{BB999E19-8F83-4119-96AD-2375D7BA578B}" type="pres">
      <dgm:prSet presAssocID="{24EC7A98-CD26-4D4D-9CA6-1410F0E6BFB9}" presName="parentText" presStyleLbl="alignNode1" presStyleIdx="4" presStyleCnt="6">
        <dgm:presLayoutVars>
          <dgm:chMax val="1"/>
          <dgm:bulletEnabled val="1"/>
        </dgm:presLayoutVars>
      </dgm:prSet>
      <dgm:spPr/>
    </dgm:pt>
    <dgm:pt modelId="{1C6A02A8-7A5D-4D89-9ADE-5952BE1AF5D8}" type="pres">
      <dgm:prSet presAssocID="{24EC7A98-CD26-4D4D-9CA6-1410F0E6BFB9}" presName="descendantText" presStyleLbl="alignAcc1" presStyleIdx="4" presStyleCnt="6">
        <dgm:presLayoutVars>
          <dgm:bulletEnabled val="1"/>
        </dgm:presLayoutVars>
      </dgm:prSet>
      <dgm:spPr/>
    </dgm:pt>
    <dgm:pt modelId="{88C424E1-1E84-44C2-9617-4387ADCCB6B2}" type="pres">
      <dgm:prSet presAssocID="{563ED481-17F7-4610-9030-F0E1AD83D436}" presName="sp" presStyleCnt="0"/>
      <dgm:spPr/>
    </dgm:pt>
    <dgm:pt modelId="{328E59F7-3E16-4CF4-A6B5-656B3D7C97FC}" type="pres">
      <dgm:prSet presAssocID="{55834A14-D14D-4050-8B8A-A6508401662C}" presName="composite" presStyleCnt="0"/>
      <dgm:spPr/>
    </dgm:pt>
    <dgm:pt modelId="{96C7EF3F-2D33-48B6-8DA9-084ED5734D18}" type="pres">
      <dgm:prSet presAssocID="{55834A14-D14D-4050-8B8A-A6508401662C}" presName="parentText" presStyleLbl="alignNode1" presStyleIdx="5" presStyleCnt="6">
        <dgm:presLayoutVars>
          <dgm:chMax val="1"/>
          <dgm:bulletEnabled val="1"/>
        </dgm:presLayoutVars>
      </dgm:prSet>
      <dgm:spPr/>
    </dgm:pt>
    <dgm:pt modelId="{C2124F10-0835-46E0-8089-5D702867BFEA}" type="pres">
      <dgm:prSet presAssocID="{55834A14-D14D-4050-8B8A-A6508401662C}" presName="descendantText" presStyleLbl="alignAcc1" presStyleIdx="5" presStyleCnt="6">
        <dgm:presLayoutVars>
          <dgm:bulletEnabled val="1"/>
        </dgm:presLayoutVars>
      </dgm:prSet>
      <dgm:spPr/>
    </dgm:pt>
  </dgm:ptLst>
  <dgm:cxnLst>
    <dgm:cxn modelId="{EE4D6517-9A30-4ED3-AEBB-E64A4879F4EE}" srcId="{F3D1D5A3-D572-4742-A530-AC0FAE9A8812}" destId="{0850AA90-71DF-494E-ACF9-A9EC94C657FF}" srcOrd="0" destOrd="0" parTransId="{17B67066-E9D3-4CB7-AFC1-A3C79F6544DC}" sibTransId="{1B9D9601-C9BA-4C66-A645-A337C36C598F}"/>
    <dgm:cxn modelId="{D337D727-0959-4102-AB0F-B24C626135C5}" type="presOf" srcId="{807F5634-66EB-4B60-B07C-342226F8D1E5}" destId="{1AEC0517-4811-43EB-93D9-CA644FA372AF}" srcOrd="0" destOrd="0" presId="urn:microsoft.com/office/officeart/2005/8/layout/chevron2"/>
    <dgm:cxn modelId="{391A1C28-0563-4B2C-AB68-40363D0AF61D}" type="presOf" srcId="{02A56209-2F82-4658-BD14-5108190AF969}" destId="{1C6A02A8-7A5D-4D89-9ADE-5952BE1AF5D8}" srcOrd="0" destOrd="0" presId="urn:microsoft.com/office/officeart/2005/8/layout/chevron2"/>
    <dgm:cxn modelId="{ADE47D3A-5839-48FE-B7CB-85AB2FFBB2DC}" srcId="{F3D1D5A3-D572-4742-A530-AC0FAE9A8812}" destId="{24EC7A98-CD26-4D4D-9CA6-1410F0E6BFB9}" srcOrd="4" destOrd="0" parTransId="{26645A28-9725-43EC-820F-25C6167596E1}" sibTransId="{563ED481-17F7-4610-9030-F0E1AD83D436}"/>
    <dgm:cxn modelId="{BB638A3A-3C06-4480-9FCB-1453569C9CB5}" srcId="{5D48F9CB-D8EA-4BD0-91AC-72A20A657D19}" destId="{C3BA300E-E6DD-494B-8A97-41D0A89F3281}" srcOrd="1" destOrd="0" parTransId="{0B107D95-5F40-4968-8C88-4A16E2A14A2F}" sibTransId="{C1F7893A-D8B0-4AB6-B6F9-9B1453427066}"/>
    <dgm:cxn modelId="{9214BA64-F2C3-4337-9D69-6E055698E1D4}" type="presOf" srcId="{EDC63CB4-722C-4382-BFA5-0A2670C6167E}" destId="{1C6A02A8-7A5D-4D89-9ADE-5952BE1AF5D8}" srcOrd="0" destOrd="1" presId="urn:microsoft.com/office/officeart/2005/8/layout/chevron2"/>
    <dgm:cxn modelId="{06900145-F8A4-491B-9970-BF0C6C1434EC}" type="presOf" srcId="{957CDF29-A254-45D4-B281-6876AB3B1C92}" destId="{4E77AE97-514F-458B-BC61-C9360F381F14}" srcOrd="0" destOrd="0" presId="urn:microsoft.com/office/officeart/2005/8/layout/chevron2"/>
    <dgm:cxn modelId="{AD91BF45-E115-4E07-8C6D-2BDBA3C37D4A}" type="presOf" srcId="{65D9358D-3869-4254-8901-83B83FE92B1E}" destId="{65E19728-CFCB-42D9-9EB3-11580B8CD19C}" srcOrd="0" destOrd="0" presId="urn:microsoft.com/office/officeart/2005/8/layout/chevron2"/>
    <dgm:cxn modelId="{E10FF84B-A1DA-4F29-BF4B-8DBB1981A6AC}" srcId="{F3D1D5A3-D572-4742-A530-AC0FAE9A8812}" destId="{957CDF29-A254-45D4-B281-6876AB3B1C92}" srcOrd="1" destOrd="0" parTransId="{073FA555-C123-4792-BB88-DCDB9EC46D00}" sibTransId="{D33BC778-08CC-4A02-A522-5B12E1EC37F5}"/>
    <dgm:cxn modelId="{1BD1A36E-9781-4678-9224-41BB964485D4}" srcId="{55834A14-D14D-4050-8B8A-A6508401662C}" destId="{FD2EC516-6FE1-4B72-B208-05F74C57F4CA}" srcOrd="0" destOrd="0" parTransId="{65DE4EF2-4B1C-4BCF-92E4-5F779EEBBCC1}" sibTransId="{D3C99C97-418F-445E-A4CB-20F04630FFF1}"/>
    <dgm:cxn modelId="{834B9A4F-6927-40A1-9A9E-F178B06063F3}" srcId="{70949D76-4D15-411A-88C4-3ABC60F84994}" destId="{48F5F617-EE3B-4AF5-BAA7-332C92410EC5}" srcOrd="1" destOrd="0" parTransId="{EBFB98C7-9315-460E-AB6D-2F6ED794AA52}" sibTransId="{7207CF18-51A1-4161-8777-7B55937F24EC}"/>
    <dgm:cxn modelId="{E4E4AF50-C683-4AA2-9B90-8F9D362B2700}" type="presOf" srcId="{F3D1D5A3-D572-4742-A530-AC0FAE9A8812}" destId="{B6249569-57AF-459F-834C-6F29F2287B4F}" srcOrd="0" destOrd="0" presId="urn:microsoft.com/office/officeart/2005/8/layout/chevron2"/>
    <dgm:cxn modelId="{483D4878-5AB0-4621-BDFF-CECCBC9F8DC1}" type="presOf" srcId="{79E141E6-7A53-4E45-BB4E-311F4BC9B0C5}" destId="{03E5291E-0283-4597-B479-BF649D1D814D}" srcOrd="0" destOrd="0" presId="urn:microsoft.com/office/officeart/2005/8/layout/chevron2"/>
    <dgm:cxn modelId="{C5EEE882-85F7-452D-B0F3-9FA74B9BEF39}" srcId="{0850AA90-71DF-494E-ACF9-A9EC94C657FF}" destId="{AC2839E5-22CB-4FC0-A402-E93100210313}" srcOrd="1" destOrd="0" parTransId="{3CEF6EAE-3EBD-4690-8E48-304A9DCB20DF}" sibTransId="{534A629B-154B-48E2-A46B-F3F432E8865C}"/>
    <dgm:cxn modelId="{24501789-FA82-4F54-8995-E5C8E2BE52CF}" type="presOf" srcId="{5D48F9CB-D8EA-4BD0-91AC-72A20A657D19}" destId="{100FC9D0-ADDA-4AFE-A8F6-5064AD00B7C1}" srcOrd="0" destOrd="0" presId="urn:microsoft.com/office/officeart/2005/8/layout/chevron2"/>
    <dgm:cxn modelId="{439EF58B-DD2F-4081-9F44-99292A51FA02}" type="presOf" srcId="{AC2839E5-22CB-4FC0-A402-E93100210313}" destId="{1AEC0517-4811-43EB-93D9-CA644FA372AF}" srcOrd="0" destOrd="1" presId="urn:microsoft.com/office/officeart/2005/8/layout/chevron2"/>
    <dgm:cxn modelId="{93BEE796-09B8-4B32-9D85-E44B0994AE4E}" srcId="{55834A14-D14D-4050-8B8A-A6508401662C}" destId="{1D9702C3-285E-4F4B-9651-769D57CB94C4}" srcOrd="1" destOrd="0" parTransId="{1AF356A0-CE55-4A8A-B157-67E243435627}" sibTransId="{F1E29128-012F-4852-BE0C-BC1226DF289D}"/>
    <dgm:cxn modelId="{A3496B99-040F-453A-A31A-C8C49B78E3DD}" srcId="{F3D1D5A3-D572-4742-A530-AC0FAE9A8812}" destId="{70949D76-4D15-411A-88C4-3ABC60F84994}" srcOrd="2" destOrd="0" parTransId="{0A14661F-6F3D-4DDB-9540-DB3F7D2483EF}" sibTransId="{0CF49D2D-9A09-46F1-AE66-42E38B7CC92A}"/>
    <dgm:cxn modelId="{207DF99D-643F-4F58-B926-0233704DEB5C}" type="presOf" srcId="{FD2EC516-6FE1-4B72-B208-05F74C57F4CA}" destId="{C2124F10-0835-46E0-8089-5D702867BFEA}" srcOrd="0" destOrd="0" presId="urn:microsoft.com/office/officeart/2005/8/layout/chevron2"/>
    <dgm:cxn modelId="{6C9B2BA9-6CB6-42CD-882C-CC67E34DC8CB}" type="presOf" srcId="{70949D76-4D15-411A-88C4-3ABC60F84994}" destId="{18C351B9-251D-4590-8845-574CC2482449}" srcOrd="0" destOrd="0" presId="urn:microsoft.com/office/officeart/2005/8/layout/chevron2"/>
    <dgm:cxn modelId="{2F36FBAF-F574-45DA-9CCE-E0EB9578AA9F}" srcId="{F3D1D5A3-D572-4742-A530-AC0FAE9A8812}" destId="{5D48F9CB-D8EA-4BD0-91AC-72A20A657D19}" srcOrd="3" destOrd="0" parTransId="{D44E0396-3730-441E-88E6-3EA5B3BCC56C}" sibTransId="{692373EF-E2BA-4781-94BE-4BABC6B0E6E3}"/>
    <dgm:cxn modelId="{AE6F6EB2-A3B4-468B-A694-6E03D355BAF9}" type="presOf" srcId="{E9700F85-60A7-403C-8411-7B685B052AE7}" destId="{24471FF0-ECAF-4446-8858-559001955FD7}" srcOrd="0" destOrd="0" presId="urn:microsoft.com/office/officeart/2005/8/layout/chevron2"/>
    <dgm:cxn modelId="{6D20D2BC-50D7-4E24-B99A-234A3E5D86B3}" srcId="{24EC7A98-CD26-4D4D-9CA6-1410F0E6BFB9}" destId="{02A56209-2F82-4658-BD14-5108190AF969}" srcOrd="0" destOrd="0" parTransId="{80905486-7E06-49DE-B0A5-6B35FFE8794E}" sibTransId="{81306F14-9FE6-4098-9AB7-B38E9E9B3068}"/>
    <dgm:cxn modelId="{5D8087BD-EC12-48F3-A53E-8166CFB127F7}" srcId="{5D48F9CB-D8EA-4BD0-91AC-72A20A657D19}" destId="{79E141E6-7A53-4E45-BB4E-311F4BC9B0C5}" srcOrd="0" destOrd="0" parTransId="{89733B04-61BE-4D3B-B9A2-8A744E28DA25}" sibTransId="{5BD80ED6-18C2-4555-9CFE-43FC154DE98F}"/>
    <dgm:cxn modelId="{50F48EC0-EDE2-4D00-BB64-0E65987A7766}" type="presOf" srcId="{1D9702C3-285E-4F4B-9651-769D57CB94C4}" destId="{C2124F10-0835-46E0-8089-5D702867BFEA}" srcOrd="0" destOrd="1" presId="urn:microsoft.com/office/officeart/2005/8/layout/chevron2"/>
    <dgm:cxn modelId="{452FA4C0-D3E7-4B77-A05F-C39A4E052DAA}" srcId="{957CDF29-A254-45D4-B281-6876AB3B1C92}" destId="{E9700F85-60A7-403C-8411-7B685B052AE7}" srcOrd="0" destOrd="0" parTransId="{02CE55A9-8203-466F-9588-0E2602D27BCA}" sibTransId="{764CD892-0959-4C3D-8E9B-0CF5CAAB43D8}"/>
    <dgm:cxn modelId="{D42702CB-223F-4CC3-81EC-C490247D463D}" type="presOf" srcId="{55834A14-D14D-4050-8B8A-A6508401662C}" destId="{96C7EF3F-2D33-48B6-8DA9-084ED5734D18}" srcOrd="0" destOrd="0" presId="urn:microsoft.com/office/officeart/2005/8/layout/chevron2"/>
    <dgm:cxn modelId="{8DE578CB-05AA-48AF-8773-47D6AFFB6D42}" type="presOf" srcId="{24EC7A98-CD26-4D4D-9CA6-1410F0E6BFB9}" destId="{BB999E19-8F83-4119-96AD-2375D7BA578B}" srcOrd="0" destOrd="0" presId="urn:microsoft.com/office/officeart/2005/8/layout/chevron2"/>
    <dgm:cxn modelId="{42A738D2-3FB7-4BC4-A80C-F17120E0034A}" srcId="{24EC7A98-CD26-4D4D-9CA6-1410F0E6BFB9}" destId="{EDC63CB4-722C-4382-BFA5-0A2670C6167E}" srcOrd="1" destOrd="0" parTransId="{225C0FCF-C504-45C7-82A8-9F0A515EF027}" sibTransId="{1CD408F3-47C7-4395-8AAB-7F4DDF1C9FE2}"/>
    <dgm:cxn modelId="{EF3506D7-802D-411A-A88E-1846364C9F32}" srcId="{F3D1D5A3-D572-4742-A530-AC0FAE9A8812}" destId="{55834A14-D14D-4050-8B8A-A6508401662C}" srcOrd="5" destOrd="0" parTransId="{B113988A-6C00-47F9-BFFB-42EBD5C3523C}" sibTransId="{7232B4B2-E71D-4D98-99BF-4FE15C63A394}"/>
    <dgm:cxn modelId="{2A63B6D7-B741-491A-B821-3E477634B221}" srcId="{957CDF29-A254-45D4-B281-6876AB3B1C92}" destId="{235C4A67-F7D4-4BE7-B699-6C1A79C2BD38}" srcOrd="1" destOrd="0" parTransId="{49434E92-89C9-4FA3-B5D9-F9A961305BD1}" sibTransId="{DAA9921E-C229-4035-B7A4-30BA603CB52F}"/>
    <dgm:cxn modelId="{6144BAD9-A037-4BB0-BC6C-DCDEC7E46907}" srcId="{0850AA90-71DF-494E-ACF9-A9EC94C657FF}" destId="{807F5634-66EB-4B60-B07C-342226F8D1E5}" srcOrd="0" destOrd="0" parTransId="{CE67388D-C681-44F3-B923-D6B1AD3A29DE}" sibTransId="{62BE6569-03CD-43A6-9CF5-3C6705077680}"/>
    <dgm:cxn modelId="{9CC5A9DA-7AB2-4A9A-AD2F-2B9D9F745DEB}" type="presOf" srcId="{0850AA90-71DF-494E-ACF9-A9EC94C657FF}" destId="{28E93902-6751-4C03-8138-EF4CCE0B40D4}" srcOrd="0" destOrd="0" presId="urn:microsoft.com/office/officeart/2005/8/layout/chevron2"/>
    <dgm:cxn modelId="{E54D4AE3-11FE-4568-860C-BD3F305D3157}" type="presOf" srcId="{235C4A67-F7D4-4BE7-B699-6C1A79C2BD38}" destId="{24471FF0-ECAF-4446-8858-559001955FD7}" srcOrd="0" destOrd="1" presId="urn:microsoft.com/office/officeart/2005/8/layout/chevron2"/>
    <dgm:cxn modelId="{666B87EE-B809-458E-8DCB-839F8711CFC2}" type="presOf" srcId="{C3BA300E-E6DD-494B-8A97-41D0A89F3281}" destId="{03E5291E-0283-4597-B479-BF649D1D814D}" srcOrd="0" destOrd="1" presId="urn:microsoft.com/office/officeart/2005/8/layout/chevron2"/>
    <dgm:cxn modelId="{454F2AF8-CF33-4216-9B05-1942C8C459D1}" type="presOf" srcId="{48F5F617-EE3B-4AF5-BAA7-332C92410EC5}" destId="{65E19728-CFCB-42D9-9EB3-11580B8CD19C}" srcOrd="0" destOrd="1" presId="urn:microsoft.com/office/officeart/2005/8/layout/chevron2"/>
    <dgm:cxn modelId="{C5A9C4F9-6D4A-4F97-911D-D33EC3D15F7A}" srcId="{70949D76-4D15-411A-88C4-3ABC60F84994}" destId="{65D9358D-3869-4254-8901-83B83FE92B1E}" srcOrd="0" destOrd="0" parTransId="{2653E9FC-B752-4D23-A373-E26AD3AF6950}" sibTransId="{7AF5635E-3DF6-4260-A05D-B3A49DD516EC}"/>
    <dgm:cxn modelId="{62CCE422-82BC-4E7F-97AC-E8194C5DCA33}" type="presParOf" srcId="{B6249569-57AF-459F-834C-6F29F2287B4F}" destId="{ED7063A7-7509-4B80-B463-4DFB6D69E763}" srcOrd="0" destOrd="0" presId="urn:microsoft.com/office/officeart/2005/8/layout/chevron2"/>
    <dgm:cxn modelId="{42A5FC1C-8083-448B-8FF3-E7614ABA4AE4}" type="presParOf" srcId="{ED7063A7-7509-4B80-B463-4DFB6D69E763}" destId="{28E93902-6751-4C03-8138-EF4CCE0B40D4}" srcOrd="0" destOrd="0" presId="urn:microsoft.com/office/officeart/2005/8/layout/chevron2"/>
    <dgm:cxn modelId="{EF86510F-55E7-4E12-9DF7-248A8DD6627D}" type="presParOf" srcId="{ED7063A7-7509-4B80-B463-4DFB6D69E763}" destId="{1AEC0517-4811-43EB-93D9-CA644FA372AF}" srcOrd="1" destOrd="0" presId="urn:microsoft.com/office/officeart/2005/8/layout/chevron2"/>
    <dgm:cxn modelId="{C41D9DA8-C993-423C-BC2E-8813325DCDB4}" type="presParOf" srcId="{B6249569-57AF-459F-834C-6F29F2287B4F}" destId="{0AF43F51-5E79-42A4-BDDC-ECF062B92705}" srcOrd="1" destOrd="0" presId="urn:microsoft.com/office/officeart/2005/8/layout/chevron2"/>
    <dgm:cxn modelId="{9C2FE01B-379A-4A68-A2BE-EDBA4F81FCB1}" type="presParOf" srcId="{B6249569-57AF-459F-834C-6F29F2287B4F}" destId="{36F59536-BD35-4B3E-8D36-9A1EDA199E57}" srcOrd="2" destOrd="0" presId="urn:microsoft.com/office/officeart/2005/8/layout/chevron2"/>
    <dgm:cxn modelId="{AF0E52F3-8C0A-4B6F-B14A-098FC351B156}" type="presParOf" srcId="{36F59536-BD35-4B3E-8D36-9A1EDA199E57}" destId="{4E77AE97-514F-458B-BC61-C9360F381F14}" srcOrd="0" destOrd="0" presId="urn:microsoft.com/office/officeart/2005/8/layout/chevron2"/>
    <dgm:cxn modelId="{B988B838-CE57-43D7-A09D-2192348C2FF6}" type="presParOf" srcId="{36F59536-BD35-4B3E-8D36-9A1EDA199E57}" destId="{24471FF0-ECAF-4446-8858-559001955FD7}" srcOrd="1" destOrd="0" presId="urn:microsoft.com/office/officeart/2005/8/layout/chevron2"/>
    <dgm:cxn modelId="{D55FF2A4-1B37-4F91-9EDA-4578CA5F4E6D}" type="presParOf" srcId="{B6249569-57AF-459F-834C-6F29F2287B4F}" destId="{5CA3562E-4BCB-403A-BC72-74E42BC5B86A}" srcOrd="3" destOrd="0" presId="urn:microsoft.com/office/officeart/2005/8/layout/chevron2"/>
    <dgm:cxn modelId="{DC40A634-C35F-4E5A-9A0C-46B4A321E14E}" type="presParOf" srcId="{B6249569-57AF-459F-834C-6F29F2287B4F}" destId="{C8FE28CA-D322-4B54-91A4-2C3409685447}" srcOrd="4" destOrd="0" presId="urn:microsoft.com/office/officeart/2005/8/layout/chevron2"/>
    <dgm:cxn modelId="{7327D887-026B-40A7-91D4-B150D08CE4FB}" type="presParOf" srcId="{C8FE28CA-D322-4B54-91A4-2C3409685447}" destId="{18C351B9-251D-4590-8845-574CC2482449}" srcOrd="0" destOrd="0" presId="urn:microsoft.com/office/officeart/2005/8/layout/chevron2"/>
    <dgm:cxn modelId="{8230546F-6997-4A06-B5AA-582EC7820C56}" type="presParOf" srcId="{C8FE28CA-D322-4B54-91A4-2C3409685447}" destId="{65E19728-CFCB-42D9-9EB3-11580B8CD19C}" srcOrd="1" destOrd="0" presId="urn:microsoft.com/office/officeart/2005/8/layout/chevron2"/>
    <dgm:cxn modelId="{53443A7E-9EA3-43F4-9B62-C950AF01D790}" type="presParOf" srcId="{B6249569-57AF-459F-834C-6F29F2287B4F}" destId="{768DAFCD-B7B2-431C-821F-8E0323BE5273}" srcOrd="5" destOrd="0" presId="urn:microsoft.com/office/officeart/2005/8/layout/chevron2"/>
    <dgm:cxn modelId="{34083EA2-82A2-4BFA-956C-53A3A5F2DBB7}" type="presParOf" srcId="{B6249569-57AF-459F-834C-6F29F2287B4F}" destId="{C65EDEF3-93E1-48B2-8F91-FC52A2F7017D}" srcOrd="6" destOrd="0" presId="urn:microsoft.com/office/officeart/2005/8/layout/chevron2"/>
    <dgm:cxn modelId="{79A3C2B7-EB5C-48D6-9732-334622465807}" type="presParOf" srcId="{C65EDEF3-93E1-48B2-8F91-FC52A2F7017D}" destId="{100FC9D0-ADDA-4AFE-A8F6-5064AD00B7C1}" srcOrd="0" destOrd="0" presId="urn:microsoft.com/office/officeart/2005/8/layout/chevron2"/>
    <dgm:cxn modelId="{6B003E86-344B-4083-84B1-16AA9F69742A}" type="presParOf" srcId="{C65EDEF3-93E1-48B2-8F91-FC52A2F7017D}" destId="{03E5291E-0283-4597-B479-BF649D1D814D}" srcOrd="1" destOrd="0" presId="urn:microsoft.com/office/officeart/2005/8/layout/chevron2"/>
    <dgm:cxn modelId="{085DB0BB-2801-4E1C-A9D5-00B7EE308830}" type="presParOf" srcId="{B6249569-57AF-459F-834C-6F29F2287B4F}" destId="{08AE6751-D67C-426F-9FE0-A83BF85FCB1F}" srcOrd="7" destOrd="0" presId="urn:microsoft.com/office/officeart/2005/8/layout/chevron2"/>
    <dgm:cxn modelId="{AE1ACF9E-31EA-444E-ADBC-BF165B6E7994}" type="presParOf" srcId="{B6249569-57AF-459F-834C-6F29F2287B4F}" destId="{A28CB7DA-F017-4F47-8C10-1313E2C5FE27}" srcOrd="8" destOrd="0" presId="urn:microsoft.com/office/officeart/2005/8/layout/chevron2"/>
    <dgm:cxn modelId="{3B576A00-A126-4F15-867D-72FE33738AE1}" type="presParOf" srcId="{A28CB7DA-F017-4F47-8C10-1313E2C5FE27}" destId="{BB999E19-8F83-4119-96AD-2375D7BA578B}" srcOrd="0" destOrd="0" presId="urn:microsoft.com/office/officeart/2005/8/layout/chevron2"/>
    <dgm:cxn modelId="{D3A94E19-C478-4549-8A1C-514D57C358CA}" type="presParOf" srcId="{A28CB7DA-F017-4F47-8C10-1313E2C5FE27}" destId="{1C6A02A8-7A5D-4D89-9ADE-5952BE1AF5D8}" srcOrd="1" destOrd="0" presId="urn:microsoft.com/office/officeart/2005/8/layout/chevron2"/>
    <dgm:cxn modelId="{7FC28AF6-6641-415F-BF5C-A5102C75910B}" type="presParOf" srcId="{B6249569-57AF-459F-834C-6F29F2287B4F}" destId="{88C424E1-1E84-44C2-9617-4387ADCCB6B2}" srcOrd="9" destOrd="0" presId="urn:microsoft.com/office/officeart/2005/8/layout/chevron2"/>
    <dgm:cxn modelId="{87BC743C-B66F-48F1-B17E-7E8EF6F8DADE}" type="presParOf" srcId="{B6249569-57AF-459F-834C-6F29F2287B4F}" destId="{328E59F7-3E16-4CF4-A6B5-656B3D7C97FC}" srcOrd="10" destOrd="0" presId="urn:microsoft.com/office/officeart/2005/8/layout/chevron2"/>
    <dgm:cxn modelId="{59F206CB-A287-4AB3-ABB2-1B1E7B3389E3}" type="presParOf" srcId="{328E59F7-3E16-4CF4-A6B5-656B3D7C97FC}" destId="{96C7EF3F-2D33-48B6-8DA9-084ED5734D18}" srcOrd="0" destOrd="0" presId="urn:microsoft.com/office/officeart/2005/8/layout/chevron2"/>
    <dgm:cxn modelId="{E7A070CB-0FB2-4997-B908-556B1D6C6DC7}" type="presParOf" srcId="{328E59F7-3E16-4CF4-A6B5-656B3D7C97FC}" destId="{C2124F10-0835-46E0-8089-5D702867BFEA}" srcOrd="1" destOrd="0" presId="urn:microsoft.com/office/officeart/2005/8/layout/chevron2"/>
  </dgm:cxnLst>
  <dgm:bg/>
  <dgm:whole/>
  <dgm:extLst>
    <a:ext uri="http://schemas.microsoft.com/office/drawing/2008/diagram">
      <dsp:dataModelExt xmlns:dsp="http://schemas.microsoft.com/office/drawing/2008/diagram" relId="rId4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8E93902-6751-4C03-8138-EF4CCE0B40D4}">
      <dsp:nvSpPr>
        <dsp:cNvPr id="0" name=""/>
        <dsp:cNvSpPr/>
      </dsp:nvSpPr>
      <dsp:spPr>
        <a:xfrm rot="5400000">
          <a:off x="-180528" y="180802"/>
          <a:ext cx="1203526" cy="842468"/>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en-US" sz="2000" kern="1200"/>
            <a:t>Video 1</a:t>
          </a:r>
        </a:p>
      </dsp:txBody>
      <dsp:txXfrm rot="-5400000">
        <a:off x="1" y="421507"/>
        <a:ext cx="842468" cy="361058"/>
      </dsp:txXfrm>
    </dsp:sp>
    <dsp:sp modelId="{1AEC0517-4811-43EB-93D9-CA644FA372AF}">
      <dsp:nvSpPr>
        <dsp:cNvPr id="0" name=""/>
        <dsp:cNvSpPr/>
      </dsp:nvSpPr>
      <dsp:spPr>
        <a:xfrm rot="5400000">
          <a:off x="3354313" y="-2511571"/>
          <a:ext cx="782292" cy="5805981"/>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6680" tIns="9525" rIns="9525" bIns="9525" numCol="1" spcCol="1270" anchor="ctr" anchorCtr="0">
          <a:noAutofit/>
        </a:bodyPr>
        <a:lstStyle/>
        <a:p>
          <a:pPr marL="114300" lvl="1" indent="-114300" algn="l" defTabSz="666750">
            <a:lnSpc>
              <a:spcPct val="90000"/>
            </a:lnSpc>
            <a:spcBef>
              <a:spcPct val="0"/>
            </a:spcBef>
            <a:spcAft>
              <a:spcPct val="15000"/>
            </a:spcAft>
            <a:buChar char="•"/>
          </a:pPr>
          <a:r>
            <a:rPr lang="en-US" sz="1500" kern="1200"/>
            <a:t>Type: </a:t>
          </a:r>
        </a:p>
        <a:p>
          <a:pPr marL="114300" lvl="1" indent="-114300" algn="l" defTabSz="666750">
            <a:lnSpc>
              <a:spcPct val="90000"/>
            </a:lnSpc>
            <a:spcBef>
              <a:spcPct val="0"/>
            </a:spcBef>
            <a:spcAft>
              <a:spcPct val="15000"/>
            </a:spcAft>
            <a:buChar char="•"/>
          </a:pPr>
          <a:r>
            <a:rPr lang="en-US" sz="1500" kern="1200"/>
            <a:t>Evidence:</a:t>
          </a:r>
        </a:p>
      </dsp:txBody>
      <dsp:txXfrm rot="-5400000">
        <a:off x="842469" y="38461"/>
        <a:ext cx="5767793" cy="705916"/>
      </dsp:txXfrm>
    </dsp:sp>
    <dsp:sp modelId="{4E77AE97-514F-458B-BC61-C9360F381F14}">
      <dsp:nvSpPr>
        <dsp:cNvPr id="0" name=""/>
        <dsp:cNvSpPr/>
      </dsp:nvSpPr>
      <dsp:spPr>
        <a:xfrm rot="5400000">
          <a:off x="-180528" y="1288727"/>
          <a:ext cx="1203526" cy="842468"/>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en-US" sz="2000" kern="1200"/>
            <a:t>Video 2</a:t>
          </a:r>
        </a:p>
      </dsp:txBody>
      <dsp:txXfrm rot="-5400000">
        <a:off x="1" y="1529432"/>
        <a:ext cx="842468" cy="361058"/>
      </dsp:txXfrm>
    </dsp:sp>
    <dsp:sp modelId="{24471FF0-ECAF-4446-8858-559001955FD7}">
      <dsp:nvSpPr>
        <dsp:cNvPr id="0" name=""/>
        <dsp:cNvSpPr/>
      </dsp:nvSpPr>
      <dsp:spPr>
        <a:xfrm rot="5400000">
          <a:off x="3354313" y="-1403646"/>
          <a:ext cx="782292" cy="5805981"/>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6680" tIns="9525" rIns="9525" bIns="9525" numCol="1" spcCol="1270" anchor="ctr" anchorCtr="0">
          <a:noAutofit/>
        </a:bodyPr>
        <a:lstStyle/>
        <a:p>
          <a:pPr marL="114300" lvl="1" indent="-114300" algn="l" defTabSz="666750">
            <a:lnSpc>
              <a:spcPct val="90000"/>
            </a:lnSpc>
            <a:spcBef>
              <a:spcPct val="0"/>
            </a:spcBef>
            <a:spcAft>
              <a:spcPct val="15000"/>
            </a:spcAft>
            <a:buChar char="•"/>
          </a:pPr>
          <a:r>
            <a:rPr lang="en-US" sz="1500" kern="1200"/>
            <a:t>Type:  </a:t>
          </a:r>
        </a:p>
        <a:p>
          <a:pPr marL="114300" lvl="1" indent="-114300" algn="l" defTabSz="666750">
            <a:lnSpc>
              <a:spcPct val="90000"/>
            </a:lnSpc>
            <a:spcBef>
              <a:spcPct val="0"/>
            </a:spcBef>
            <a:spcAft>
              <a:spcPct val="15000"/>
            </a:spcAft>
            <a:buChar char="•"/>
          </a:pPr>
          <a:r>
            <a:rPr lang="en-US" sz="1500" kern="1200"/>
            <a:t>Evidence:</a:t>
          </a:r>
        </a:p>
      </dsp:txBody>
      <dsp:txXfrm rot="-5400000">
        <a:off x="842469" y="1146386"/>
        <a:ext cx="5767793" cy="705916"/>
      </dsp:txXfrm>
    </dsp:sp>
    <dsp:sp modelId="{18C351B9-251D-4590-8845-574CC2482449}">
      <dsp:nvSpPr>
        <dsp:cNvPr id="0" name=""/>
        <dsp:cNvSpPr/>
      </dsp:nvSpPr>
      <dsp:spPr>
        <a:xfrm rot="5400000">
          <a:off x="-180528" y="2396652"/>
          <a:ext cx="1203526" cy="842468"/>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en-US" sz="2000" kern="1200"/>
            <a:t>Video 3</a:t>
          </a:r>
        </a:p>
      </dsp:txBody>
      <dsp:txXfrm rot="-5400000">
        <a:off x="1" y="2637357"/>
        <a:ext cx="842468" cy="361058"/>
      </dsp:txXfrm>
    </dsp:sp>
    <dsp:sp modelId="{65E19728-CFCB-42D9-9EB3-11580B8CD19C}">
      <dsp:nvSpPr>
        <dsp:cNvPr id="0" name=""/>
        <dsp:cNvSpPr/>
      </dsp:nvSpPr>
      <dsp:spPr>
        <a:xfrm rot="5400000">
          <a:off x="3354313" y="-295720"/>
          <a:ext cx="782292" cy="5805981"/>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6680" tIns="9525" rIns="9525" bIns="9525" numCol="1" spcCol="1270" anchor="ctr" anchorCtr="0">
          <a:noAutofit/>
        </a:bodyPr>
        <a:lstStyle/>
        <a:p>
          <a:pPr marL="114300" lvl="1" indent="-114300" algn="l" defTabSz="666750">
            <a:lnSpc>
              <a:spcPct val="90000"/>
            </a:lnSpc>
            <a:spcBef>
              <a:spcPct val="0"/>
            </a:spcBef>
            <a:spcAft>
              <a:spcPct val="15000"/>
            </a:spcAft>
            <a:buChar char="•"/>
          </a:pPr>
          <a:r>
            <a:rPr lang="en-US" sz="1500" kern="1200"/>
            <a:t>Type: </a:t>
          </a:r>
        </a:p>
        <a:p>
          <a:pPr marL="114300" lvl="1" indent="-114300" algn="l" defTabSz="666750">
            <a:lnSpc>
              <a:spcPct val="90000"/>
            </a:lnSpc>
            <a:spcBef>
              <a:spcPct val="0"/>
            </a:spcBef>
            <a:spcAft>
              <a:spcPct val="15000"/>
            </a:spcAft>
            <a:buChar char="•"/>
          </a:pPr>
          <a:r>
            <a:rPr lang="en-US" sz="1500" kern="1200"/>
            <a:t>Evidence:</a:t>
          </a:r>
        </a:p>
      </dsp:txBody>
      <dsp:txXfrm rot="-5400000">
        <a:off x="842469" y="2254312"/>
        <a:ext cx="5767793" cy="705916"/>
      </dsp:txXfrm>
    </dsp:sp>
    <dsp:sp modelId="{100FC9D0-ADDA-4AFE-A8F6-5064AD00B7C1}">
      <dsp:nvSpPr>
        <dsp:cNvPr id="0" name=""/>
        <dsp:cNvSpPr/>
      </dsp:nvSpPr>
      <dsp:spPr>
        <a:xfrm rot="5400000">
          <a:off x="-180528" y="3504578"/>
          <a:ext cx="1203526" cy="842468"/>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en-US" sz="2000" kern="1200"/>
            <a:t>Video 4</a:t>
          </a:r>
        </a:p>
      </dsp:txBody>
      <dsp:txXfrm rot="-5400000">
        <a:off x="1" y="3745283"/>
        <a:ext cx="842468" cy="361058"/>
      </dsp:txXfrm>
    </dsp:sp>
    <dsp:sp modelId="{03E5291E-0283-4597-B479-BF649D1D814D}">
      <dsp:nvSpPr>
        <dsp:cNvPr id="0" name=""/>
        <dsp:cNvSpPr/>
      </dsp:nvSpPr>
      <dsp:spPr>
        <a:xfrm rot="5400000">
          <a:off x="3354313" y="812204"/>
          <a:ext cx="782292" cy="5805981"/>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6680" tIns="9525" rIns="9525" bIns="9525" numCol="1" spcCol="1270" anchor="ctr" anchorCtr="0">
          <a:noAutofit/>
        </a:bodyPr>
        <a:lstStyle/>
        <a:p>
          <a:pPr marL="114300" lvl="1" indent="-114300" algn="l" defTabSz="666750">
            <a:lnSpc>
              <a:spcPct val="90000"/>
            </a:lnSpc>
            <a:spcBef>
              <a:spcPct val="0"/>
            </a:spcBef>
            <a:spcAft>
              <a:spcPct val="15000"/>
            </a:spcAft>
            <a:buChar char="•"/>
          </a:pPr>
          <a:r>
            <a:rPr lang="en-US" sz="1500" kern="1200"/>
            <a:t>Type: </a:t>
          </a:r>
        </a:p>
        <a:p>
          <a:pPr marL="114300" lvl="1" indent="-114300" algn="l" defTabSz="666750">
            <a:lnSpc>
              <a:spcPct val="90000"/>
            </a:lnSpc>
            <a:spcBef>
              <a:spcPct val="0"/>
            </a:spcBef>
            <a:spcAft>
              <a:spcPct val="15000"/>
            </a:spcAft>
            <a:buChar char="•"/>
          </a:pPr>
          <a:r>
            <a:rPr lang="en-US" sz="1500" kern="1200"/>
            <a:t>Evidence:</a:t>
          </a:r>
        </a:p>
      </dsp:txBody>
      <dsp:txXfrm rot="-5400000">
        <a:off x="842469" y="3362236"/>
        <a:ext cx="5767793" cy="705916"/>
      </dsp:txXfrm>
    </dsp:sp>
    <dsp:sp modelId="{BB999E19-8F83-4119-96AD-2375D7BA578B}">
      <dsp:nvSpPr>
        <dsp:cNvPr id="0" name=""/>
        <dsp:cNvSpPr/>
      </dsp:nvSpPr>
      <dsp:spPr>
        <a:xfrm rot="5400000">
          <a:off x="-180528" y="4612503"/>
          <a:ext cx="1203526" cy="842468"/>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en-US" sz="2000" kern="1200"/>
            <a:t>Video 5</a:t>
          </a:r>
        </a:p>
      </dsp:txBody>
      <dsp:txXfrm rot="-5400000">
        <a:off x="1" y="4853208"/>
        <a:ext cx="842468" cy="361058"/>
      </dsp:txXfrm>
    </dsp:sp>
    <dsp:sp modelId="{1C6A02A8-7A5D-4D89-9ADE-5952BE1AF5D8}">
      <dsp:nvSpPr>
        <dsp:cNvPr id="0" name=""/>
        <dsp:cNvSpPr/>
      </dsp:nvSpPr>
      <dsp:spPr>
        <a:xfrm rot="5400000">
          <a:off x="3354313" y="1920130"/>
          <a:ext cx="782292" cy="5805981"/>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6680" tIns="9525" rIns="9525" bIns="9525" numCol="1" spcCol="1270" anchor="ctr" anchorCtr="0">
          <a:noAutofit/>
        </a:bodyPr>
        <a:lstStyle/>
        <a:p>
          <a:pPr marL="114300" lvl="1" indent="-114300" algn="l" defTabSz="666750">
            <a:lnSpc>
              <a:spcPct val="90000"/>
            </a:lnSpc>
            <a:spcBef>
              <a:spcPct val="0"/>
            </a:spcBef>
            <a:spcAft>
              <a:spcPct val="15000"/>
            </a:spcAft>
            <a:buChar char="•"/>
          </a:pPr>
          <a:r>
            <a:rPr lang="en-US" sz="1500" kern="1200"/>
            <a:t>Type: </a:t>
          </a:r>
        </a:p>
        <a:p>
          <a:pPr marL="114300" lvl="1" indent="-114300" algn="l" defTabSz="666750">
            <a:lnSpc>
              <a:spcPct val="90000"/>
            </a:lnSpc>
            <a:spcBef>
              <a:spcPct val="0"/>
            </a:spcBef>
            <a:spcAft>
              <a:spcPct val="15000"/>
            </a:spcAft>
            <a:buChar char="•"/>
          </a:pPr>
          <a:r>
            <a:rPr lang="en-US" sz="1500" kern="1200"/>
            <a:t>Evidence:</a:t>
          </a:r>
        </a:p>
      </dsp:txBody>
      <dsp:txXfrm rot="-5400000">
        <a:off x="842469" y="4470162"/>
        <a:ext cx="5767793" cy="705916"/>
      </dsp:txXfrm>
    </dsp:sp>
    <dsp:sp modelId="{96C7EF3F-2D33-48B6-8DA9-084ED5734D18}">
      <dsp:nvSpPr>
        <dsp:cNvPr id="0" name=""/>
        <dsp:cNvSpPr/>
      </dsp:nvSpPr>
      <dsp:spPr>
        <a:xfrm rot="5400000">
          <a:off x="-180528" y="5720429"/>
          <a:ext cx="1203526" cy="842468"/>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en-US" sz="2000" kern="1200"/>
            <a:t>Video 6</a:t>
          </a:r>
        </a:p>
      </dsp:txBody>
      <dsp:txXfrm rot="-5400000">
        <a:off x="1" y="5961134"/>
        <a:ext cx="842468" cy="361058"/>
      </dsp:txXfrm>
    </dsp:sp>
    <dsp:sp modelId="{C2124F10-0835-46E0-8089-5D702867BFEA}">
      <dsp:nvSpPr>
        <dsp:cNvPr id="0" name=""/>
        <dsp:cNvSpPr/>
      </dsp:nvSpPr>
      <dsp:spPr>
        <a:xfrm rot="5400000">
          <a:off x="3354313" y="3028055"/>
          <a:ext cx="782292" cy="5805981"/>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6680" tIns="9525" rIns="9525" bIns="9525" numCol="1" spcCol="1270" anchor="ctr" anchorCtr="0">
          <a:noAutofit/>
        </a:bodyPr>
        <a:lstStyle/>
        <a:p>
          <a:pPr marL="114300" lvl="1" indent="-114300" algn="l" defTabSz="666750">
            <a:lnSpc>
              <a:spcPct val="90000"/>
            </a:lnSpc>
            <a:spcBef>
              <a:spcPct val="0"/>
            </a:spcBef>
            <a:spcAft>
              <a:spcPct val="15000"/>
            </a:spcAft>
            <a:buChar char="•"/>
          </a:pPr>
          <a:r>
            <a:rPr lang="en-US" sz="1500" kern="1200"/>
            <a:t>Type: </a:t>
          </a:r>
        </a:p>
        <a:p>
          <a:pPr marL="114300" lvl="1" indent="-114300" algn="l" defTabSz="666750">
            <a:lnSpc>
              <a:spcPct val="90000"/>
            </a:lnSpc>
            <a:spcBef>
              <a:spcPct val="0"/>
            </a:spcBef>
            <a:spcAft>
              <a:spcPct val="15000"/>
            </a:spcAft>
            <a:buChar char="•"/>
          </a:pPr>
          <a:r>
            <a:rPr lang="en-US" sz="1500" kern="1200"/>
            <a:t>Evidence:</a:t>
          </a:r>
        </a:p>
      </dsp:txBody>
      <dsp:txXfrm rot="-5400000">
        <a:off x="842469" y="5578087"/>
        <a:ext cx="5767793" cy="70591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8E93902-6751-4C03-8138-EF4CCE0B40D4}">
      <dsp:nvSpPr>
        <dsp:cNvPr id="0" name=""/>
        <dsp:cNvSpPr/>
      </dsp:nvSpPr>
      <dsp:spPr>
        <a:xfrm rot="5400000">
          <a:off x="-180528" y="180802"/>
          <a:ext cx="1203526" cy="842468"/>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en-US" sz="2000" kern="1200"/>
            <a:t>Video 1</a:t>
          </a:r>
        </a:p>
      </dsp:txBody>
      <dsp:txXfrm rot="-5400000">
        <a:off x="1" y="421507"/>
        <a:ext cx="842468" cy="361058"/>
      </dsp:txXfrm>
    </dsp:sp>
    <dsp:sp modelId="{1AEC0517-4811-43EB-93D9-CA644FA372AF}">
      <dsp:nvSpPr>
        <dsp:cNvPr id="0" name=""/>
        <dsp:cNvSpPr/>
      </dsp:nvSpPr>
      <dsp:spPr>
        <a:xfrm rot="5400000">
          <a:off x="3354313" y="-2511571"/>
          <a:ext cx="782292" cy="5805981"/>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6680" tIns="9525" rIns="9525" bIns="9525" numCol="1" spcCol="1270" anchor="ctr" anchorCtr="0">
          <a:noAutofit/>
        </a:bodyPr>
        <a:lstStyle/>
        <a:p>
          <a:pPr marL="114300" lvl="1" indent="-114300" algn="l" defTabSz="666750">
            <a:lnSpc>
              <a:spcPct val="90000"/>
            </a:lnSpc>
            <a:spcBef>
              <a:spcPct val="0"/>
            </a:spcBef>
            <a:spcAft>
              <a:spcPct val="15000"/>
            </a:spcAft>
            <a:buChar char="•"/>
          </a:pPr>
          <a:r>
            <a:rPr lang="en-US" sz="1500" kern="1200">
              <a:solidFill>
                <a:sysClr val="windowText" lastClr="000000"/>
              </a:solidFill>
            </a:rPr>
            <a:t> Type: </a:t>
          </a:r>
          <a:r>
            <a:rPr lang="en-US" sz="1500" kern="1200">
              <a:solidFill>
                <a:srgbClr val="FF0000"/>
              </a:solidFill>
            </a:rPr>
            <a:t>Motivational</a:t>
          </a:r>
        </a:p>
        <a:p>
          <a:pPr marL="114300" lvl="1" indent="-114300" algn="l" defTabSz="666750">
            <a:lnSpc>
              <a:spcPct val="90000"/>
            </a:lnSpc>
            <a:spcBef>
              <a:spcPct val="0"/>
            </a:spcBef>
            <a:spcAft>
              <a:spcPct val="15000"/>
            </a:spcAft>
            <a:buChar char="•"/>
          </a:pPr>
          <a:r>
            <a:rPr lang="en-US" sz="1500" kern="1200">
              <a:solidFill>
                <a:sysClr val="windowText" lastClr="000000"/>
              </a:solidFill>
            </a:rPr>
            <a:t> Evidence: </a:t>
          </a:r>
          <a:r>
            <a:rPr lang="en-US" sz="1500" kern="1200">
              <a:solidFill>
                <a:srgbClr val="FF0000"/>
              </a:solidFill>
            </a:rPr>
            <a:t>Answers will vary.</a:t>
          </a:r>
        </a:p>
      </dsp:txBody>
      <dsp:txXfrm rot="-5400000">
        <a:off x="842469" y="38461"/>
        <a:ext cx="5767793" cy="705916"/>
      </dsp:txXfrm>
    </dsp:sp>
    <dsp:sp modelId="{4E77AE97-514F-458B-BC61-C9360F381F14}">
      <dsp:nvSpPr>
        <dsp:cNvPr id="0" name=""/>
        <dsp:cNvSpPr/>
      </dsp:nvSpPr>
      <dsp:spPr>
        <a:xfrm rot="5400000">
          <a:off x="-180528" y="1288727"/>
          <a:ext cx="1203526" cy="842468"/>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en-US" sz="2000" kern="1200"/>
            <a:t>Video 2</a:t>
          </a:r>
        </a:p>
      </dsp:txBody>
      <dsp:txXfrm rot="-5400000">
        <a:off x="1" y="1529432"/>
        <a:ext cx="842468" cy="361058"/>
      </dsp:txXfrm>
    </dsp:sp>
    <dsp:sp modelId="{24471FF0-ECAF-4446-8858-559001955FD7}">
      <dsp:nvSpPr>
        <dsp:cNvPr id="0" name=""/>
        <dsp:cNvSpPr/>
      </dsp:nvSpPr>
      <dsp:spPr>
        <a:xfrm rot="5400000">
          <a:off x="3354313" y="-1403646"/>
          <a:ext cx="782292" cy="5805981"/>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6680" tIns="9525" rIns="9525" bIns="9525" numCol="1" spcCol="1270" anchor="ctr" anchorCtr="0">
          <a:noAutofit/>
        </a:bodyPr>
        <a:lstStyle/>
        <a:p>
          <a:pPr marL="114300" lvl="1" indent="-114300" algn="l" defTabSz="666750">
            <a:lnSpc>
              <a:spcPct val="90000"/>
            </a:lnSpc>
            <a:spcBef>
              <a:spcPct val="0"/>
            </a:spcBef>
            <a:spcAft>
              <a:spcPct val="15000"/>
            </a:spcAft>
            <a:buChar char="•"/>
          </a:pPr>
          <a:r>
            <a:rPr lang="en-US" sz="1500" kern="1200">
              <a:solidFill>
                <a:sysClr val="windowText" lastClr="000000"/>
              </a:solidFill>
            </a:rPr>
            <a:t>Type: </a:t>
          </a:r>
          <a:r>
            <a:rPr lang="en-US" sz="1500" kern="1200">
              <a:solidFill>
                <a:srgbClr val="FF0000"/>
              </a:solidFill>
            </a:rPr>
            <a:t>Persuasive</a:t>
          </a:r>
        </a:p>
        <a:p>
          <a:pPr marL="114300" lvl="1" indent="-114300" algn="l" defTabSz="666750">
            <a:lnSpc>
              <a:spcPct val="90000"/>
            </a:lnSpc>
            <a:spcBef>
              <a:spcPct val="0"/>
            </a:spcBef>
            <a:spcAft>
              <a:spcPct val="15000"/>
            </a:spcAft>
            <a:buChar char="•"/>
          </a:pPr>
          <a:r>
            <a:rPr lang="en-US" sz="1500" kern="1200">
              <a:solidFill>
                <a:sysClr val="windowText" lastClr="000000"/>
              </a:solidFill>
            </a:rPr>
            <a:t>Evidence: </a:t>
          </a:r>
          <a:r>
            <a:rPr lang="en-US" sz="1500" kern="1200">
              <a:solidFill>
                <a:srgbClr val="FF0000"/>
              </a:solidFill>
            </a:rPr>
            <a:t>Answers will vary.</a:t>
          </a:r>
        </a:p>
      </dsp:txBody>
      <dsp:txXfrm rot="-5400000">
        <a:off x="842469" y="1146386"/>
        <a:ext cx="5767793" cy="705916"/>
      </dsp:txXfrm>
    </dsp:sp>
    <dsp:sp modelId="{18C351B9-251D-4590-8845-574CC2482449}">
      <dsp:nvSpPr>
        <dsp:cNvPr id="0" name=""/>
        <dsp:cNvSpPr/>
      </dsp:nvSpPr>
      <dsp:spPr>
        <a:xfrm rot="5400000">
          <a:off x="-180528" y="2396652"/>
          <a:ext cx="1203526" cy="842468"/>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en-US" sz="2000" kern="1200"/>
            <a:t>Video 3</a:t>
          </a:r>
        </a:p>
      </dsp:txBody>
      <dsp:txXfrm rot="-5400000">
        <a:off x="1" y="2637357"/>
        <a:ext cx="842468" cy="361058"/>
      </dsp:txXfrm>
    </dsp:sp>
    <dsp:sp modelId="{65E19728-CFCB-42D9-9EB3-11580B8CD19C}">
      <dsp:nvSpPr>
        <dsp:cNvPr id="0" name=""/>
        <dsp:cNvSpPr/>
      </dsp:nvSpPr>
      <dsp:spPr>
        <a:xfrm rot="5400000">
          <a:off x="3354313" y="-295720"/>
          <a:ext cx="782292" cy="5805981"/>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6680" tIns="9525" rIns="9525" bIns="9525" numCol="1" spcCol="1270" anchor="ctr" anchorCtr="0">
          <a:noAutofit/>
        </a:bodyPr>
        <a:lstStyle/>
        <a:p>
          <a:pPr marL="114300" lvl="1" indent="-114300" algn="l" defTabSz="666750">
            <a:lnSpc>
              <a:spcPct val="90000"/>
            </a:lnSpc>
            <a:spcBef>
              <a:spcPct val="0"/>
            </a:spcBef>
            <a:spcAft>
              <a:spcPct val="15000"/>
            </a:spcAft>
            <a:buChar char="•"/>
          </a:pPr>
          <a:r>
            <a:rPr lang="en-US" sz="1500" kern="1200">
              <a:solidFill>
                <a:sysClr val="windowText" lastClr="000000"/>
              </a:solidFill>
            </a:rPr>
            <a:t>Type: </a:t>
          </a:r>
          <a:r>
            <a:rPr lang="en-US" sz="1500" kern="1200">
              <a:solidFill>
                <a:srgbClr val="FF0000"/>
              </a:solidFill>
            </a:rPr>
            <a:t>Demonstration</a:t>
          </a:r>
        </a:p>
        <a:p>
          <a:pPr marL="114300" lvl="1" indent="-114300" algn="l" defTabSz="666750">
            <a:lnSpc>
              <a:spcPct val="90000"/>
            </a:lnSpc>
            <a:spcBef>
              <a:spcPct val="0"/>
            </a:spcBef>
            <a:spcAft>
              <a:spcPct val="15000"/>
            </a:spcAft>
            <a:buChar char="•"/>
          </a:pPr>
          <a:r>
            <a:rPr lang="en-US" sz="1500" kern="1200">
              <a:solidFill>
                <a:sysClr val="windowText" lastClr="000000"/>
              </a:solidFill>
            </a:rPr>
            <a:t>Evidence: </a:t>
          </a:r>
          <a:r>
            <a:rPr lang="en-US" sz="1500" kern="1200">
              <a:solidFill>
                <a:srgbClr val="FF0000"/>
              </a:solidFill>
            </a:rPr>
            <a:t>Answers will vary.</a:t>
          </a:r>
        </a:p>
      </dsp:txBody>
      <dsp:txXfrm rot="-5400000">
        <a:off x="842469" y="2254312"/>
        <a:ext cx="5767793" cy="705916"/>
      </dsp:txXfrm>
    </dsp:sp>
    <dsp:sp modelId="{100FC9D0-ADDA-4AFE-A8F6-5064AD00B7C1}">
      <dsp:nvSpPr>
        <dsp:cNvPr id="0" name=""/>
        <dsp:cNvSpPr/>
      </dsp:nvSpPr>
      <dsp:spPr>
        <a:xfrm rot="5400000">
          <a:off x="-180528" y="3504578"/>
          <a:ext cx="1203526" cy="842468"/>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en-US" sz="2000" kern="1200"/>
            <a:t>Video 4</a:t>
          </a:r>
        </a:p>
      </dsp:txBody>
      <dsp:txXfrm rot="-5400000">
        <a:off x="1" y="3745283"/>
        <a:ext cx="842468" cy="361058"/>
      </dsp:txXfrm>
    </dsp:sp>
    <dsp:sp modelId="{03E5291E-0283-4597-B479-BF649D1D814D}">
      <dsp:nvSpPr>
        <dsp:cNvPr id="0" name=""/>
        <dsp:cNvSpPr/>
      </dsp:nvSpPr>
      <dsp:spPr>
        <a:xfrm rot="5400000">
          <a:off x="3354313" y="812204"/>
          <a:ext cx="782292" cy="5805981"/>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6680" tIns="9525" rIns="9525" bIns="9525" numCol="1" spcCol="1270" anchor="ctr" anchorCtr="0">
          <a:noAutofit/>
        </a:bodyPr>
        <a:lstStyle/>
        <a:p>
          <a:pPr marL="114300" lvl="1" indent="-114300" algn="l" defTabSz="666750">
            <a:lnSpc>
              <a:spcPct val="90000"/>
            </a:lnSpc>
            <a:spcBef>
              <a:spcPct val="0"/>
            </a:spcBef>
            <a:spcAft>
              <a:spcPct val="15000"/>
            </a:spcAft>
            <a:buChar char="•"/>
          </a:pPr>
          <a:r>
            <a:rPr lang="en-US" sz="1500" kern="1200">
              <a:solidFill>
                <a:sysClr val="windowText" lastClr="000000"/>
              </a:solidFill>
            </a:rPr>
            <a:t>Type: </a:t>
          </a:r>
          <a:r>
            <a:rPr lang="en-US" sz="1500" kern="1200">
              <a:solidFill>
                <a:srgbClr val="FF0000"/>
              </a:solidFill>
            </a:rPr>
            <a:t>Impromptu</a:t>
          </a:r>
        </a:p>
        <a:p>
          <a:pPr marL="114300" lvl="1" indent="-114300" algn="l" defTabSz="666750">
            <a:lnSpc>
              <a:spcPct val="90000"/>
            </a:lnSpc>
            <a:spcBef>
              <a:spcPct val="0"/>
            </a:spcBef>
            <a:spcAft>
              <a:spcPct val="15000"/>
            </a:spcAft>
            <a:buChar char="•"/>
          </a:pPr>
          <a:r>
            <a:rPr lang="en-US" sz="1500" kern="1200">
              <a:solidFill>
                <a:sysClr val="windowText" lastClr="000000"/>
              </a:solidFill>
            </a:rPr>
            <a:t>Evidence: </a:t>
          </a:r>
          <a:r>
            <a:rPr lang="en-US" sz="1500" kern="1200">
              <a:solidFill>
                <a:srgbClr val="FF0000"/>
              </a:solidFill>
            </a:rPr>
            <a:t>Answers will vary.</a:t>
          </a:r>
        </a:p>
      </dsp:txBody>
      <dsp:txXfrm rot="-5400000">
        <a:off x="842469" y="3362236"/>
        <a:ext cx="5767793" cy="705916"/>
      </dsp:txXfrm>
    </dsp:sp>
    <dsp:sp modelId="{BB999E19-8F83-4119-96AD-2375D7BA578B}">
      <dsp:nvSpPr>
        <dsp:cNvPr id="0" name=""/>
        <dsp:cNvSpPr/>
      </dsp:nvSpPr>
      <dsp:spPr>
        <a:xfrm rot="5400000">
          <a:off x="-180528" y="4612503"/>
          <a:ext cx="1203526" cy="842468"/>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en-US" sz="2000" kern="1200"/>
            <a:t>Video 5</a:t>
          </a:r>
        </a:p>
      </dsp:txBody>
      <dsp:txXfrm rot="-5400000">
        <a:off x="1" y="4853208"/>
        <a:ext cx="842468" cy="361058"/>
      </dsp:txXfrm>
    </dsp:sp>
    <dsp:sp modelId="{1C6A02A8-7A5D-4D89-9ADE-5952BE1AF5D8}">
      <dsp:nvSpPr>
        <dsp:cNvPr id="0" name=""/>
        <dsp:cNvSpPr/>
      </dsp:nvSpPr>
      <dsp:spPr>
        <a:xfrm rot="5400000">
          <a:off x="3354313" y="1920130"/>
          <a:ext cx="782292" cy="5805981"/>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6680" tIns="9525" rIns="9525" bIns="9525" numCol="1" spcCol="1270" anchor="ctr" anchorCtr="0">
          <a:noAutofit/>
        </a:bodyPr>
        <a:lstStyle/>
        <a:p>
          <a:pPr marL="114300" lvl="1" indent="-114300" algn="l" defTabSz="666750">
            <a:lnSpc>
              <a:spcPct val="90000"/>
            </a:lnSpc>
            <a:spcBef>
              <a:spcPct val="0"/>
            </a:spcBef>
            <a:spcAft>
              <a:spcPct val="15000"/>
            </a:spcAft>
            <a:buChar char="•"/>
          </a:pPr>
          <a:r>
            <a:rPr lang="en-US" sz="1500" kern="1200">
              <a:solidFill>
                <a:sysClr val="windowText" lastClr="000000"/>
              </a:solidFill>
            </a:rPr>
            <a:t>Type: </a:t>
          </a:r>
          <a:r>
            <a:rPr lang="en-US" sz="1500" kern="1200">
              <a:solidFill>
                <a:srgbClr val="FF0000"/>
              </a:solidFill>
            </a:rPr>
            <a:t>Informative</a:t>
          </a:r>
        </a:p>
        <a:p>
          <a:pPr marL="114300" lvl="1" indent="-114300" algn="l" defTabSz="666750">
            <a:lnSpc>
              <a:spcPct val="90000"/>
            </a:lnSpc>
            <a:spcBef>
              <a:spcPct val="0"/>
            </a:spcBef>
            <a:spcAft>
              <a:spcPct val="15000"/>
            </a:spcAft>
            <a:buChar char="•"/>
          </a:pPr>
          <a:r>
            <a:rPr lang="en-US" sz="1500" kern="1200">
              <a:solidFill>
                <a:sysClr val="windowText" lastClr="000000"/>
              </a:solidFill>
            </a:rPr>
            <a:t>Evidence: </a:t>
          </a:r>
          <a:r>
            <a:rPr lang="en-US" sz="1500" kern="1200">
              <a:solidFill>
                <a:srgbClr val="FF0000"/>
              </a:solidFill>
            </a:rPr>
            <a:t>Answers will vary.</a:t>
          </a:r>
        </a:p>
      </dsp:txBody>
      <dsp:txXfrm rot="-5400000">
        <a:off x="842469" y="4470162"/>
        <a:ext cx="5767793" cy="705916"/>
      </dsp:txXfrm>
    </dsp:sp>
    <dsp:sp modelId="{96C7EF3F-2D33-48B6-8DA9-084ED5734D18}">
      <dsp:nvSpPr>
        <dsp:cNvPr id="0" name=""/>
        <dsp:cNvSpPr/>
      </dsp:nvSpPr>
      <dsp:spPr>
        <a:xfrm rot="5400000">
          <a:off x="-180528" y="5720429"/>
          <a:ext cx="1203526" cy="842468"/>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en-US" sz="2000" kern="1200"/>
            <a:t>Video 6</a:t>
          </a:r>
        </a:p>
      </dsp:txBody>
      <dsp:txXfrm rot="-5400000">
        <a:off x="1" y="5961134"/>
        <a:ext cx="842468" cy="361058"/>
      </dsp:txXfrm>
    </dsp:sp>
    <dsp:sp modelId="{C2124F10-0835-46E0-8089-5D702867BFEA}">
      <dsp:nvSpPr>
        <dsp:cNvPr id="0" name=""/>
        <dsp:cNvSpPr/>
      </dsp:nvSpPr>
      <dsp:spPr>
        <a:xfrm rot="5400000">
          <a:off x="3354313" y="3028055"/>
          <a:ext cx="782292" cy="5805981"/>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6680" tIns="9525" rIns="9525" bIns="9525" numCol="1" spcCol="1270" anchor="ctr" anchorCtr="0">
          <a:noAutofit/>
        </a:bodyPr>
        <a:lstStyle/>
        <a:p>
          <a:pPr marL="114300" lvl="1" indent="-114300" algn="l" defTabSz="666750">
            <a:lnSpc>
              <a:spcPct val="90000"/>
            </a:lnSpc>
            <a:spcBef>
              <a:spcPct val="0"/>
            </a:spcBef>
            <a:spcAft>
              <a:spcPct val="15000"/>
            </a:spcAft>
            <a:buChar char="•"/>
          </a:pPr>
          <a:r>
            <a:rPr lang="en-US" sz="1500" kern="1200">
              <a:solidFill>
                <a:sysClr val="windowText" lastClr="000000"/>
              </a:solidFill>
            </a:rPr>
            <a:t>Type: </a:t>
          </a:r>
          <a:r>
            <a:rPr lang="en-US" sz="1500" kern="1200">
              <a:solidFill>
                <a:srgbClr val="FF0000"/>
              </a:solidFill>
            </a:rPr>
            <a:t>Entertaining</a:t>
          </a:r>
        </a:p>
        <a:p>
          <a:pPr marL="114300" lvl="1" indent="-114300" algn="l" defTabSz="666750">
            <a:lnSpc>
              <a:spcPct val="90000"/>
            </a:lnSpc>
            <a:spcBef>
              <a:spcPct val="0"/>
            </a:spcBef>
            <a:spcAft>
              <a:spcPct val="15000"/>
            </a:spcAft>
            <a:buChar char="•"/>
          </a:pPr>
          <a:r>
            <a:rPr lang="en-US" sz="1500" kern="1200">
              <a:solidFill>
                <a:sysClr val="windowText" lastClr="000000"/>
              </a:solidFill>
            </a:rPr>
            <a:t>Evidence: </a:t>
          </a:r>
          <a:r>
            <a:rPr lang="en-US" sz="1500" kern="1200">
              <a:solidFill>
                <a:srgbClr val="FF0000"/>
              </a:solidFill>
            </a:rPr>
            <a:t>Answers will vary.</a:t>
          </a:r>
        </a:p>
      </dsp:txBody>
      <dsp:txXfrm rot="-5400000">
        <a:off x="842469" y="5578087"/>
        <a:ext cx="5767793" cy="705916"/>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12</Pages>
  <Words>3203</Words>
  <Characters>18260</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Pastir, Breanna</cp:lastModifiedBy>
  <cp:revision>255</cp:revision>
  <dcterms:created xsi:type="dcterms:W3CDTF">2023-11-16T21:05:00Z</dcterms:created>
  <dcterms:modified xsi:type="dcterms:W3CDTF">2025-01-28T19:28:00Z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d82f595522d6c00af75d0c737effdde5b702ab717154ef572b37533d69d9153e</vt:lpwstr>
  </property>
</Properties>
</file>