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8D46" w14:textId="77777777" w:rsidR="000659BC" w:rsidRDefault="000659BC" w:rsidP="000659BC">
      <w:pPr>
        <w:spacing w:after="0"/>
        <w:jc w:val="center"/>
        <w:rPr>
          <w:b/>
          <w:sz w:val="32"/>
          <w:szCs w:val="32"/>
        </w:rPr>
      </w:pPr>
      <w:r>
        <w:rPr>
          <w:b/>
          <w:sz w:val="32"/>
          <w:szCs w:val="32"/>
        </w:rPr>
        <w:t>National</w:t>
      </w:r>
      <w:r w:rsidR="00B75558" w:rsidRPr="00F64374">
        <w:rPr>
          <w:b/>
          <w:sz w:val="32"/>
          <w:szCs w:val="32"/>
        </w:rPr>
        <w:t xml:space="preserve"> </w:t>
      </w:r>
      <w:r w:rsidR="00B75558">
        <w:rPr>
          <w:b/>
          <w:sz w:val="32"/>
          <w:szCs w:val="32"/>
        </w:rPr>
        <w:t>FFA Extemporaneous Speaking 202</w:t>
      </w:r>
      <w:r w:rsidR="00286A7C">
        <w:rPr>
          <w:b/>
          <w:sz w:val="32"/>
          <w:szCs w:val="32"/>
        </w:rPr>
        <w:t>1</w:t>
      </w:r>
      <w:r w:rsidR="00B75558" w:rsidRPr="00F64374">
        <w:rPr>
          <w:b/>
          <w:sz w:val="32"/>
          <w:szCs w:val="32"/>
        </w:rPr>
        <w:t xml:space="preserve"> </w:t>
      </w:r>
    </w:p>
    <w:p w14:paraId="5E43B301" w14:textId="525F02CC" w:rsidR="00B75558" w:rsidRPr="003B69AF" w:rsidRDefault="00507EBA" w:rsidP="000659BC">
      <w:pPr>
        <w:spacing w:after="0"/>
        <w:jc w:val="center"/>
        <w:rPr>
          <w:b/>
          <w:sz w:val="32"/>
          <w:szCs w:val="32"/>
        </w:rPr>
      </w:pPr>
      <w:r>
        <w:rPr>
          <w:b/>
          <w:sz w:val="32"/>
          <w:szCs w:val="32"/>
        </w:rPr>
        <w:t>Finals</w:t>
      </w:r>
      <w:r w:rsidR="00A91E02">
        <w:rPr>
          <w:b/>
          <w:sz w:val="32"/>
          <w:szCs w:val="32"/>
        </w:rPr>
        <w:t xml:space="preserve"> </w:t>
      </w:r>
      <w:r w:rsidR="00064C99">
        <w:rPr>
          <w:b/>
          <w:sz w:val="32"/>
          <w:szCs w:val="32"/>
        </w:rPr>
        <w:t>Questions</w:t>
      </w:r>
    </w:p>
    <w:p w14:paraId="476DCA8D" w14:textId="77777777" w:rsidR="000659BC" w:rsidRDefault="000659BC" w:rsidP="00BF28AE">
      <w:pPr>
        <w:spacing w:after="0"/>
        <w:rPr>
          <w:b/>
          <w:bCs/>
          <w:sz w:val="24"/>
          <w:szCs w:val="24"/>
        </w:rPr>
      </w:pPr>
    </w:p>
    <w:p w14:paraId="6291DFA7" w14:textId="5AE612D8" w:rsidR="00BF28AE" w:rsidRPr="00A91E02" w:rsidRDefault="00BF28AE" w:rsidP="00BF28AE">
      <w:pPr>
        <w:spacing w:after="0"/>
        <w:rPr>
          <w:b/>
          <w:bCs/>
          <w:sz w:val="24"/>
          <w:szCs w:val="24"/>
        </w:rPr>
      </w:pPr>
      <w:proofErr w:type="spellStart"/>
      <w:r w:rsidRPr="00A91E02">
        <w:rPr>
          <w:b/>
          <w:bCs/>
          <w:sz w:val="24"/>
          <w:szCs w:val="24"/>
        </w:rPr>
        <w:t>Agrimarketing</w:t>
      </w:r>
      <w:proofErr w:type="spellEnd"/>
      <w:r w:rsidRPr="00A91E02">
        <w:rPr>
          <w:b/>
          <w:bCs/>
          <w:sz w:val="24"/>
          <w:szCs w:val="24"/>
        </w:rPr>
        <w:t xml:space="preserve"> and International Agriculture</w:t>
      </w:r>
    </w:p>
    <w:p w14:paraId="290D3CBF" w14:textId="77777777" w:rsidR="00A01268" w:rsidRPr="00A01268" w:rsidRDefault="00A01268" w:rsidP="00A01268">
      <w:pPr>
        <w:pStyle w:val="ListParagraph"/>
        <w:numPr>
          <w:ilvl w:val="0"/>
          <w:numId w:val="2"/>
        </w:numPr>
        <w:spacing w:after="0"/>
        <w:rPr>
          <w:b/>
          <w:bCs/>
          <w:sz w:val="24"/>
          <w:szCs w:val="24"/>
        </w:rPr>
      </w:pPr>
      <w:r w:rsidRPr="00A01268">
        <w:rPr>
          <w:sz w:val="24"/>
          <w:szCs w:val="24"/>
        </w:rPr>
        <w:t>Should the “checkoff” program be expanded to other/all agricultural commodities? Why or why not?</w:t>
      </w:r>
    </w:p>
    <w:p w14:paraId="60E18C63" w14:textId="77777777" w:rsidR="00A01268" w:rsidRPr="00A01268" w:rsidRDefault="00A01268" w:rsidP="00A01268">
      <w:pPr>
        <w:pStyle w:val="ListParagraph"/>
        <w:numPr>
          <w:ilvl w:val="0"/>
          <w:numId w:val="2"/>
        </w:numPr>
        <w:spacing w:after="0"/>
        <w:rPr>
          <w:b/>
          <w:bCs/>
          <w:sz w:val="24"/>
          <w:szCs w:val="24"/>
        </w:rPr>
      </w:pPr>
      <w:r w:rsidRPr="00A01268">
        <w:rPr>
          <w:sz w:val="24"/>
          <w:szCs w:val="24"/>
        </w:rPr>
        <w:t>Why is trade important to agriculture and what trade agreements have been most vital to U.S. agriculture?</w:t>
      </w:r>
    </w:p>
    <w:p w14:paraId="19E0ACED" w14:textId="77777777" w:rsidR="00A01268" w:rsidRPr="00A01268" w:rsidRDefault="00A01268" w:rsidP="00A01268">
      <w:pPr>
        <w:pStyle w:val="ListParagraph"/>
        <w:numPr>
          <w:ilvl w:val="0"/>
          <w:numId w:val="2"/>
        </w:numPr>
        <w:spacing w:after="0"/>
        <w:rPr>
          <w:b/>
          <w:bCs/>
          <w:sz w:val="24"/>
          <w:szCs w:val="24"/>
        </w:rPr>
      </w:pPr>
      <w:r w:rsidRPr="00A01268">
        <w:rPr>
          <w:sz w:val="24"/>
          <w:szCs w:val="24"/>
        </w:rPr>
        <w:t>The U.S. economy has a trade deficit, does the U.S. agriculture industry have a trade deficit?</w:t>
      </w:r>
    </w:p>
    <w:p w14:paraId="11C07F14" w14:textId="47D38D4D" w:rsidR="00BF28AE" w:rsidRPr="00A01268" w:rsidRDefault="00BF28AE" w:rsidP="00A01268">
      <w:pPr>
        <w:spacing w:after="0"/>
        <w:rPr>
          <w:b/>
          <w:bCs/>
          <w:sz w:val="24"/>
          <w:szCs w:val="24"/>
        </w:rPr>
      </w:pPr>
      <w:r w:rsidRPr="00A01268">
        <w:rPr>
          <w:b/>
          <w:bCs/>
          <w:sz w:val="24"/>
          <w:szCs w:val="24"/>
        </w:rPr>
        <w:t>Advancing Agriculture Through Agricultural Science</w:t>
      </w:r>
    </w:p>
    <w:p w14:paraId="2DC84EFF" w14:textId="77777777" w:rsidR="00A01268" w:rsidRPr="00A01268" w:rsidRDefault="00A01268" w:rsidP="00A01268">
      <w:pPr>
        <w:pStyle w:val="ListParagraph"/>
        <w:numPr>
          <w:ilvl w:val="0"/>
          <w:numId w:val="2"/>
        </w:numPr>
        <w:spacing w:after="0"/>
        <w:rPr>
          <w:b/>
          <w:bCs/>
          <w:sz w:val="24"/>
          <w:szCs w:val="24"/>
        </w:rPr>
      </w:pPr>
      <w:r w:rsidRPr="00A01268">
        <w:rPr>
          <w:sz w:val="24"/>
          <w:szCs w:val="24"/>
        </w:rPr>
        <w:t>What cutting edge agricultural technology do you see having the most significant impact on modern-day farming and what are the pros and cons of this new technology?</w:t>
      </w:r>
    </w:p>
    <w:p w14:paraId="7FAC95BC" w14:textId="142CA76C" w:rsidR="00A01268" w:rsidRPr="00A01268" w:rsidRDefault="00A01268" w:rsidP="00A01268">
      <w:pPr>
        <w:pStyle w:val="ListParagraph"/>
        <w:numPr>
          <w:ilvl w:val="0"/>
          <w:numId w:val="2"/>
        </w:numPr>
        <w:spacing w:after="0"/>
        <w:rPr>
          <w:b/>
          <w:bCs/>
          <w:sz w:val="24"/>
          <w:szCs w:val="24"/>
        </w:rPr>
      </w:pPr>
      <w:r w:rsidRPr="00A01268">
        <w:rPr>
          <w:sz w:val="24"/>
          <w:szCs w:val="24"/>
        </w:rPr>
        <w:t>How would you guarantee a sustainable food product with respect to global warming?</w:t>
      </w:r>
      <w:r>
        <w:rPr>
          <w:sz w:val="24"/>
          <w:szCs w:val="24"/>
        </w:rPr>
        <w:t xml:space="preserve"> </w:t>
      </w:r>
    </w:p>
    <w:p w14:paraId="6719E6CF" w14:textId="7B60AD5D" w:rsidR="00A01268" w:rsidRPr="00A01268" w:rsidRDefault="00A01268" w:rsidP="00A01268">
      <w:pPr>
        <w:pStyle w:val="ListParagraph"/>
        <w:numPr>
          <w:ilvl w:val="0"/>
          <w:numId w:val="2"/>
        </w:numPr>
        <w:spacing w:after="0"/>
        <w:rPr>
          <w:b/>
          <w:bCs/>
          <w:sz w:val="24"/>
          <w:szCs w:val="24"/>
        </w:rPr>
      </w:pPr>
      <w:r>
        <w:rPr>
          <w:sz w:val="24"/>
          <w:szCs w:val="24"/>
        </w:rPr>
        <w:t>Which agricultural advancements have the most promise for ensuring agricultural production is better able to meet projected climate policies?</w:t>
      </w:r>
    </w:p>
    <w:p w14:paraId="22D8C6E7" w14:textId="67B8810B" w:rsidR="00B75558" w:rsidRPr="00A01268" w:rsidRDefault="00B75558" w:rsidP="00A01268">
      <w:pPr>
        <w:spacing w:after="0"/>
        <w:rPr>
          <w:b/>
          <w:bCs/>
          <w:sz w:val="24"/>
          <w:szCs w:val="24"/>
        </w:rPr>
      </w:pPr>
      <w:r w:rsidRPr="00A01268">
        <w:rPr>
          <w:b/>
          <w:bCs/>
          <w:sz w:val="24"/>
          <w:szCs w:val="24"/>
        </w:rPr>
        <w:t>Current Agricultural Issues</w:t>
      </w:r>
    </w:p>
    <w:p w14:paraId="6ADAB849" w14:textId="64380ABD" w:rsidR="00A01268" w:rsidRPr="00A01268" w:rsidRDefault="00A01268" w:rsidP="00A01268">
      <w:pPr>
        <w:pStyle w:val="ListParagraph"/>
        <w:numPr>
          <w:ilvl w:val="0"/>
          <w:numId w:val="2"/>
        </w:numPr>
        <w:spacing w:after="0"/>
        <w:rPr>
          <w:b/>
          <w:bCs/>
          <w:sz w:val="24"/>
          <w:szCs w:val="24"/>
        </w:rPr>
      </w:pPr>
      <w:r w:rsidRPr="00A01268">
        <w:rPr>
          <w:sz w:val="24"/>
          <w:szCs w:val="24"/>
        </w:rPr>
        <w:t>How are current supply chain delays affecting agricultural production? What can or should be done to remedy this situation?</w:t>
      </w:r>
    </w:p>
    <w:p w14:paraId="63DCA5BA" w14:textId="77777777" w:rsidR="00A01268" w:rsidRPr="00A01268" w:rsidRDefault="00A01268" w:rsidP="00A01268">
      <w:pPr>
        <w:pStyle w:val="ListParagraph"/>
        <w:numPr>
          <w:ilvl w:val="0"/>
          <w:numId w:val="2"/>
        </w:numPr>
        <w:spacing w:after="0"/>
        <w:rPr>
          <w:b/>
          <w:bCs/>
          <w:sz w:val="24"/>
          <w:szCs w:val="24"/>
        </w:rPr>
      </w:pPr>
      <w:r w:rsidRPr="00A01268">
        <w:rPr>
          <w:sz w:val="24"/>
          <w:szCs w:val="24"/>
        </w:rPr>
        <w:t>What type of tax reform would be most beneficial to America’s farmers and ranchers?</w:t>
      </w:r>
    </w:p>
    <w:p w14:paraId="190CEC22" w14:textId="2E393877" w:rsidR="003277B5" w:rsidRPr="00A01268" w:rsidRDefault="00A01268" w:rsidP="00A01268">
      <w:pPr>
        <w:pStyle w:val="ListParagraph"/>
        <w:numPr>
          <w:ilvl w:val="0"/>
          <w:numId w:val="2"/>
        </w:numPr>
        <w:spacing w:after="0"/>
        <w:rPr>
          <w:b/>
          <w:bCs/>
          <w:sz w:val="24"/>
          <w:szCs w:val="24"/>
        </w:rPr>
      </w:pPr>
      <w:r w:rsidRPr="00A01268">
        <w:rPr>
          <w:sz w:val="24"/>
          <w:szCs w:val="24"/>
        </w:rPr>
        <w:t>Sometimes new policies with broad agricultural support can have unintended or unforeseen negative consequences.  How can we ensure that policies are carefully crafted to minimize the number of negative or unintended consequences</w:t>
      </w:r>
      <w:r>
        <w:rPr>
          <w:sz w:val="24"/>
          <w:szCs w:val="24"/>
        </w:rPr>
        <w:t>?</w:t>
      </w:r>
    </w:p>
    <w:p w14:paraId="49098BDB" w14:textId="77777777" w:rsidR="00BF28AE" w:rsidRPr="00615A77" w:rsidRDefault="00BF28AE" w:rsidP="00BF28AE">
      <w:pPr>
        <w:spacing w:after="0"/>
        <w:rPr>
          <w:b/>
          <w:sz w:val="24"/>
          <w:szCs w:val="24"/>
        </w:rPr>
      </w:pPr>
      <w:r w:rsidRPr="003B69AF">
        <w:rPr>
          <w:b/>
          <w:sz w:val="24"/>
          <w:szCs w:val="24"/>
        </w:rPr>
        <w:t>Agricultural Literacy and Advocacy</w:t>
      </w:r>
    </w:p>
    <w:p w14:paraId="32E71DE1" w14:textId="77777777" w:rsidR="00A01268" w:rsidRPr="00A01268" w:rsidRDefault="00A01268" w:rsidP="00A01268">
      <w:pPr>
        <w:pStyle w:val="ListParagraph"/>
        <w:numPr>
          <w:ilvl w:val="0"/>
          <w:numId w:val="2"/>
        </w:numPr>
        <w:spacing w:after="0"/>
        <w:rPr>
          <w:b/>
          <w:bCs/>
          <w:sz w:val="24"/>
          <w:szCs w:val="24"/>
        </w:rPr>
      </w:pPr>
      <w:r w:rsidRPr="00A01268">
        <w:rPr>
          <w:sz w:val="24"/>
          <w:szCs w:val="24"/>
        </w:rPr>
        <w:t>With the number of citizens involved in agriculture diminishing yearly, how do we ensure our voice is still being heard regarding policy?</w:t>
      </w:r>
    </w:p>
    <w:p w14:paraId="6772170E" w14:textId="77777777" w:rsidR="00A01268" w:rsidRPr="00A01268" w:rsidRDefault="00A01268" w:rsidP="00A01268">
      <w:pPr>
        <w:pStyle w:val="ListParagraph"/>
        <w:numPr>
          <w:ilvl w:val="0"/>
          <w:numId w:val="2"/>
        </w:numPr>
        <w:spacing w:after="0"/>
        <w:rPr>
          <w:b/>
          <w:bCs/>
          <w:sz w:val="24"/>
          <w:szCs w:val="24"/>
        </w:rPr>
      </w:pPr>
      <w:r w:rsidRPr="00A01268">
        <w:rPr>
          <w:sz w:val="24"/>
          <w:szCs w:val="24"/>
        </w:rPr>
        <w:t xml:space="preserve">With </w:t>
      </w:r>
      <w:r>
        <w:rPr>
          <w:sz w:val="24"/>
          <w:szCs w:val="24"/>
        </w:rPr>
        <w:t>nearly half of the members</w:t>
      </w:r>
      <w:r w:rsidRPr="00A01268">
        <w:rPr>
          <w:sz w:val="24"/>
          <w:szCs w:val="24"/>
        </w:rPr>
        <w:t xml:space="preserve"> of Congress representing urban districts, how can agricultural and rural development issues be successfully implemented as law?</w:t>
      </w:r>
    </w:p>
    <w:p w14:paraId="1EEB5785" w14:textId="77777777" w:rsidR="00A01268" w:rsidRPr="00A01268" w:rsidRDefault="00A01268" w:rsidP="00A01268">
      <w:pPr>
        <w:pStyle w:val="ListParagraph"/>
        <w:numPr>
          <w:ilvl w:val="0"/>
          <w:numId w:val="2"/>
        </w:numPr>
        <w:spacing w:after="0"/>
        <w:rPr>
          <w:b/>
          <w:bCs/>
          <w:sz w:val="24"/>
          <w:szCs w:val="24"/>
        </w:rPr>
      </w:pPr>
      <w:r w:rsidRPr="00A01268">
        <w:rPr>
          <w:sz w:val="24"/>
          <w:szCs w:val="24"/>
        </w:rPr>
        <w:t>If you could correct one common misconception about agriculture which one would you choose? Why would you choose that? Do you think it would help politically? Economically? Socially?</w:t>
      </w:r>
    </w:p>
    <w:p w14:paraId="2858EB0F" w14:textId="77777777" w:rsidR="00BF28AE" w:rsidRPr="00A91E02" w:rsidRDefault="00BF28AE" w:rsidP="00BF28AE">
      <w:pPr>
        <w:spacing w:after="0"/>
        <w:rPr>
          <w:b/>
          <w:bCs/>
          <w:sz w:val="24"/>
          <w:szCs w:val="24"/>
        </w:rPr>
      </w:pPr>
      <w:r w:rsidRPr="00A91E02">
        <w:rPr>
          <w:b/>
          <w:bCs/>
          <w:sz w:val="24"/>
          <w:szCs w:val="24"/>
        </w:rPr>
        <w:t>Food and Fiber Systems</w:t>
      </w:r>
    </w:p>
    <w:p w14:paraId="763E68BD" w14:textId="13365567" w:rsidR="00BF28AE" w:rsidRPr="00A91E02" w:rsidRDefault="006D16DB" w:rsidP="00A01268">
      <w:pPr>
        <w:pStyle w:val="ListParagraph"/>
        <w:numPr>
          <w:ilvl w:val="0"/>
          <w:numId w:val="2"/>
        </w:numPr>
        <w:spacing w:after="0"/>
        <w:rPr>
          <w:sz w:val="24"/>
          <w:szCs w:val="24"/>
        </w:rPr>
      </w:pPr>
      <w:r>
        <w:rPr>
          <w:sz w:val="24"/>
          <w:szCs w:val="24"/>
        </w:rPr>
        <w:t>What can US agricultural producers do to help prevent domestic food insecurity issues for American families?</w:t>
      </w:r>
    </w:p>
    <w:p w14:paraId="363FAF17" w14:textId="568EAF4C" w:rsidR="00BF28AE" w:rsidRDefault="006D16DB" w:rsidP="00A01268">
      <w:pPr>
        <w:pStyle w:val="ListParagraph"/>
        <w:numPr>
          <w:ilvl w:val="0"/>
          <w:numId w:val="2"/>
        </w:numPr>
        <w:spacing w:after="0"/>
        <w:rPr>
          <w:sz w:val="24"/>
          <w:szCs w:val="24"/>
        </w:rPr>
      </w:pPr>
      <w:r>
        <w:rPr>
          <w:sz w:val="24"/>
          <w:szCs w:val="24"/>
        </w:rPr>
        <w:t>As more meat alternatives become available in mainstream restaurants, is this new technology an opportunity for enhanced value-added products, or a threat to modern livestock production?</w:t>
      </w:r>
    </w:p>
    <w:p w14:paraId="776BCC09" w14:textId="6E66DD14" w:rsidR="006D16DB" w:rsidRPr="006D16DB" w:rsidRDefault="006D16DB" w:rsidP="00FA5DEA">
      <w:pPr>
        <w:pStyle w:val="ListParagraph"/>
        <w:numPr>
          <w:ilvl w:val="0"/>
          <w:numId w:val="2"/>
        </w:numPr>
        <w:spacing w:after="0"/>
        <w:rPr>
          <w:sz w:val="24"/>
          <w:szCs w:val="24"/>
        </w:rPr>
      </w:pPr>
      <w:r w:rsidRPr="006D16DB">
        <w:rPr>
          <w:sz w:val="24"/>
          <w:szCs w:val="24"/>
        </w:rPr>
        <w:t>How can food and fiber systems work to decrease</w:t>
      </w:r>
      <w:r>
        <w:rPr>
          <w:sz w:val="24"/>
          <w:szCs w:val="24"/>
        </w:rPr>
        <w:t xml:space="preserve"> emissions</w:t>
      </w:r>
      <w:r w:rsidRPr="006D16DB">
        <w:rPr>
          <w:sz w:val="24"/>
          <w:szCs w:val="24"/>
        </w:rPr>
        <w:t xml:space="preserve"> or move toward becoming carbon neutra</w:t>
      </w:r>
      <w:r>
        <w:rPr>
          <w:sz w:val="24"/>
          <w:szCs w:val="24"/>
        </w:rPr>
        <w:t>l?</w:t>
      </w:r>
    </w:p>
    <w:p w14:paraId="1C7743F7" w14:textId="77777777" w:rsidR="006D16DB" w:rsidRPr="00A91E02" w:rsidRDefault="006D16DB" w:rsidP="006D16DB">
      <w:pPr>
        <w:pStyle w:val="ListParagraph"/>
        <w:spacing w:after="0"/>
        <w:rPr>
          <w:sz w:val="24"/>
          <w:szCs w:val="24"/>
        </w:rPr>
      </w:pPr>
    </w:p>
    <w:p w14:paraId="282BC53F" w14:textId="77777777" w:rsidR="00B75558" w:rsidRPr="00A91E02" w:rsidRDefault="00B75558" w:rsidP="00A91E02">
      <w:pPr>
        <w:spacing w:after="0"/>
        <w:rPr>
          <w:b/>
          <w:bCs/>
          <w:sz w:val="24"/>
          <w:szCs w:val="24"/>
        </w:rPr>
      </w:pPr>
      <w:r w:rsidRPr="00A91E02">
        <w:rPr>
          <w:b/>
          <w:bCs/>
          <w:sz w:val="24"/>
          <w:szCs w:val="24"/>
        </w:rPr>
        <w:lastRenderedPageBreak/>
        <w:t>Current Technology Use and Application in Agriculture</w:t>
      </w:r>
    </w:p>
    <w:p w14:paraId="21515FA5" w14:textId="3FB9AE75" w:rsidR="00A01268" w:rsidRDefault="00A01268" w:rsidP="00A01268">
      <w:pPr>
        <w:pStyle w:val="ListParagraph"/>
        <w:numPr>
          <w:ilvl w:val="0"/>
          <w:numId w:val="2"/>
        </w:numPr>
        <w:spacing w:after="0"/>
        <w:rPr>
          <w:sz w:val="24"/>
          <w:szCs w:val="24"/>
        </w:rPr>
      </w:pPr>
      <w:r w:rsidRPr="00A01268">
        <w:rPr>
          <w:sz w:val="24"/>
          <w:szCs w:val="24"/>
        </w:rPr>
        <w:t>What can be done to strengthen the resiliency of animal diseases</w:t>
      </w:r>
      <w:r w:rsidR="006D16DB">
        <w:rPr>
          <w:sz w:val="24"/>
          <w:szCs w:val="24"/>
        </w:rPr>
        <w:t xml:space="preserve"> threats </w:t>
      </w:r>
      <w:r w:rsidRPr="00A01268">
        <w:rPr>
          <w:sz w:val="24"/>
          <w:szCs w:val="24"/>
        </w:rPr>
        <w:t>?</w:t>
      </w:r>
    </w:p>
    <w:p w14:paraId="7A3C1A6D" w14:textId="0AA387C8" w:rsidR="00A01268" w:rsidRDefault="00A01268" w:rsidP="00A01268">
      <w:pPr>
        <w:pStyle w:val="ListParagraph"/>
        <w:numPr>
          <w:ilvl w:val="0"/>
          <w:numId w:val="2"/>
        </w:numPr>
        <w:spacing w:after="0"/>
        <w:rPr>
          <w:sz w:val="24"/>
          <w:szCs w:val="24"/>
        </w:rPr>
      </w:pPr>
      <w:r>
        <w:rPr>
          <w:sz w:val="24"/>
          <w:szCs w:val="24"/>
        </w:rPr>
        <w:t xml:space="preserve">Some </w:t>
      </w:r>
      <w:r w:rsidRPr="00A01268">
        <w:rPr>
          <w:sz w:val="24"/>
          <w:szCs w:val="24"/>
        </w:rPr>
        <w:t>technologies are received negatively by the public despite being scientifically proven to be safe and effective.  How can farmers ensure new technologies continue to be available in the future?</w:t>
      </w:r>
    </w:p>
    <w:p w14:paraId="3E9CAE37" w14:textId="591A4E31" w:rsidR="00A01268" w:rsidRPr="00A01268" w:rsidRDefault="006D16DB" w:rsidP="00A01268">
      <w:pPr>
        <w:pStyle w:val="ListParagraph"/>
        <w:numPr>
          <w:ilvl w:val="0"/>
          <w:numId w:val="2"/>
        </w:numPr>
        <w:spacing w:after="0"/>
        <w:rPr>
          <w:sz w:val="24"/>
          <w:szCs w:val="24"/>
        </w:rPr>
      </w:pPr>
      <w:r>
        <w:rPr>
          <w:sz w:val="24"/>
          <w:szCs w:val="24"/>
        </w:rPr>
        <w:t>Automated machinery is rapidly being delivered and developed in multiple industries. How can automation and artificial intelligence be leveraged in the agriculture sector?</w:t>
      </w:r>
    </w:p>
    <w:p w14:paraId="65E6D75F" w14:textId="123A538E" w:rsidR="00045E3E" w:rsidRPr="00A91E02" w:rsidRDefault="00F01DC7" w:rsidP="00B75558">
      <w:pPr>
        <w:spacing w:after="0"/>
        <w:rPr>
          <w:sz w:val="24"/>
          <w:szCs w:val="24"/>
        </w:rPr>
      </w:pPr>
    </w:p>
    <w:sectPr w:rsidR="00045E3E" w:rsidRPr="00A91E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B6D9F"/>
    <w:multiLevelType w:val="hybridMultilevel"/>
    <w:tmpl w:val="AFC46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63004"/>
    <w:multiLevelType w:val="hybridMultilevel"/>
    <w:tmpl w:val="DD76B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8D485D"/>
    <w:multiLevelType w:val="hybridMultilevel"/>
    <w:tmpl w:val="610EB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44CA7"/>
    <w:multiLevelType w:val="hybridMultilevel"/>
    <w:tmpl w:val="844A8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3842E2"/>
    <w:multiLevelType w:val="hybridMultilevel"/>
    <w:tmpl w:val="1520E1A2"/>
    <w:lvl w:ilvl="0" w:tplc="7290690A">
      <w:start w:val="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883D24"/>
    <w:multiLevelType w:val="hybridMultilevel"/>
    <w:tmpl w:val="610EB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E73C0D"/>
    <w:multiLevelType w:val="hybridMultilevel"/>
    <w:tmpl w:val="AF48F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58"/>
    <w:rsid w:val="00064C99"/>
    <w:rsid w:val="000659BC"/>
    <w:rsid w:val="00095A7F"/>
    <w:rsid w:val="00120AB9"/>
    <w:rsid w:val="001B2734"/>
    <w:rsid w:val="00200C28"/>
    <w:rsid w:val="00286A7C"/>
    <w:rsid w:val="003277B5"/>
    <w:rsid w:val="0048016F"/>
    <w:rsid w:val="00507EBA"/>
    <w:rsid w:val="005206AE"/>
    <w:rsid w:val="006327CE"/>
    <w:rsid w:val="006568DE"/>
    <w:rsid w:val="006D16DB"/>
    <w:rsid w:val="006F3445"/>
    <w:rsid w:val="0085759A"/>
    <w:rsid w:val="008F41C9"/>
    <w:rsid w:val="00A01268"/>
    <w:rsid w:val="00A91E02"/>
    <w:rsid w:val="00B75558"/>
    <w:rsid w:val="00BF28AE"/>
    <w:rsid w:val="00D84A08"/>
    <w:rsid w:val="00D90236"/>
    <w:rsid w:val="00E65DCB"/>
    <w:rsid w:val="00E7753C"/>
    <w:rsid w:val="00F01DC7"/>
    <w:rsid w:val="00F46E14"/>
    <w:rsid w:val="00F82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5250"/>
  <w15:chartTrackingRefBased/>
  <w15:docId w15:val="{6610347C-516A-4539-A72E-18A3B939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55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434652">
      <w:bodyDiv w:val="1"/>
      <w:marLeft w:val="0"/>
      <w:marRight w:val="0"/>
      <w:marTop w:val="0"/>
      <w:marBottom w:val="0"/>
      <w:divBdr>
        <w:top w:val="none" w:sz="0" w:space="0" w:color="auto"/>
        <w:left w:val="none" w:sz="0" w:space="0" w:color="auto"/>
        <w:bottom w:val="none" w:sz="0" w:space="0" w:color="auto"/>
        <w:right w:val="none" w:sz="0" w:space="0" w:color="auto"/>
      </w:divBdr>
      <w:divsChild>
        <w:div w:id="441261837">
          <w:marLeft w:val="0"/>
          <w:marRight w:val="0"/>
          <w:marTop w:val="0"/>
          <w:marBottom w:val="0"/>
          <w:divBdr>
            <w:top w:val="none" w:sz="0" w:space="0" w:color="auto"/>
            <w:left w:val="none" w:sz="0" w:space="0" w:color="auto"/>
            <w:bottom w:val="none" w:sz="0" w:space="0" w:color="auto"/>
            <w:right w:val="none" w:sz="0" w:space="0" w:color="auto"/>
          </w:divBdr>
          <w:divsChild>
            <w:div w:id="2017927191">
              <w:marLeft w:val="0"/>
              <w:marRight w:val="0"/>
              <w:marTop w:val="0"/>
              <w:marBottom w:val="0"/>
              <w:divBdr>
                <w:top w:val="none" w:sz="0" w:space="0" w:color="auto"/>
                <w:left w:val="none" w:sz="0" w:space="0" w:color="auto"/>
                <w:bottom w:val="none" w:sz="0" w:space="0" w:color="auto"/>
                <w:right w:val="none" w:sz="0" w:space="0" w:color="auto"/>
              </w:divBdr>
            </w:div>
          </w:divsChild>
        </w:div>
        <w:div w:id="514000901">
          <w:marLeft w:val="0"/>
          <w:marRight w:val="0"/>
          <w:marTop w:val="0"/>
          <w:marBottom w:val="0"/>
          <w:divBdr>
            <w:top w:val="none" w:sz="0" w:space="0" w:color="auto"/>
            <w:left w:val="none" w:sz="0" w:space="0" w:color="auto"/>
            <w:bottom w:val="none" w:sz="0" w:space="0" w:color="auto"/>
            <w:right w:val="none" w:sz="0" w:space="0" w:color="auto"/>
          </w:divBdr>
          <w:divsChild>
            <w:div w:id="14161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2737">
      <w:bodyDiv w:val="1"/>
      <w:marLeft w:val="0"/>
      <w:marRight w:val="0"/>
      <w:marTop w:val="0"/>
      <w:marBottom w:val="0"/>
      <w:divBdr>
        <w:top w:val="none" w:sz="0" w:space="0" w:color="auto"/>
        <w:left w:val="none" w:sz="0" w:space="0" w:color="auto"/>
        <w:bottom w:val="none" w:sz="0" w:space="0" w:color="auto"/>
        <w:right w:val="none" w:sz="0" w:space="0" w:color="auto"/>
      </w:divBdr>
      <w:divsChild>
        <w:div w:id="1683244014">
          <w:marLeft w:val="0"/>
          <w:marRight w:val="0"/>
          <w:marTop w:val="0"/>
          <w:marBottom w:val="0"/>
          <w:divBdr>
            <w:top w:val="none" w:sz="0" w:space="0" w:color="auto"/>
            <w:left w:val="none" w:sz="0" w:space="0" w:color="auto"/>
            <w:bottom w:val="none" w:sz="0" w:space="0" w:color="auto"/>
            <w:right w:val="none" w:sz="0" w:space="0" w:color="auto"/>
          </w:divBdr>
          <w:divsChild>
            <w:div w:id="760108067">
              <w:marLeft w:val="0"/>
              <w:marRight w:val="0"/>
              <w:marTop w:val="0"/>
              <w:marBottom w:val="0"/>
              <w:divBdr>
                <w:top w:val="none" w:sz="0" w:space="0" w:color="auto"/>
                <w:left w:val="none" w:sz="0" w:space="0" w:color="auto"/>
                <w:bottom w:val="none" w:sz="0" w:space="0" w:color="auto"/>
                <w:right w:val="none" w:sz="0" w:space="0" w:color="auto"/>
              </w:divBdr>
            </w:div>
          </w:divsChild>
        </w:div>
        <w:div w:id="2130512804">
          <w:marLeft w:val="0"/>
          <w:marRight w:val="0"/>
          <w:marTop w:val="0"/>
          <w:marBottom w:val="0"/>
          <w:divBdr>
            <w:top w:val="none" w:sz="0" w:space="0" w:color="auto"/>
            <w:left w:val="none" w:sz="0" w:space="0" w:color="auto"/>
            <w:bottom w:val="none" w:sz="0" w:space="0" w:color="auto"/>
            <w:right w:val="none" w:sz="0" w:space="0" w:color="auto"/>
          </w:divBdr>
          <w:divsChild>
            <w:div w:id="5651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6167">
      <w:bodyDiv w:val="1"/>
      <w:marLeft w:val="0"/>
      <w:marRight w:val="0"/>
      <w:marTop w:val="0"/>
      <w:marBottom w:val="0"/>
      <w:divBdr>
        <w:top w:val="none" w:sz="0" w:space="0" w:color="auto"/>
        <w:left w:val="none" w:sz="0" w:space="0" w:color="auto"/>
        <w:bottom w:val="none" w:sz="0" w:space="0" w:color="auto"/>
        <w:right w:val="none" w:sz="0" w:space="0" w:color="auto"/>
      </w:divBdr>
      <w:divsChild>
        <w:div w:id="394085827">
          <w:marLeft w:val="0"/>
          <w:marRight w:val="0"/>
          <w:marTop w:val="0"/>
          <w:marBottom w:val="0"/>
          <w:divBdr>
            <w:top w:val="none" w:sz="0" w:space="0" w:color="auto"/>
            <w:left w:val="none" w:sz="0" w:space="0" w:color="auto"/>
            <w:bottom w:val="none" w:sz="0" w:space="0" w:color="auto"/>
            <w:right w:val="none" w:sz="0" w:space="0" w:color="auto"/>
          </w:divBdr>
          <w:divsChild>
            <w:div w:id="992876186">
              <w:marLeft w:val="0"/>
              <w:marRight w:val="0"/>
              <w:marTop w:val="0"/>
              <w:marBottom w:val="0"/>
              <w:divBdr>
                <w:top w:val="none" w:sz="0" w:space="0" w:color="auto"/>
                <w:left w:val="none" w:sz="0" w:space="0" w:color="auto"/>
                <w:bottom w:val="none" w:sz="0" w:space="0" w:color="auto"/>
                <w:right w:val="none" w:sz="0" w:space="0" w:color="auto"/>
              </w:divBdr>
            </w:div>
          </w:divsChild>
        </w:div>
        <w:div w:id="1608347087">
          <w:marLeft w:val="0"/>
          <w:marRight w:val="0"/>
          <w:marTop w:val="0"/>
          <w:marBottom w:val="0"/>
          <w:divBdr>
            <w:top w:val="none" w:sz="0" w:space="0" w:color="auto"/>
            <w:left w:val="none" w:sz="0" w:space="0" w:color="auto"/>
            <w:bottom w:val="none" w:sz="0" w:space="0" w:color="auto"/>
            <w:right w:val="none" w:sz="0" w:space="0" w:color="auto"/>
          </w:divBdr>
          <w:divsChild>
            <w:div w:id="20334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Kasee (klsmith@uidaho.edu)</dc:creator>
  <cp:keywords/>
  <dc:description/>
  <cp:lastModifiedBy>Smith, Kasee (klsmith@uidaho.edu)</cp:lastModifiedBy>
  <cp:revision>3</cp:revision>
  <cp:lastPrinted>2021-10-26T16:40:00Z</cp:lastPrinted>
  <dcterms:created xsi:type="dcterms:W3CDTF">2021-10-27T15:00:00Z</dcterms:created>
  <dcterms:modified xsi:type="dcterms:W3CDTF">2021-10-27T15:27:00Z</dcterms:modified>
</cp:coreProperties>
</file>