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C27F" w14:textId="5B64F4F3" w:rsidR="00601A8B" w:rsidRPr="006525BF" w:rsidRDefault="00F65F3E" w:rsidP="00951F24">
      <w:pPr>
        <w:pStyle w:val="DocumentTitle"/>
        <w:rPr>
          <w:rFonts w:eastAsiaTheme="minorEastAsia"/>
          <w:sz w:val="24"/>
          <w:szCs w:val="24"/>
        </w:rPr>
      </w:pPr>
      <w:r w:rsidRPr="00601A8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8268A" wp14:editId="06E86870">
                <wp:simplePos x="0" y="0"/>
                <wp:positionH relativeFrom="margin">
                  <wp:posOffset>2235200</wp:posOffset>
                </wp:positionH>
                <wp:positionV relativeFrom="paragraph">
                  <wp:posOffset>-683895</wp:posOffset>
                </wp:positionV>
                <wp:extent cx="4918731" cy="6858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8731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CFFE8" w14:textId="5E21D7B3" w:rsidR="000927C6" w:rsidRPr="000927C6" w:rsidRDefault="00485140" w:rsidP="000927C6">
                            <w:pPr>
                              <w:pStyle w:val="FFABody"/>
                              <w:rPr>
                                <w:sz w:val="10"/>
                                <w:szCs w:val="10"/>
                              </w:rPr>
                            </w:pPr>
                            <w:r w:rsidRPr="000927C6">
                              <w:rPr>
                                <w:sz w:val="10"/>
                                <w:szCs w:val="10"/>
                              </w:rPr>
                              <w:t>Aligned to the following standards:</w:t>
                            </w:r>
                            <w:r w:rsidR="001B6BC3" w:rsidRPr="000927C6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0927C6" w:rsidRPr="000927C6">
                              <w:rPr>
                                <w:sz w:val="10"/>
                                <w:szCs w:val="10"/>
                              </w:rPr>
                              <w:t>CS.01; FFA.PL-A; FFA.PL-C; FFA.PL-E; FFA.CS-M; FFA.CS-N; AG1; AG2; AGC05.02; CCSS.ELARI.9-10.1; CCSS.ELA-</w:t>
                            </w:r>
                            <w:r w:rsidR="00951F24" w:rsidRPr="000927C6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0927C6" w:rsidRPr="000927C6">
                              <w:rPr>
                                <w:sz w:val="10"/>
                                <w:szCs w:val="10"/>
                              </w:rPr>
                              <w:t>RI.9-10.2; CCSS.ELARI.9-10.4; CSS.ELAW.9-10.2; CCSS.ELA.SL.9-10.1; CCSS.ELA.SL.9-10.4; CCSS.ELA.RST.9-10.1; CCSS.ELA.RST.9.10.4; CCSS.ELA.RST.9-10.8; CCSS.ELA.WHST.9.10.6; CRP.04; CRP.05; CRP.06; CRP.07; CRP.08; Buying Goods and Services, Benchmarks: Grade 12, Statement 1; Buying Goods and Services, Benchmarks: Grade 12, Statement 2.</w:t>
                            </w:r>
                          </w:p>
                          <w:p w14:paraId="69F627BE" w14:textId="312BBF0C" w:rsidR="00485140" w:rsidRPr="00B06C5C" w:rsidRDefault="00485140" w:rsidP="00601A8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8268A" id="Rectangle 1" o:spid="_x0000_s1026" style="position:absolute;margin-left:176pt;margin-top:-53.85pt;width:387.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" fillcolor="window" strokecolor="windowText" strokeweight="1pt">
                <v:textbox>
                  <w:txbxContent>
                    <w:p w14:paraId="764CFFE8" w14:textId="5E21D7B3" w:rsidR="000927C6" w:rsidRPr="000927C6" w:rsidRDefault="00485140" w:rsidP="000927C6">
                      <w:pPr>
                        <w:pStyle w:val="FFABody"/>
                        <w:rPr>
                          <w:sz w:val="10"/>
                          <w:szCs w:val="10"/>
                        </w:rPr>
                      </w:pPr>
                      <w:r w:rsidRPr="000927C6">
                        <w:rPr>
                          <w:sz w:val="10"/>
                          <w:szCs w:val="10"/>
                        </w:rPr>
                        <w:t>Aligned to the following standards:</w:t>
                      </w:r>
                      <w:r w:rsidR="001B6BC3" w:rsidRPr="000927C6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0927C6" w:rsidRPr="000927C6">
                        <w:rPr>
                          <w:sz w:val="10"/>
                          <w:szCs w:val="10"/>
                        </w:rPr>
                        <w:t>CS.01; FFA.PL-A; FFA.PL-C; FFA.PL-E; FFA.CS-M; FFA.CS-N; AG1; AG2; AGC05.02; CCSS.ELARI.9-10.1; CCSS.ELA-</w:t>
                      </w:r>
                      <w:r w:rsidR="00951F24" w:rsidRPr="000927C6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0927C6" w:rsidRPr="000927C6">
                        <w:rPr>
                          <w:sz w:val="10"/>
                          <w:szCs w:val="10"/>
                        </w:rPr>
                        <w:t>RI.9-10.2; CCSS.ELARI.9-10.4; CSS.ELAW.9-10.2; CCSS.ELA.SL.9-10.1; CCSS.ELA.SL.9-10.4; CCSS.ELA.RST.9-10.1; CCSS.ELA.RST.9.10.4; CCSS.ELA.RST.9-10.8; CCSS.ELA.WHST.9.10.6; CRP.04; CRP.05; CRP.06; CRP.07; CRP.08; Buying Goods and Services, Benchmarks: Grade 12, Statement 1; Buying Goods and Services, Benchmarks: Grade 12, Statement 2.</w:t>
                      </w:r>
                    </w:p>
                    <w:p w14:paraId="69F627BE" w14:textId="312BBF0C" w:rsidR="00485140" w:rsidRPr="00B06C5C" w:rsidRDefault="00485140" w:rsidP="00601A8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25BF">
        <w:t>Bell</w:t>
      </w:r>
      <w:r w:rsidR="00227C41">
        <w:t xml:space="preserve"> Ringer</w:t>
      </w:r>
      <w:r w:rsidR="006525BF">
        <w:t xml:space="preserve">: </w:t>
      </w:r>
      <w:r w:rsidR="00601A8B" w:rsidRPr="00601A8B">
        <w:t>Role of Consumers in the Market</w:t>
      </w:r>
    </w:p>
    <w:p w14:paraId="38EF77C6" w14:textId="77777777" w:rsidR="00601A8B" w:rsidRPr="00951F24" w:rsidRDefault="00601A8B" w:rsidP="00601A8B">
      <w:pPr>
        <w:widowControl w:val="0"/>
        <w:suppressAutoHyphens/>
        <w:autoSpaceDE w:val="0"/>
        <w:autoSpaceDN w:val="0"/>
        <w:adjustRightInd w:val="0"/>
        <w:spacing w:after="90" w:line="240" w:lineRule="auto"/>
        <w:textAlignment w:val="center"/>
        <w:rPr>
          <w:rFonts w:ascii="Anton" w:eastAsia="Calibri" w:hAnsi="Anton" w:cs="KlinicSlab-Medium"/>
          <w:bCs/>
          <w:caps/>
          <w:color w:val="DA291C"/>
          <w:sz w:val="24"/>
          <w:szCs w:val="24"/>
        </w:rPr>
      </w:pPr>
      <w:r w:rsidRPr="00951F24">
        <w:rPr>
          <w:rFonts w:ascii="Anton" w:eastAsia="Calibri" w:hAnsi="Anton" w:cs="KlinicSlab-Medium"/>
          <w:bCs/>
          <w:caps/>
          <w:color w:val="DA291C"/>
          <w:sz w:val="20"/>
          <w:szCs w:val="20"/>
        </w:rPr>
        <w:t>Directions:</w:t>
      </w:r>
    </w:p>
    <w:p w14:paraId="55D2C783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i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In a free market, Agriculture, Food and Natural Resources (AFNR) systems are driven by consumer demands. Consumer demands are shaped by several factors.</w:t>
      </w:r>
      <w:r w:rsidRPr="006525BF">
        <w:rPr>
          <w:rFonts w:ascii="Montserrat" w:eastAsia="Calibri" w:hAnsi="Montserrat" w:cs="Lasiver-Regular"/>
          <w:i/>
          <w:color w:val="070909"/>
          <w:sz w:val="18"/>
          <w:szCs w:val="18"/>
        </w:rPr>
        <w:t xml:space="preserve"> </w:t>
      </w: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Grasping how consumers influence the markets begins with understanding consumer purchasing power and motivations for buying agricultural products in a capitalist economy.</w:t>
      </w:r>
    </w:p>
    <w:p w14:paraId="123CCB9A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15B92B6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00000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00000"/>
          <w:sz w:val="18"/>
          <w:szCs w:val="18"/>
        </w:rPr>
        <w:t>Complete the following:</w:t>
      </w:r>
    </w:p>
    <w:p w14:paraId="711819B2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Visit the “Supply and Demand” and “Markets and Prices” webpages by The Library of Economics and Liberty (n.d.), available at </w:t>
      </w:r>
      <w:hyperlink r:id="rId8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https://www.econlib.org/library/Topics/College/supplyanddemand.html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 and “Economic Systems” by The Library of Economics and Liberty (n.d.), available at </w:t>
      </w:r>
      <w:hyperlink r:id="rId9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https://www.econlib.org/library/Topics/HighSchool/EconomicSystems.html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449EA9BD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Visit the “Five Common Factors Influencing Consumer Behavior” by </w:t>
      </w:r>
      <w:proofErr w:type="spellStart"/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iResearch</w:t>
      </w:r>
      <w:proofErr w:type="spellEnd"/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 xml:space="preserve"> Services (2018) website, available at </w:t>
      </w:r>
      <w:hyperlink r:id="rId10" w:history="1">
        <w:r w:rsidRPr="006525BF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https://www.iresearchservices.com/5-common-factors-influencing-consumer-behavior/</w:t>
        </w:r>
      </w:hyperlink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15E29D0B" w14:textId="77777777" w:rsidR="00601A8B" w:rsidRPr="006525BF" w:rsidRDefault="00601A8B" w:rsidP="00601A8B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Record your responses below.</w:t>
      </w:r>
    </w:p>
    <w:p w14:paraId="31AF5942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EFFFD8A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DAE5254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Visit the “Supply and Demand,” “Markets and Prices” and “Economic Systems” webpages (links listed above) and define the following economic terms:</w:t>
      </w:r>
    </w:p>
    <w:p w14:paraId="13992707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tbl>
      <w:tblPr>
        <w:tblStyle w:val="TableGrid1"/>
        <w:tblW w:w="11020" w:type="dxa"/>
        <w:jc w:val="center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ook w:val="04A0" w:firstRow="1" w:lastRow="0" w:firstColumn="1" w:lastColumn="0" w:noHBand="0" w:noVBand="1"/>
      </w:tblPr>
      <w:tblGrid>
        <w:gridCol w:w="2204"/>
        <w:gridCol w:w="2204"/>
        <w:gridCol w:w="2204"/>
        <w:gridCol w:w="2204"/>
        <w:gridCol w:w="2204"/>
      </w:tblGrid>
      <w:tr w:rsidR="00601A8B" w:rsidRPr="00601A8B" w14:paraId="62E3133A" w14:textId="77777777" w:rsidTr="00485140">
        <w:trPr>
          <w:trHeight w:val="4188"/>
          <w:jc w:val="center"/>
        </w:trPr>
        <w:tc>
          <w:tcPr>
            <w:tcW w:w="2204" w:type="dxa"/>
          </w:tcPr>
          <w:p w14:paraId="757AE818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Capitalism</w:t>
            </w:r>
          </w:p>
        </w:tc>
        <w:tc>
          <w:tcPr>
            <w:tcW w:w="2204" w:type="dxa"/>
          </w:tcPr>
          <w:p w14:paraId="0726D589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Supply</w:t>
            </w:r>
          </w:p>
        </w:tc>
        <w:tc>
          <w:tcPr>
            <w:tcW w:w="2204" w:type="dxa"/>
          </w:tcPr>
          <w:p w14:paraId="77DAA323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Demand</w:t>
            </w:r>
          </w:p>
        </w:tc>
        <w:tc>
          <w:tcPr>
            <w:tcW w:w="2204" w:type="dxa"/>
          </w:tcPr>
          <w:p w14:paraId="19B162AA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Equilibrium Prices</w:t>
            </w:r>
          </w:p>
        </w:tc>
        <w:tc>
          <w:tcPr>
            <w:tcW w:w="2204" w:type="dxa"/>
          </w:tcPr>
          <w:p w14:paraId="4522CB6E" w14:textId="77777777" w:rsidR="00601A8B" w:rsidRPr="006525BF" w:rsidRDefault="00601A8B" w:rsidP="00601A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nton" w:eastAsia="Calibri" w:hAnsi="Anton" w:cs="Lasiver-Regular"/>
                <w:b/>
                <w:color w:val="1F497D"/>
              </w:rPr>
            </w:pPr>
            <w:r w:rsidRPr="006525BF">
              <w:rPr>
                <w:rFonts w:ascii="Anton" w:eastAsia="Calibri" w:hAnsi="Anton" w:cs="Lasiver-Regular"/>
                <w:b/>
                <w:color w:val="1F497D"/>
              </w:rPr>
              <w:t>Market-Clearing Price</w:t>
            </w:r>
          </w:p>
        </w:tc>
      </w:tr>
    </w:tbl>
    <w:p w14:paraId="3C6570DC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AA78B21" w14:textId="77777777" w:rsidR="00601A8B" w:rsidRPr="00601A8B" w:rsidRDefault="00601A8B" w:rsidP="00601A8B">
      <w:pPr>
        <w:widowControl w:val="0"/>
        <w:tabs>
          <w:tab w:val="left" w:pos="3789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28913759" w14:textId="77777777" w:rsidR="00601A8B" w:rsidRPr="006525BF" w:rsidRDefault="00601A8B" w:rsidP="006525BF">
      <w:pPr>
        <w:pStyle w:val="ListParagraph"/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Based on what you learned from these definitions, explain the role of a consumer in a capitalist economy.</w:t>
      </w:r>
    </w:p>
    <w:p w14:paraId="6CCF45C1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70DF798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DE06EC9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05E1295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13FBD258" w14:textId="77777777" w:rsidR="00601A8B" w:rsidRPr="006525BF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EC1493E" w14:textId="77777777" w:rsidR="00601A8B" w:rsidRPr="006525BF" w:rsidRDefault="00601A8B" w:rsidP="006525BF">
      <w:pPr>
        <w:pStyle w:val="ListParagraph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6525BF">
        <w:rPr>
          <w:rFonts w:ascii="Montserrat" w:eastAsia="Calibri" w:hAnsi="Montserrat" w:cs="Lasiver-Regular"/>
          <w:color w:val="070909"/>
          <w:sz w:val="18"/>
          <w:szCs w:val="18"/>
        </w:rPr>
        <w:t>What is the role of a consumer in supply and demand?</w:t>
      </w:r>
    </w:p>
    <w:p w14:paraId="1823B01C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2C27DAD2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0026A0E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47AB64AA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541B5D6" w14:textId="45BC7C61" w:rsidR="00601A8B" w:rsidRPr="00634CF7" w:rsidRDefault="00634CF7" w:rsidP="00634CF7">
      <w:pPr>
        <w:pStyle w:val="FFABody"/>
        <w:numPr>
          <w:ilvl w:val="0"/>
          <w:numId w:val="18"/>
        </w:numPr>
        <w:rPr>
          <w:rFonts w:ascii="Verdana" w:eastAsia="Calibri" w:hAnsi="Verdana" w:cs="Lasiver-Regular"/>
          <w:color w:val="070909"/>
          <w:sz w:val="17"/>
          <w:szCs w:val="17"/>
        </w:rPr>
      </w:pPr>
      <w:r>
        <w:t>From what we learned on this worksheet, how do you think the food we purchase and consume fits in with consumer’s roles?”</w:t>
      </w:r>
    </w:p>
    <w:p w14:paraId="14E991AF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4252AB70" w14:textId="77777777" w:rsidR="00634CF7" w:rsidRDefault="00634CF7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0947F58" w14:textId="77777777" w:rsidR="00634CF7" w:rsidRDefault="00634CF7">
      <w:pPr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br w:type="page"/>
      </w:r>
    </w:p>
    <w:p w14:paraId="4D23901D" w14:textId="2E2A1C82" w:rsidR="00601A8B" w:rsidRPr="002A0188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lastRenderedPageBreak/>
        <w:t xml:space="preserve">Visit the “Five Common Factors Influencing Consumer Behavior” by the </w:t>
      </w:r>
      <w:proofErr w:type="spellStart"/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>iResearch</w:t>
      </w:r>
      <w:proofErr w:type="spellEnd"/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 xml:space="preserve"> Services (2018) website, available at </w:t>
      </w:r>
      <w:hyperlink r:id="rId11" w:history="1">
        <w:r w:rsidRPr="002A0188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https://www.iresearchservices.com/5-common-factors-influencing-consumer-behavior/</w:t>
        </w:r>
      </w:hyperlink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685C89B7" w14:textId="77777777" w:rsidR="00601A8B" w:rsidRPr="002A0188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11C21E0" w14:textId="1FB78248" w:rsidR="00601A8B" w:rsidRPr="002A0188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2A0188">
        <w:rPr>
          <w:rFonts w:ascii="Montserrat" w:eastAsia="Calibri" w:hAnsi="Montserrat" w:cs="Lasiver-Regular"/>
          <w:color w:val="070909"/>
          <w:sz w:val="18"/>
          <w:szCs w:val="18"/>
        </w:rPr>
        <w:t xml:space="preserve">Define each of the factors pertaining to the purchasing patterns of consumers in a free market.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Also, describe the connection to food science</w:t>
      </w:r>
      <w:r w:rsidR="003E3B8D">
        <w:rPr>
          <w:rFonts w:ascii="Montserrat" w:eastAsia="Calibri" w:hAnsi="Montserrat" w:cs="Lasiver-Regular"/>
          <w:color w:val="070909"/>
          <w:sz w:val="18"/>
          <w:szCs w:val="18"/>
        </w:rPr>
        <w:t xml:space="preserve"> and give an example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.</w:t>
      </w:r>
    </w:p>
    <w:p w14:paraId="6F4C5388" w14:textId="1B6CDB91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5E2D7B58" w14:textId="77777777" w:rsidR="00601A8B" w:rsidRPr="00601A8B" w:rsidRDefault="00601A8B" w:rsidP="00601A8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</w:p>
    <w:p w14:paraId="11E1D163" w14:textId="2E47C85C" w:rsidR="00601A8B" w:rsidRDefault="00601A8B" w:rsidP="0036677C">
      <w:pPr>
        <w:pStyle w:val="ListParagraph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36677C">
        <w:rPr>
          <w:rFonts w:ascii="Montserrat" w:eastAsia="Calibri" w:hAnsi="Montserrat" w:cs="Lasiver-Regular"/>
          <w:color w:val="070909"/>
          <w:sz w:val="18"/>
          <w:szCs w:val="18"/>
        </w:rPr>
        <w:t>What is a consumer’s role in each of these steps?</w:t>
      </w:r>
    </w:p>
    <w:p w14:paraId="12DE4D83" w14:textId="10DBF58A" w:rsidR="00D620F9" w:rsidRDefault="00D620F9" w:rsidP="00D620F9">
      <w:pPr>
        <w:pStyle w:val="ListParagraph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Marketing Campaigns</w:t>
      </w:r>
    </w:p>
    <w:p w14:paraId="61677869" w14:textId="22ACD66E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BAAF8D3" w14:textId="49189FB4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0B38931" w14:textId="12A2FD9C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11E8173A" w14:textId="0FCFBF79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FF14FA9" w14:textId="5CACFC10" w:rsidR="00D620F9" w:rsidRDefault="00D620F9" w:rsidP="00D620F9">
      <w:pPr>
        <w:pStyle w:val="ListParagraph"/>
        <w:widowControl w:val="0"/>
        <w:numPr>
          <w:ilvl w:val="2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Food Science Connection and Example:</w:t>
      </w:r>
    </w:p>
    <w:p w14:paraId="734ED0E5" w14:textId="7D6C265D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908B3B9" w14:textId="1DE39674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F0F963D" w14:textId="5403818B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58D941B" w14:textId="77777777" w:rsidR="00D620F9" w:rsidRP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30D1716" w14:textId="31386CA6" w:rsidR="00D620F9" w:rsidRDefault="00D620F9" w:rsidP="00D620F9">
      <w:pPr>
        <w:pStyle w:val="ListParagraph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Economic</w:t>
      </w:r>
      <w:r>
        <w:rPr>
          <w:rFonts w:ascii="Montserrat" w:eastAsia="Calibri" w:hAnsi="Montserrat" w:cs="Lasiver-Regular"/>
          <w:color w:val="070909"/>
          <w:sz w:val="18"/>
          <w:szCs w:val="18"/>
        </w:rPr>
        <w:t xml:space="preserve"> Campaigns</w:t>
      </w:r>
    </w:p>
    <w:p w14:paraId="083B8854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EE9B01E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1616522E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15B7C1C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08CC276" w14:textId="7652A3C4" w:rsidR="00D620F9" w:rsidRDefault="00D620F9" w:rsidP="00D620F9">
      <w:pPr>
        <w:pStyle w:val="ListParagraph"/>
        <w:widowControl w:val="0"/>
        <w:numPr>
          <w:ilvl w:val="2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Food Science Connection and Example:</w:t>
      </w:r>
    </w:p>
    <w:p w14:paraId="5B618ED6" w14:textId="6833EE9D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B55E304" w14:textId="18F2CC19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58CA50A" w14:textId="6FA42ED2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B4F7D04" w14:textId="77777777" w:rsidR="00D620F9" w:rsidRP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088ECC02" w14:textId="52893F6A" w:rsidR="00D620F9" w:rsidRDefault="00D620F9" w:rsidP="00D620F9">
      <w:pPr>
        <w:pStyle w:val="ListParagraph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Personal Preferences</w:t>
      </w:r>
    </w:p>
    <w:p w14:paraId="69351814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4E9AFAD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040555B8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BB62D76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B2DD69B" w14:textId="5887E6FD" w:rsidR="00D620F9" w:rsidRDefault="00D620F9" w:rsidP="00D620F9">
      <w:pPr>
        <w:pStyle w:val="ListParagraph"/>
        <w:widowControl w:val="0"/>
        <w:numPr>
          <w:ilvl w:val="2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Food Science Connection and Example:</w:t>
      </w:r>
    </w:p>
    <w:p w14:paraId="70B565D4" w14:textId="26E6CCF9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F5222ED" w14:textId="0D12E054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8349E4E" w14:textId="05A9DB20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048045C" w14:textId="45DC1DEE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8750B81" w14:textId="77777777" w:rsidR="00D620F9" w:rsidRP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9F57C70" w14:textId="3A56E1E1" w:rsidR="00D620F9" w:rsidRDefault="00D620F9" w:rsidP="00D620F9">
      <w:pPr>
        <w:pStyle w:val="ListParagraph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Group Influence</w:t>
      </w:r>
    </w:p>
    <w:p w14:paraId="69B3A29C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B723747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7BF7B41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7E84BFF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5E49A2C0" w14:textId="43BB1F93" w:rsidR="00D620F9" w:rsidRDefault="00D620F9" w:rsidP="00D620F9">
      <w:pPr>
        <w:pStyle w:val="ListParagraph"/>
        <w:widowControl w:val="0"/>
        <w:numPr>
          <w:ilvl w:val="2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Food Science Connection and Example:</w:t>
      </w:r>
    </w:p>
    <w:p w14:paraId="7CB72822" w14:textId="70D6A911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620EE61" w14:textId="6865ED28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948035B" w14:textId="4AB57C25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F687939" w14:textId="55FF5B1E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40577ED1" w14:textId="77777777" w:rsidR="00D620F9" w:rsidRP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2C007641" w14:textId="3C988F38" w:rsidR="00D620F9" w:rsidRDefault="00D620F9" w:rsidP="00D620F9">
      <w:pPr>
        <w:pStyle w:val="ListParagraph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Purchasing Power</w:t>
      </w:r>
    </w:p>
    <w:p w14:paraId="28C56891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8494B0F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ED143C1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6D2143FD" w14:textId="77777777" w:rsidR="00D620F9" w:rsidRDefault="00D620F9" w:rsidP="00D620F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703E8A3" w14:textId="303A2AEF" w:rsidR="00D620F9" w:rsidRPr="00D620F9" w:rsidRDefault="00D620F9" w:rsidP="00D620F9">
      <w:pPr>
        <w:pStyle w:val="ListParagraph"/>
        <w:widowControl w:val="0"/>
        <w:numPr>
          <w:ilvl w:val="2"/>
          <w:numId w:val="18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>
        <w:rPr>
          <w:rFonts w:ascii="Montserrat" w:eastAsia="Calibri" w:hAnsi="Montserrat" w:cs="Lasiver-Regular"/>
          <w:color w:val="070909"/>
          <w:sz w:val="18"/>
          <w:szCs w:val="18"/>
        </w:rPr>
        <w:t>Food Science Connection and Example:</w:t>
      </w:r>
    </w:p>
    <w:p w14:paraId="1F2A8474" w14:textId="64E459B9" w:rsidR="00601A8B" w:rsidRPr="00601A8B" w:rsidRDefault="00601A8B" w:rsidP="00601A8B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662CCF71" w14:textId="601F1FC7" w:rsidR="00034F74" w:rsidRDefault="00034F74" w:rsidP="00E25648">
      <w:pPr>
        <w:pStyle w:val="FFABody"/>
      </w:pPr>
    </w:p>
    <w:p w14:paraId="1B66E9F5" w14:textId="77777777" w:rsidR="00274549" w:rsidRDefault="00274549" w:rsidP="00E25648">
      <w:pPr>
        <w:pStyle w:val="FFABody"/>
      </w:pPr>
    </w:p>
    <w:p w14:paraId="3EE6E51E" w14:textId="2D4717C0" w:rsidR="00D620F9" w:rsidRDefault="00D620F9" w:rsidP="00E25648">
      <w:pPr>
        <w:pStyle w:val="FFABody"/>
        <w:sectPr w:rsidR="00D620F9" w:rsidSect="00034F74">
          <w:footerReference w:type="default" r:id="rId12"/>
          <w:headerReference w:type="first" r:id="rId13"/>
          <w:footerReference w:type="first" r:id="rId14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2E9269C" w14:textId="1C491213" w:rsidR="00274549" w:rsidRPr="00274549" w:rsidRDefault="00274549" w:rsidP="003D636B">
      <w:pPr>
        <w:pStyle w:val="DocumentTitle"/>
      </w:pPr>
      <w:r w:rsidRPr="00274549">
        <w:lastRenderedPageBreak/>
        <w:t>Introduction to the</w:t>
      </w:r>
      <w:r w:rsidR="004269FD">
        <w:t xml:space="preserve"> </w:t>
      </w:r>
      <w:r w:rsidRPr="00274549">
        <w:t>Agriculture, Food and Natural Resources Value Chain</w:t>
      </w:r>
    </w:p>
    <w:p w14:paraId="770DF016" w14:textId="1AC3D77A" w:rsidR="00F65F3E" w:rsidRDefault="00F65F3E" w:rsidP="00F65F3E">
      <w:pPr>
        <w:pStyle w:val="SubHeadings"/>
      </w:pPr>
      <w:r>
        <w:t>Part 1</w:t>
      </w:r>
    </w:p>
    <w:p w14:paraId="257B0F08" w14:textId="3EA9116A" w:rsidR="00274549" w:rsidRPr="003E3B8D" w:rsidRDefault="00274549" w:rsidP="00274549">
      <w:pPr>
        <w:widowControl w:val="0"/>
        <w:suppressAutoHyphens/>
        <w:autoSpaceDE w:val="0"/>
        <w:autoSpaceDN w:val="0"/>
        <w:adjustRightInd w:val="0"/>
        <w:spacing w:after="90" w:line="240" w:lineRule="auto"/>
        <w:textAlignment w:val="center"/>
        <w:rPr>
          <w:rFonts w:ascii="Anton" w:eastAsia="Calibri" w:hAnsi="Anton" w:cs="KlinicSlab-Medium"/>
          <w:bCs/>
          <w:caps/>
          <w:color w:val="DA291C"/>
        </w:rPr>
      </w:pPr>
      <w:r w:rsidRPr="003E3B8D">
        <w:rPr>
          <w:rFonts w:ascii="Anton" w:eastAsia="Calibri" w:hAnsi="Anton" w:cs="KlinicSlab-Medium"/>
          <w:bCs/>
          <w:caps/>
          <w:color w:val="DA291C"/>
        </w:rPr>
        <w:t>Directions:</w:t>
      </w:r>
    </w:p>
    <w:p w14:paraId="7CFC7002" w14:textId="78E2F983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The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</w:t>
      </w:r>
      <w:r w:rsidR="00570205" w:rsidRPr="008C6D43">
        <w:rPr>
          <w:rFonts w:ascii="Montserrat" w:eastAsia="Calibri" w:hAnsi="Montserrat" w:cs="Lasiver-Regular"/>
          <w:color w:val="070909"/>
          <w:sz w:val="18"/>
          <w:szCs w:val="18"/>
        </w:rPr>
        <w:t>gricultur</w:t>
      </w:r>
      <w:r w:rsidR="00570205">
        <w:rPr>
          <w:rFonts w:ascii="Montserrat" w:eastAsia="Calibri" w:hAnsi="Montserrat" w:cs="Lasiver-Regular"/>
          <w:color w:val="070909"/>
          <w:sz w:val="18"/>
          <w:szCs w:val="18"/>
        </w:rPr>
        <w:t>e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,</w:t>
      </w:r>
      <w:r w:rsidR="00570205"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F</w:t>
      </w: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 xml:space="preserve">ood </w:t>
      </w:r>
      <w:r w:rsidR="00634CF7">
        <w:rPr>
          <w:rFonts w:ascii="Montserrat" w:eastAsia="Calibri" w:hAnsi="Montserrat" w:cs="Lasiver-Regular"/>
          <w:color w:val="070909"/>
          <w:sz w:val="18"/>
          <w:szCs w:val="18"/>
        </w:rPr>
        <w:t>and Natural Resources Value C</w:t>
      </w: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hain engages several players from production to the consumer.</w:t>
      </w:r>
    </w:p>
    <w:p w14:paraId="7B61EF37" w14:textId="77777777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7722FFCC" w14:textId="77777777" w:rsidR="00274549" w:rsidRPr="008C6D43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00000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00000"/>
          <w:sz w:val="18"/>
          <w:szCs w:val="18"/>
        </w:rPr>
        <w:t>Complete the following:</w:t>
      </w:r>
    </w:p>
    <w:p w14:paraId="14BC27D4" w14:textId="77777777" w:rsidR="00274549" w:rsidRPr="008C6D43" w:rsidRDefault="00274549" w:rsidP="00274549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Review the National FFA Organization’s “Agriculture, Food and Natural Resources Value Chain” diagram, and record your responses below.</w:t>
      </w:r>
    </w:p>
    <w:p w14:paraId="1150A717" w14:textId="77777777" w:rsidR="00274549" w:rsidRPr="008C6D43" w:rsidRDefault="00274549" w:rsidP="00274549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If needed, use the Agricultural Marketed Resource Center (AMRC) website as an additional resource (</w:t>
      </w:r>
      <w:hyperlink r:id="rId15" w:history="1">
        <w:r w:rsidRPr="008C6D43">
          <w:rPr>
            <w:rFonts w:ascii="Montserrat" w:eastAsia="Calibri" w:hAnsi="Montserrat" w:cs="Lasiver-Regular"/>
            <w:color w:val="0000FF"/>
            <w:sz w:val="18"/>
            <w:szCs w:val="18"/>
            <w:u w:val="single"/>
          </w:rPr>
          <w:t>https://www.agmrc.org/business-development/getting-prepared/valueadded-agriculture/articles</w:t>
        </w:r>
      </w:hyperlink>
      <w:r w:rsidRPr="008C6D43">
        <w:rPr>
          <w:rFonts w:ascii="Montserrat" w:eastAsia="Calibri" w:hAnsi="Montserrat" w:cs="Lasiver-Regular"/>
          <w:color w:val="070909"/>
          <w:sz w:val="18"/>
          <w:szCs w:val="18"/>
        </w:rPr>
        <w:t>).</w:t>
      </w:r>
    </w:p>
    <w:p w14:paraId="5E26E43C" w14:textId="77777777" w:rsidR="00274549" w:rsidRPr="00274549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</w:rPr>
      </w:pPr>
    </w:p>
    <w:p w14:paraId="73A3E6CB" w14:textId="410829C3" w:rsidR="00274549" w:rsidRPr="00274549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Calibri" w:hAnsi="Verdana" w:cs="Lasiver-Regular"/>
          <w:color w:val="070909"/>
          <w:sz w:val="17"/>
          <w:szCs w:val="17"/>
        </w:rPr>
      </w:pPr>
      <w:r w:rsidRPr="00274549">
        <w:rPr>
          <w:rFonts w:ascii="Verdana" w:eastAsia="Calibri" w:hAnsi="Verdana" w:cs="Lasiver-Regular"/>
          <w:noProof/>
          <w:color w:val="070909"/>
          <w:sz w:val="17"/>
          <w:szCs w:val="17"/>
        </w:rPr>
        <w:drawing>
          <wp:inline distT="0" distB="0" distL="0" distR="0" wp14:anchorId="38CC78A6" wp14:editId="173D5358">
            <wp:extent cx="6858000" cy="31470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9DC46" w14:textId="13B51A5C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To best understand value chains, it is helpful to outline how products move from production to consumer in other contexts. For example, consider the steps it would take to send a birthday card to a family member who lives in a different state. As you read each step, refer to the Agriculture, Food and Natural Resources Value Chain diagram shown above.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You do not need to write anything down in this step; simply consider the steps.</w:t>
      </w:r>
    </w:p>
    <w:p w14:paraId="4DE4643D" w14:textId="25C0F86A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Helvetica"/>
          <w:noProof/>
          <w:color w:val="070909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26B3250C" wp14:editId="41A0FB2D">
            <wp:simplePos x="0" y="0"/>
            <wp:positionH relativeFrom="column">
              <wp:posOffset>209993</wp:posOffset>
            </wp:positionH>
            <wp:positionV relativeFrom="paragraph">
              <wp:posOffset>189508</wp:posOffset>
            </wp:positionV>
            <wp:extent cx="565079" cy="565079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9" cy="5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R&amp;D: What type of card should you buy? What does your family member like? Is there a particular design that would appeal to </w:t>
      </w:r>
      <w:r w:rsidR="00C15152">
        <w:rPr>
          <w:rFonts w:ascii="Montserrat" w:eastAsia="Calibri" w:hAnsi="Montserrat" w:cs="Lasiver-Regular"/>
          <w:color w:val="070909"/>
          <w:sz w:val="18"/>
          <w:szCs w:val="18"/>
        </w:rPr>
        <w:t>your family member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?</w:t>
      </w:r>
    </w:p>
    <w:p w14:paraId="4DE646E9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Pre-Production: How would the card get to the shelf? How would you travel to the store to get the card?</w:t>
      </w:r>
    </w:p>
    <w:p w14:paraId="163B2ED1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Production: What message will you write? What size stamp would it take?</w:t>
      </w:r>
    </w:p>
    <w:p w14:paraId="777FB70D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Supply Chain: How will the letter get to your family member? How will you get it in the mail?</w:t>
      </w:r>
    </w:p>
    <w:p w14:paraId="799E7796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proofErr w:type="gramStart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End Product</w:t>
      </w:r>
      <w:proofErr w:type="gramEnd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: Once the letter gets to the postal service, who are the end-product players?</w:t>
      </w:r>
    </w:p>
    <w:p w14:paraId="4F5EBE16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Sales, Service and Support: How will the mailperson get the letter to their mailbox? </w:t>
      </w:r>
    </w:p>
    <w:p w14:paraId="00AF30EE" w14:textId="77777777" w:rsidR="00274549" w:rsidRPr="00F65F3E" w:rsidRDefault="00274549" w:rsidP="00274549">
      <w:pPr>
        <w:widowControl w:val="0"/>
        <w:numPr>
          <w:ilvl w:val="4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1800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Consumers: Once your family member gets the card, what will his or her reaction be? </w:t>
      </w:r>
    </w:p>
    <w:p w14:paraId="00B6993D" w14:textId="77777777" w:rsidR="00F65F3E" w:rsidRDefault="00F65F3E">
      <w:pPr>
        <w:rPr>
          <w:rFonts w:ascii="Georgia" w:eastAsia="Calibri" w:hAnsi="Georgia" w:cs="Lasiver-Regular"/>
          <w:b/>
          <w:color w:val="FF0000"/>
          <w:sz w:val="18"/>
          <w:szCs w:val="18"/>
        </w:rPr>
      </w:pPr>
      <w:r>
        <w:rPr>
          <w:rFonts w:ascii="Georgia" w:eastAsia="Calibri" w:hAnsi="Georgia" w:cs="Lasiver-Regular"/>
          <w:b/>
          <w:color w:val="FF0000"/>
          <w:sz w:val="18"/>
          <w:szCs w:val="18"/>
        </w:rPr>
        <w:br w:type="page"/>
      </w:r>
    </w:p>
    <w:p w14:paraId="10C5E671" w14:textId="788CAEFB" w:rsidR="00F65F3E" w:rsidRDefault="00F65F3E" w:rsidP="00F65F3E">
      <w:pPr>
        <w:pStyle w:val="SubHeadings"/>
      </w:pPr>
      <w:r>
        <w:lastRenderedPageBreak/>
        <w:t>Part 2</w:t>
      </w:r>
    </w:p>
    <w:p w14:paraId="30ABD804" w14:textId="69307E51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Using the birthday card example above, think through the value chain steps it will take to create a new value-added food product</w:t>
      </w:r>
      <w:r w:rsidR="00C15152">
        <w:rPr>
          <w:rFonts w:ascii="Montserrat" w:eastAsia="Calibri" w:hAnsi="Montserrat" w:cs="Lasiver-Regular"/>
          <w:color w:val="070909"/>
          <w:sz w:val="18"/>
          <w:szCs w:val="18"/>
        </w:rPr>
        <w:t>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List the key players and questions you must consider </w:t>
      </w:r>
      <w:proofErr w:type="gramStart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to get</w:t>
      </w:r>
      <w:proofErr w:type="gramEnd"/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a new value-added food product on the shelves for consumers to purchase. Refer to the steps in the Agriculture, Food and Natural Resources Value Chain for ideas.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color w:val="070909"/>
          <w:sz w:val="18"/>
          <w:szCs w:val="18"/>
        </w:rPr>
        <w:t>Complete the following based on the new food product idea you develop.</w:t>
      </w:r>
      <w:r w:rsidR="001B6BC3" w:rsidRPr="00F65F3E">
        <w:rPr>
          <w:rFonts w:ascii="Montserrat" w:eastAsia="Calibri" w:hAnsi="Montserrat" w:cs="Lasiver-Regular"/>
          <w:color w:val="070909"/>
          <w:sz w:val="18"/>
          <w:szCs w:val="18"/>
        </w:rPr>
        <w:t xml:space="preserve"> </w:t>
      </w:r>
    </w:p>
    <w:p w14:paraId="26BD041B" w14:textId="77777777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color w:val="070909"/>
          <w:sz w:val="18"/>
          <w:szCs w:val="18"/>
        </w:rPr>
      </w:pPr>
    </w:p>
    <w:p w14:paraId="3C535993" w14:textId="247F3F28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>*New, Value-Added Food Product NAME:</w:t>
      </w:r>
      <w:r w:rsidR="001B6BC3"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 xml:space="preserve"> </w:t>
      </w: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>_________________________________________</w:t>
      </w:r>
    </w:p>
    <w:p w14:paraId="64A0271B" w14:textId="6EC526B3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  <w:r w:rsidRPr="00F65F3E">
        <w:rPr>
          <w:rFonts w:ascii="Montserrat" w:eastAsia="Calibri" w:hAnsi="Montserrat" w:cs="Lasiver-Regular"/>
          <w:b/>
          <w:color w:val="070909"/>
          <w:sz w:val="18"/>
          <w:szCs w:val="18"/>
        </w:rPr>
        <w:t xml:space="preserve"> </w:t>
      </w:r>
      <w:r w:rsidR="001B7F08">
        <w:rPr>
          <w:rFonts w:ascii="Montserrat" w:eastAsia="Calibri" w:hAnsi="Montserrat" w:cs="Lasiver-Regular"/>
          <w:b/>
          <w:color w:val="070909"/>
          <w:sz w:val="18"/>
          <w:szCs w:val="18"/>
        </w:rPr>
        <w:tab/>
        <w:t>Describe your new food product: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91451" w14:textId="4958D3F4" w:rsidR="00274549" w:rsidRPr="00F65F3E" w:rsidRDefault="00274549" w:rsidP="002745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Calibri" w:hAnsi="Montserrat" w:cs="Lasiver-Regular"/>
          <w:b/>
          <w:color w:val="070909"/>
          <w:sz w:val="18"/>
          <w:szCs w:val="18"/>
        </w:rPr>
      </w:pPr>
    </w:p>
    <w:p w14:paraId="47BC2B58" w14:textId="18D7B15A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R &amp; D:</w:t>
      </w:r>
    </w:p>
    <w:p w14:paraId="25BB9021" w14:textId="5C3AA4EE" w:rsidR="00274549" w:rsidRPr="00F65F3E" w:rsidRDefault="00274549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50D630BA" w14:textId="4418297C" w:rsidR="001D6373" w:rsidRPr="00F65F3E" w:rsidRDefault="001D6373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6DFC52AF" w14:textId="77777777" w:rsidR="001D6373" w:rsidRPr="00F65F3E" w:rsidRDefault="001D6373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1CDDF6C3" w14:textId="77777777" w:rsidR="00274549" w:rsidRPr="00F65F3E" w:rsidRDefault="00274549" w:rsidP="00274549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ind w:left="2160"/>
        <w:textAlignment w:val="center"/>
        <w:rPr>
          <w:b/>
          <w:szCs w:val="18"/>
        </w:rPr>
      </w:pPr>
    </w:p>
    <w:p w14:paraId="04E48247" w14:textId="340F3DA1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Pre-Production:</w:t>
      </w:r>
    </w:p>
    <w:p w14:paraId="4D66A067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75247B9D" w14:textId="03FCFF36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BD76302" w14:textId="30FDF388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19747DE7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13A71AF7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Production:</w:t>
      </w:r>
    </w:p>
    <w:p w14:paraId="428455AE" w14:textId="0327B2B3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  <w:r w:rsidRPr="00F65F3E">
        <w:rPr>
          <w:rFonts w:cs="Helvetica"/>
          <w:noProof/>
          <w:szCs w:val="18"/>
        </w:rPr>
        <w:drawing>
          <wp:anchor distT="0" distB="0" distL="114300" distR="114300" simplePos="0" relativeHeight="251668480" behindDoc="0" locked="0" layoutInCell="1" allowOverlap="1" wp14:anchorId="05C4B4BF" wp14:editId="3AE4A530">
            <wp:simplePos x="0" y="0"/>
            <wp:positionH relativeFrom="column">
              <wp:posOffset>-118531</wp:posOffset>
            </wp:positionH>
            <wp:positionV relativeFrom="paragraph">
              <wp:posOffset>138375</wp:posOffset>
            </wp:positionV>
            <wp:extent cx="994252" cy="1046333"/>
            <wp:effectExtent l="0" t="0" r="0" b="19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42" cy="104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931BC" w14:textId="70A7E3EC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0CC242FC" w14:textId="6DB63BF9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3907B71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28DC52E1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Supply Chain:</w:t>
      </w:r>
    </w:p>
    <w:p w14:paraId="27643764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AADACE7" w14:textId="1C85A4C2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E0E6770" w14:textId="19A32009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210C5C6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03CEEEE4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proofErr w:type="gramStart"/>
      <w:r w:rsidRPr="00F65F3E">
        <w:rPr>
          <w:b/>
          <w:szCs w:val="18"/>
        </w:rPr>
        <w:t>End Product</w:t>
      </w:r>
      <w:proofErr w:type="gramEnd"/>
      <w:r w:rsidRPr="00F65F3E">
        <w:rPr>
          <w:b/>
          <w:szCs w:val="18"/>
        </w:rPr>
        <w:t>:</w:t>
      </w:r>
    </w:p>
    <w:p w14:paraId="34AF538E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4525474D" w14:textId="788001DC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61D45952" w14:textId="2A737722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AAE0CC0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422D3136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 xml:space="preserve">Sales, Service and Support: </w:t>
      </w:r>
    </w:p>
    <w:p w14:paraId="5AC5AF18" w14:textId="77777777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6CDB1AAF" w14:textId="722BDA78" w:rsidR="00274549" w:rsidRPr="00F65F3E" w:rsidRDefault="00274549" w:rsidP="00274549">
      <w:pPr>
        <w:pStyle w:val="FFABody"/>
        <w:ind w:left="2160" w:hanging="450"/>
        <w:rPr>
          <w:b/>
          <w:szCs w:val="18"/>
        </w:rPr>
      </w:pPr>
    </w:p>
    <w:p w14:paraId="17691AB1" w14:textId="3631BDC3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D49A3EE" w14:textId="77777777" w:rsidR="001D6373" w:rsidRPr="00F65F3E" w:rsidRDefault="001D6373" w:rsidP="00274549">
      <w:pPr>
        <w:pStyle w:val="FFABody"/>
        <w:ind w:left="2160" w:hanging="450"/>
        <w:rPr>
          <w:b/>
          <w:szCs w:val="18"/>
        </w:rPr>
      </w:pPr>
    </w:p>
    <w:p w14:paraId="2C9BAC27" w14:textId="77777777" w:rsidR="00274549" w:rsidRPr="00F65F3E" w:rsidRDefault="00274549" w:rsidP="00274549">
      <w:pPr>
        <w:pStyle w:val="FFABody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40" w:lineRule="auto"/>
        <w:ind w:left="2160" w:hanging="450"/>
        <w:textAlignment w:val="center"/>
        <w:rPr>
          <w:b/>
          <w:szCs w:val="18"/>
        </w:rPr>
      </w:pPr>
      <w:r w:rsidRPr="00F65F3E">
        <w:rPr>
          <w:b/>
          <w:szCs w:val="18"/>
        </w:rPr>
        <w:t>Consumers:</w:t>
      </w:r>
    </w:p>
    <w:p w14:paraId="6B282251" w14:textId="77777777" w:rsidR="00274549" w:rsidRPr="00F65F3E" w:rsidRDefault="00274549" w:rsidP="00274549">
      <w:pPr>
        <w:pStyle w:val="FFABody"/>
        <w:rPr>
          <w:szCs w:val="18"/>
        </w:rPr>
      </w:pPr>
    </w:p>
    <w:p w14:paraId="7DB96892" w14:textId="3D7C1F66" w:rsidR="00274549" w:rsidRDefault="00274549" w:rsidP="00274549">
      <w:pPr>
        <w:pStyle w:val="FFABody"/>
      </w:pPr>
    </w:p>
    <w:p w14:paraId="5DCD5449" w14:textId="29275242" w:rsidR="00274549" w:rsidRDefault="00274549" w:rsidP="00274549">
      <w:pPr>
        <w:pStyle w:val="FFABody"/>
      </w:pPr>
    </w:p>
    <w:p w14:paraId="648B6A5E" w14:textId="537C816C" w:rsidR="00274549" w:rsidRDefault="00274549" w:rsidP="00274549">
      <w:pPr>
        <w:pStyle w:val="FFABody"/>
      </w:pPr>
    </w:p>
    <w:p w14:paraId="6A7DEDF0" w14:textId="7C1E0AFE" w:rsidR="00274549" w:rsidRDefault="00274549" w:rsidP="00274549">
      <w:pPr>
        <w:pStyle w:val="FFABody"/>
      </w:pPr>
    </w:p>
    <w:p w14:paraId="2798A750" w14:textId="2657776A" w:rsidR="00274549" w:rsidRDefault="00274549" w:rsidP="00274549">
      <w:pPr>
        <w:pStyle w:val="FFABody"/>
      </w:pPr>
    </w:p>
    <w:p w14:paraId="048CDEB3" w14:textId="2B482D8E" w:rsidR="00274549" w:rsidRDefault="00274549" w:rsidP="00274549">
      <w:pPr>
        <w:pStyle w:val="FFABody"/>
      </w:pPr>
    </w:p>
    <w:p w14:paraId="0B0860BA" w14:textId="5B7385A0" w:rsidR="00274549" w:rsidRDefault="00274549" w:rsidP="00274549">
      <w:pPr>
        <w:pStyle w:val="FFABody"/>
      </w:pPr>
    </w:p>
    <w:p w14:paraId="79DA44F5" w14:textId="4594522E" w:rsidR="00274549" w:rsidRDefault="00274549" w:rsidP="00274549">
      <w:pPr>
        <w:pStyle w:val="FFABody"/>
      </w:pPr>
    </w:p>
    <w:p w14:paraId="66218D32" w14:textId="303292E1" w:rsidR="00274549" w:rsidRDefault="00274549" w:rsidP="00274549">
      <w:pPr>
        <w:pStyle w:val="FFABody"/>
      </w:pPr>
    </w:p>
    <w:p w14:paraId="1F3981CE" w14:textId="7C357AEC" w:rsidR="00274549" w:rsidRDefault="00274549" w:rsidP="00274549">
      <w:pPr>
        <w:pStyle w:val="FFABody"/>
      </w:pPr>
    </w:p>
    <w:p w14:paraId="2AB9ADB1" w14:textId="30491FD1" w:rsidR="00274549" w:rsidRDefault="00274549" w:rsidP="00274549">
      <w:pPr>
        <w:pStyle w:val="FFABody"/>
      </w:pPr>
    </w:p>
    <w:p w14:paraId="00565777" w14:textId="0B662F19" w:rsidR="00274549" w:rsidRDefault="00274549" w:rsidP="00274549">
      <w:pPr>
        <w:pStyle w:val="FFABody"/>
      </w:pPr>
    </w:p>
    <w:p w14:paraId="6A2994C4" w14:textId="583D24BE" w:rsidR="00274549" w:rsidRDefault="00274549" w:rsidP="00274549">
      <w:pPr>
        <w:pStyle w:val="FFABody"/>
      </w:pPr>
    </w:p>
    <w:p w14:paraId="3CB7801D" w14:textId="66BAB25F" w:rsidR="00274549" w:rsidRDefault="00274549" w:rsidP="00274549">
      <w:pPr>
        <w:pStyle w:val="FFABody"/>
      </w:pPr>
    </w:p>
    <w:p w14:paraId="2359DE8D" w14:textId="49BB7A40" w:rsidR="00274549" w:rsidRDefault="00274549" w:rsidP="00274549">
      <w:pPr>
        <w:pStyle w:val="FFABody"/>
      </w:pPr>
    </w:p>
    <w:p w14:paraId="384DB77A" w14:textId="18848F13" w:rsidR="00274549" w:rsidRDefault="00274549" w:rsidP="00274549">
      <w:pPr>
        <w:pStyle w:val="FFABody"/>
      </w:pPr>
    </w:p>
    <w:p w14:paraId="7A1D0468" w14:textId="046ADC72" w:rsidR="006A7FD5" w:rsidRPr="00117ECF" w:rsidRDefault="006A7FD5" w:rsidP="003D636B">
      <w:pPr>
        <w:pStyle w:val="DocumentTitle"/>
        <w:rPr>
          <w:color w:val="FF0000"/>
          <w:sz w:val="24"/>
          <w:szCs w:val="24"/>
        </w:rPr>
      </w:pPr>
      <w:r w:rsidRPr="006A7FD5">
        <w:lastRenderedPageBreak/>
        <w:t>Agriculture, Food and Natural Resources Value Chain Review + Classroom Exit Ticket</w:t>
      </w:r>
    </w:p>
    <w:p w14:paraId="184AD81A" w14:textId="51D2C685" w:rsidR="008C6D43" w:rsidRDefault="006A7FD5" w:rsidP="00F65F3E">
      <w:pPr>
        <w:pStyle w:val="LPSectionTitles"/>
      </w:pPr>
      <w:r w:rsidRPr="006A7FD5">
        <w:t>DIRECTIONS:</w:t>
      </w:r>
      <w:r w:rsidR="001B6BC3">
        <w:t xml:space="preserve"> </w:t>
      </w:r>
    </w:p>
    <w:p w14:paraId="6572B7BA" w14:textId="77777777" w:rsidR="003E3B8D" w:rsidRDefault="00274549" w:rsidP="008C6D43">
      <w:pPr>
        <w:pStyle w:val="FFABody"/>
        <w:rPr>
          <w:rStyle w:val="FFABodyChar"/>
        </w:rPr>
      </w:pPr>
      <w:r w:rsidRPr="008C6D43">
        <w:rPr>
          <w:rStyle w:val="FFABodyChar"/>
        </w:rPr>
        <w:t xml:space="preserve">Review the definitions for each of the seven sectors in the Agriculture, Food and Natural Resources Value Chain diagram. </w:t>
      </w:r>
    </w:p>
    <w:p w14:paraId="6A429DC7" w14:textId="77777777" w:rsidR="003E3B8D" w:rsidRDefault="00274549" w:rsidP="003E3B8D">
      <w:pPr>
        <w:pStyle w:val="FFABody"/>
        <w:numPr>
          <w:ilvl w:val="0"/>
          <w:numId w:val="21"/>
        </w:numPr>
        <w:rPr>
          <w:rStyle w:val="FFABodyChar"/>
        </w:rPr>
      </w:pPr>
      <w:r w:rsidRPr="008C6D43">
        <w:rPr>
          <w:rStyle w:val="FFABodyChar"/>
        </w:rPr>
        <w:t>In your own words, label and describe each step</w:t>
      </w:r>
      <w:r w:rsidR="003E3B8D">
        <w:rPr>
          <w:rStyle w:val="FFABodyChar"/>
        </w:rPr>
        <w:t xml:space="preserve">. </w:t>
      </w:r>
    </w:p>
    <w:p w14:paraId="50752B3D" w14:textId="77777777" w:rsidR="003E3B8D" w:rsidRDefault="003E3B8D" w:rsidP="003E3B8D">
      <w:pPr>
        <w:pStyle w:val="FFABody"/>
        <w:numPr>
          <w:ilvl w:val="0"/>
          <w:numId w:val="21"/>
        </w:numPr>
        <w:rPr>
          <w:rStyle w:val="FFABodyChar"/>
        </w:rPr>
      </w:pPr>
      <w:r>
        <w:rPr>
          <w:rStyle w:val="FFABodyChar"/>
        </w:rPr>
        <w:t>Give an example for each step</w:t>
      </w:r>
      <w:r w:rsidR="006A7FD5" w:rsidRPr="008C6D43">
        <w:rPr>
          <w:rStyle w:val="FFABodyChar"/>
        </w:rPr>
        <w:t>.</w:t>
      </w:r>
      <w:r w:rsidR="001B6BC3" w:rsidRPr="008C6D43">
        <w:rPr>
          <w:rStyle w:val="FFABodyChar"/>
        </w:rPr>
        <w:t xml:space="preserve"> </w:t>
      </w:r>
    </w:p>
    <w:p w14:paraId="4CED9FA6" w14:textId="6C5D4035" w:rsidR="00274549" w:rsidRDefault="006A7FD5" w:rsidP="003E3B8D">
      <w:pPr>
        <w:pStyle w:val="FFABody"/>
        <w:numPr>
          <w:ilvl w:val="0"/>
          <w:numId w:val="21"/>
        </w:numPr>
      </w:pPr>
      <w:r w:rsidRPr="008C6D43">
        <w:rPr>
          <w:rStyle w:val="FFABodyChar"/>
        </w:rPr>
        <w:t>When finished, turn</w:t>
      </w:r>
      <w:r w:rsidR="00C15152">
        <w:rPr>
          <w:rStyle w:val="FFABodyChar"/>
        </w:rPr>
        <w:t xml:space="preserve"> this worksheet</w:t>
      </w:r>
      <w:r w:rsidRPr="008C6D43">
        <w:rPr>
          <w:rStyle w:val="FFABodyChar"/>
        </w:rPr>
        <w:t xml:space="preserve"> in where indicated</w:t>
      </w:r>
      <w:r w:rsidRPr="008C6D43">
        <w:t>.</w:t>
      </w:r>
      <w:r w:rsidR="001B6BC3" w:rsidRPr="008C6D43">
        <w:t xml:space="preserve"> </w:t>
      </w:r>
    </w:p>
    <w:p w14:paraId="531291D3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FC9F16" wp14:editId="7E6FDAD1">
                <wp:simplePos x="0" y="0"/>
                <wp:positionH relativeFrom="column">
                  <wp:posOffset>1381125</wp:posOffset>
                </wp:positionH>
                <wp:positionV relativeFrom="paragraph">
                  <wp:posOffset>108585</wp:posOffset>
                </wp:positionV>
                <wp:extent cx="361950" cy="4000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A8B86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FC9F16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108.75pt;margin-top:8.55pt;width:28.5pt;height:3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" fillcolor="white [3201]" stroked="f" strokeweight=".5pt">
                <v:textbox>
                  <w:txbxContent>
                    <w:p w14:paraId="413A8B86" w14:textId="77777777" w:rsidR="00485140" w:rsidRDefault="00485140" w:rsidP="00274549">
                      <w:pPr>
                        <w:pStyle w:val="FFATitle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2A7D3D" wp14:editId="0D1343A3">
                <wp:simplePos x="0" y="0"/>
                <wp:positionH relativeFrom="column">
                  <wp:posOffset>5114925</wp:posOffset>
                </wp:positionH>
                <wp:positionV relativeFrom="paragraph">
                  <wp:posOffset>13335</wp:posOffset>
                </wp:positionV>
                <wp:extent cx="381000" cy="4000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75EAE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A7D3D" id="Text Box 42" o:spid="_x0000_s1028" type="#_x0000_t202" style="position:absolute;margin-left:402.75pt;margin-top:1.05pt;width:30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" fillcolor="white [3201]" stroked="f" strokeweight=".5pt">
                <v:textbox>
                  <w:txbxContent>
                    <w:p w14:paraId="7E075EAE" w14:textId="77777777" w:rsidR="00485140" w:rsidRDefault="00485140" w:rsidP="00274549">
                      <w:pPr>
                        <w:pStyle w:val="FFATitle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A71226C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679B7" wp14:editId="74482F7A">
                <wp:simplePos x="0" y="0"/>
                <wp:positionH relativeFrom="column">
                  <wp:posOffset>3248026</wp:posOffset>
                </wp:positionH>
                <wp:positionV relativeFrom="paragraph">
                  <wp:posOffset>6350</wp:posOffset>
                </wp:positionV>
                <wp:extent cx="400050" cy="4000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9D4F3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679B7" id="Text Box 40" o:spid="_x0000_s1029" type="#_x0000_t202" style="position:absolute;margin-left:255.75pt;margin-top:.5pt;width:31.5pt;height:31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" fillcolor="white [3201]" stroked="f" strokeweight=".5pt">
                <v:textbox>
                  <w:txbxContent>
                    <w:p w14:paraId="4A49D4F3" w14:textId="77777777" w:rsidR="00485140" w:rsidRDefault="00485140" w:rsidP="00274549">
                      <w:pPr>
                        <w:pStyle w:val="FFATitle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14249C0" w14:textId="77777777" w:rsidR="00274549" w:rsidRDefault="00274549" w:rsidP="0027454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25EE6" wp14:editId="430F4F88">
                <wp:simplePos x="0" y="0"/>
                <wp:positionH relativeFrom="column">
                  <wp:posOffset>2314575</wp:posOffset>
                </wp:positionH>
                <wp:positionV relativeFrom="paragraph">
                  <wp:posOffset>8255</wp:posOffset>
                </wp:positionV>
                <wp:extent cx="352425" cy="4000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18817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25EE6" id="Text Box 39" o:spid="_x0000_s1030" type="#_x0000_t202" style="position:absolute;margin-left:182.25pt;margin-top:.65pt;width:27.75pt;height:3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NtLwIAAFo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" fillcolor="white [3201]" stroked="f" strokeweight=".5pt">
                <v:textbox>
                  <w:txbxContent>
                    <w:p w14:paraId="4C318817" w14:textId="77777777" w:rsidR="00485140" w:rsidRDefault="00485140" w:rsidP="00274549">
                      <w:pPr>
                        <w:pStyle w:val="FFATitle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7140D49" w14:textId="77777777" w:rsidR="00274549" w:rsidRDefault="00274549" w:rsidP="00274549">
      <w:pPr>
        <w:pStyle w:val="FFA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AF42A" wp14:editId="4B25CE57">
                <wp:simplePos x="0" y="0"/>
                <wp:positionH relativeFrom="column">
                  <wp:posOffset>466725</wp:posOffset>
                </wp:positionH>
                <wp:positionV relativeFrom="paragraph">
                  <wp:posOffset>10795</wp:posOffset>
                </wp:positionV>
                <wp:extent cx="295275" cy="40005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17BDB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AF42A" id="Text Box 37" o:spid="_x0000_s1031" type="#_x0000_t202" style="position:absolute;left:0;text-align:left;margin-left:36.75pt;margin-top:.85pt;width:23.2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OaLwIAAFo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" fillcolor="white [3201]" stroked="f" strokeweight=".5pt">
                <v:textbox>
                  <w:txbxContent>
                    <w:p w14:paraId="36E17BDB" w14:textId="77777777" w:rsidR="00485140" w:rsidRDefault="00485140" w:rsidP="00274549">
                      <w:pPr>
                        <w:pStyle w:val="FFATitle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69CCB4" wp14:editId="69DEDAD9">
                <wp:simplePos x="0" y="0"/>
                <wp:positionH relativeFrom="column">
                  <wp:posOffset>6057900</wp:posOffset>
                </wp:positionH>
                <wp:positionV relativeFrom="paragraph">
                  <wp:posOffset>10795</wp:posOffset>
                </wp:positionV>
                <wp:extent cx="381000" cy="4000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86402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9CCB4" id="Text Box 43" o:spid="_x0000_s1032" type="#_x0000_t202" style="position:absolute;left:0;text-align:left;margin-left:477pt;margin-top:.85pt;width:30pt;height:31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" fillcolor="white [3201]" stroked="f" strokeweight=".5pt">
                <v:textbox>
                  <w:txbxContent>
                    <w:p w14:paraId="13E86402" w14:textId="77777777" w:rsidR="00485140" w:rsidRDefault="00485140" w:rsidP="00274549">
                      <w:pPr>
                        <w:pStyle w:val="FFATitle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E9F49" wp14:editId="05B16EF1">
                <wp:simplePos x="0" y="0"/>
                <wp:positionH relativeFrom="column">
                  <wp:posOffset>4152901</wp:posOffset>
                </wp:positionH>
                <wp:positionV relativeFrom="paragraph">
                  <wp:posOffset>29845</wp:posOffset>
                </wp:positionV>
                <wp:extent cx="381000" cy="4000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54B19" w14:textId="77777777" w:rsidR="00485140" w:rsidRDefault="00485140" w:rsidP="00274549">
                            <w:pPr>
                              <w:pStyle w:val="FFATitle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7E9F49" id="Text Box 41" o:spid="_x0000_s1033" type="#_x0000_t202" style="position:absolute;left:0;text-align:left;margin-left:327pt;margin-top:2.35pt;width:30pt;height:3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" fillcolor="white [3201]" stroked="f" strokeweight=".5pt">
                <v:textbox>
                  <w:txbxContent>
                    <w:p w14:paraId="2DF54B19" w14:textId="77777777" w:rsidR="00485140" w:rsidRDefault="00485140" w:rsidP="00274549">
                      <w:pPr>
                        <w:pStyle w:val="FFATitle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F9C89B" wp14:editId="43918680">
            <wp:extent cx="6858000" cy="1143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E8EC0" w14:textId="77777777" w:rsidR="00274549" w:rsidRDefault="00274549" w:rsidP="00274549">
      <w:pPr>
        <w:pStyle w:val="FFABody"/>
      </w:pPr>
    </w:p>
    <w:p w14:paraId="5BC71E6F" w14:textId="77777777" w:rsidR="00274549" w:rsidRDefault="00274549" w:rsidP="00274549">
      <w:pPr>
        <w:pStyle w:val="FFABody"/>
        <w:sectPr w:rsidR="00274549" w:rsidSect="00274549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00E77B7E" w14:textId="77777777" w:rsidR="00274549" w:rsidRDefault="00274549" w:rsidP="00274549">
      <w:pPr>
        <w:pStyle w:val="FFABody"/>
      </w:pPr>
      <w:r>
        <w:t>1)</w:t>
      </w:r>
    </w:p>
    <w:p w14:paraId="4B794B38" w14:textId="77777777" w:rsidR="00274549" w:rsidRDefault="00274549" w:rsidP="00274549">
      <w:pPr>
        <w:pStyle w:val="FFABody"/>
      </w:pPr>
    </w:p>
    <w:p w14:paraId="074770E6" w14:textId="77777777" w:rsidR="00274549" w:rsidRDefault="00274549" w:rsidP="00274549">
      <w:pPr>
        <w:pStyle w:val="FFABody"/>
      </w:pPr>
    </w:p>
    <w:p w14:paraId="5AC2E66B" w14:textId="77777777" w:rsidR="00274549" w:rsidRDefault="00274549" w:rsidP="00274549">
      <w:pPr>
        <w:pStyle w:val="FFABody"/>
      </w:pPr>
    </w:p>
    <w:p w14:paraId="020E7FED" w14:textId="77777777" w:rsidR="00274549" w:rsidRDefault="00274549" w:rsidP="00274549">
      <w:pPr>
        <w:pStyle w:val="FFABody"/>
      </w:pPr>
    </w:p>
    <w:p w14:paraId="014E4D8A" w14:textId="77777777" w:rsidR="00274549" w:rsidRDefault="00274549" w:rsidP="00274549">
      <w:pPr>
        <w:pStyle w:val="FFABody"/>
      </w:pPr>
      <w:r>
        <w:t>2)</w:t>
      </w:r>
    </w:p>
    <w:p w14:paraId="34016195" w14:textId="77777777" w:rsidR="00274549" w:rsidRDefault="00274549" w:rsidP="00274549">
      <w:pPr>
        <w:pStyle w:val="FFABody"/>
      </w:pPr>
    </w:p>
    <w:p w14:paraId="34094F51" w14:textId="77777777" w:rsidR="00274549" w:rsidRDefault="00274549" w:rsidP="00274549">
      <w:pPr>
        <w:pStyle w:val="FFABody"/>
      </w:pPr>
    </w:p>
    <w:p w14:paraId="643493FA" w14:textId="77777777" w:rsidR="00274549" w:rsidRDefault="00274549" w:rsidP="00274549">
      <w:pPr>
        <w:pStyle w:val="FFABody"/>
      </w:pPr>
    </w:p>
    <w:p w14:paraId="501DD332" w14:textId="77777777" w:rsidR="00274549" w:rsidRDefault="00274549" w:rsidP="00274549">
      <w:pPr>
        <w:pStyle w:val="FFABody"/>
      </w:pPr>
    </w:p>
    <w:p w14:paraId="233C0094" w14:textId="77777777" w:rsidR="00274549" w:rsidRDefault="00274549" w:rsidP="00274549">
      <w:pPr>
        <w:pStyle w:val="FFABody"/>
      </w:pPr>
      <w:r>
        <w:t>3)</w:t>
      </w:r>
    </w:p>
    <w:p w14:paraId="4FEEF852" w14:textId="77777777" w:rsidR="00274549" w:rsidRDefault="00274549" w:rsidP="00274549">
      <w:pPr>
        <w:pStyle w:val="FFABody"/>
      </w:pPr>
    </w:p>
    <w:p w14:paraId="1DB9315E" w14:textId="77777777" w:rsidR="00274549" w:rsidRDefault="00274549" w:rsidP="00274549">
      <w:pPr>
        <w:pStyle w:val="FFABody"/>
      </w:pPr>
    </w:p>
    <w:p w14:paraId="64A792E0" w14:textId="77777777" w:rsidR="00274549" w:rsidRDefault="00274549" w:rsidP="00274549">
      <w:pPr>
        <w:pStyle w:val="FFABody"/>
      </w:pPr>
    </w:p>
    <w:p w14:paraId="0BBA9044" w14:textId="77777777" w:rsidR="00274549" w:rsidRDefault="00274549" w:rsidP="00274549">
      <w:pPr>
        <w:pStyle w:val="FFABody"/>
      </w:pPr>
    </w:p>
    <w:p w14:paraId="0F3D41F8" w14:textId="77777777" w:rsidR="00274549" w:rsidRDefault="00274549" w:rsidP="00274549">
      <w:pPr>
        <w:pStyle w:val="FFABody"/>
      </w:pPr>
      <w:r>
        <w:t>4)</w:t>
      </w:r>
    </w:p>
    <w:p w14:paraId="3C188296" w14:textId="77777777" w:rsidR="00274549" w:rsidRDefault="00274549" w:rsidP="00274549">
      <w:pPr>
        <w:pStyle w:val="FFABody"/>
      </w:pPr>
    </w:p>
    <w:p w14:paraId="135696E0" w14:textId="77777777" w:rsidR="00274549" w:rsidRDefault="00274549" w:rsidP="00274549">
      <w:pPr>
        <w:pStyle w:val="FFABody"/>
      </w:pPr>
    </w:p>
    <w:p w14:paraId="7BE6D5CE" w14:textId="77777777" w:rsidR="00274549" w:rsidRDefault="00274549" w:rsidP="00274549">
      <w:pPr>
        <w:pStyle w:val="FFABody"/>
      </w:pPr>
    </w:p>
    <w:p w14:paraId="61A53625" w14:textId="77777777" w:rsidR="00274549" w:rsidRDefault="00274549" w:rsidP="00274549">
      <w:pPr>
        <w:pStyle w:val="FFABody"/>
      </w:pPr>
    </w:p>
    <w:p w14:paraId="1A1B2274" w14:textId="77777777" w:rsidR="00274549" w:rsidRDefault="00274549" w:rsidP="00274549">
      <w:pPr>
        <w:pStyle w:val="FFABody"/>
      </w:pPr>
      <w:r>
        <w:t>5)</w:t>
      </w:r>
    </w:p>
    <w:p w14:paraId="1E057D08" w14:textId="77777777" w:rsidR="00274549" w:rsidRDefault="00274549" w:rsidP="00274549">
      <w:pPr>
        <w:pStyle w:val="FFABody"/>
      </w:pPr>
    </w:p>
    <w:p w14:paraId="539A5AEC" w14:textId="77777777" w:rsidR="00274549" w:rsidRDefault="00274549" w:rsidP="00274549">
      <w:pPr>
        <w:pStyle w:val="FFABody"/>
      </w:pPr>
    </w:p>
    <w:p w14:paraId="639EE05B" w14:textId="77777777" w:rsidR="00274549" w:rsidRDefault="00274549" w:rsidP="00274549">
      <w:pPr>
        <w:pStyle w:val="FFABody"/>
      </w:pPr>
    </w:p>
    <w:p w14:paraId="6111EDFB" w14:textId="77777777" w:rsidR="00274549" w:rsidRDefault="00274549" w:rsidP="00274549">
      <w:pPr>
        <w:pStyle w:val="FFABody"/>
      </w:pPr>
    </w:p>
    <w:p w14:paraId="07E397BE" w14:textId="77777777" w:rsidR="00274549" w:rsidRDefault="00274549" w:rsidP="00274549">
      <w:pPr>
        <w:pStyle w:val="FFABody"/>
      </w:pPr>
      <w:r>
        <w:t>6)</w:t>
      </w:r>
    </w:p>
    <w:p w14:paraId="41411A88" w14:textId="77777777" w:rsidR="00274549" w:rsidRDefault="00274549" w:rsidP="00274549">
      <w:pPr>
        <w:pStyle w:val="FFABody"/>
      </w:pPr>
    </w:p>
    <w:p w14:paraId="79A3AA52" w14:textId="77777777" w:rsidR="00274549" w:rsidRDefault="00274549" w:rsidP="00274549">
      <w:pPr>
        <w:pStyle w:val="FFABody"/>
      </w:pPr>
    </w:p>
    <w:p w14:paraId="16CA009B" w14:textId="77777777" w:rsidR="00274549" w:rsidRDefault="00274549" w:rsidP="00274549">
      <w:pPr>
        <w:pStyle w:val="FFABody"/>
      </w:pPr>
    </w:p>
    <w:p w14:paraId="5E85F4AD" w14:textId="77777777" w:rsidR="00274549" w:rsidRDefault="00274549" w:rsidP="00274549">
      <w:pPr>
        <w:pStyle w:val="FFABody"/>
      </w:pPr>
    </w:p>
    <w:p w14:paraId="086F2232" w14:textId="6FD4CABF" w:rsidR="006A7FD5" w:rsidRDefault="00274549" w:rsidP="00274549">
      <w:pPr>
        <w:pStyle w:val="FFABody"/>
      </w:pPr>
      <w:r>
        <w:t>7)</w:t>
      </w:r>
    </w:p>
    <w:p w14:paraId="51730569" w14:textId="44A37751" w:rsidR="006A7FD5" w:rsidRDefault="006A7FD5" w:rsidP="00274549">
      <w:pPr>
        <w:pStyle w:val="FFABody"/>
      </w:pPr>
    </w:p>
    <w:p w14:paraId="4E254706" w14:textId="0722A0E7" w:rsidR="006A7FD5" w:rsidRDefault="006A7FD5" w:rsidP="00274549">
      <w:pPr>
        <w:pStyle w:val="FFABody"/>
      </w:pPr>
    </w:p>
    <w:p w14:paraId="1E2A330C" w14:textId="10870411" w:rsidR="00485140" w:rsidRPr="00485140" w:rsidRDefault="00485140" w:rsidP="00B06C5C">
      <w:pPr>
        <w:pStyle w:val="FFABody"/>
        <w:rPr>
          <w:sz w:val="22"/>
        </w:rPr>
      </w:pPr>
    </w:p>
    <w:sectPr w:rsidR="00485140" w:rsidRPr="00485140" w:rsidSect="00034F74">
      <w:headerReference w:type="default" r:id="rId2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7267F" w14:textId="77777777" w:rsidR="00B92F7A" w:rsidRDefault="00B92F7A" w:rsidP="00CB2E3C">
      <w:pPr>
        <w:spacing w:after="0" w:line="240" w:lineRule="auto"/>
      </w:pPr>
      <w:r>
        <w:separator/>
      </w:r>
    </w:p>
  </w:endnote>
  <w:endnote w:type="continuationSeparator" w:id="0">
    <w:p w14:paraId="637194F8" w14:textId="77777777" w:rsidR="00B92F7A" w:rsidRDefault="00B92F7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3AE6" w14:textId="1D625593" w:rsidR="00602F11" w:rsidRDefault="00602F11" w:rsidP="00C1678C">
    <w:pPr>
      <w:pStyle w:val="FFABody"/>
    </w:pPr>
    <w:r w:rsidRPr="00E01A3E">
      <w:t>©National FFA Organization 202</w:t>
    </w:r>
    <w:r w:rsidR="00C1678C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3701" w14:textId="69E70390" w:rsidR="00602F11" w:rsidRDefault="00602F11" w:rsidP="00602F11">
    <w:pPr>
      <w:pStyle w:val="FFABody"/>
    </w:pPr>
    <w:r w:rsidRPr="00E01A3E">
      <w:t>©National FFA Organization 202</w:t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C625" w14:textId="77777777" w:rsidR="00B92F7A" w:rsidRDefault="00B92F7A" w:rsidP="00CB2E3C">
      <w:pPr>
        <w:spacing w:after="0" w:line="240" w:lineRule="auto"/>
      </w:pPr>
      <w:r>
        <w:separator/>
      </w:r>
    </w:p>
  </w:footnote>
  <w:footnote w:type="continuationSeparator" w:id="0">
    <w:p w14:paraId="3F29FAC1" w14:textId="77777777" w:rsidR="00B92F7A" w:rsidRDefault="00B92F7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50CC" w14:textId="77777777" w:rsidR="003F2736" w:rsidRPr="003072B9" w:rsidRDefault="003F2736" w:rsidP="003F2736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</w:t>
    </w:r>
  </w:p>
  <w:p w14:paraId="503C1841" w14:textId="1B800AA1" w:rsidR="003F2736" w:rsidRDefault="003F27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485140" w:rsidRDefault="00485140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AEB"/>
    <w:multiLevelType w:val="hybridMultilevel"/>
    <w:tmpl w:val="B052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5BE0"/>
    <w:multiLevelType w:val="hybridMultilevel"/>
    <w:tmpl w:val="7CFA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65C5"/>
    <w:multiLevelType w:val="hybridMultilevel"/>
    <w:tmpl w:val="4804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06C82"/>
    <w:multiLevelType w:val="hybridMultilevel"/>
    <w:tmpl w:val="D4068B24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8FC8729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A6AB6"/>
    <w:multiLevelType w:val="hybridMultilevel"/>
    <w:tmpl w:val="2806F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5F23"/>
    <w:multiLevelType w:val="hybridMultilevel"/>
    <w:tmpl w:val="38B25CF0"/>
    <w:lvl w:ilvl="0" w:tplc="8FC8729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932A5"/>
    <w:multiLevelType w:val="hybridMultilevel"/>
    <w:tmpl w:val="90B4D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649B4"/>
    <w:multiLevelType w:val="hybridMultilevel"/>
    <w:tmpl w:val="1ECE271A"/>
    <w:lvl w:ilvl="0" w:tplc="C3508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A6F69"/>
    <w:multiLevelType w:val="hybridMultilevel"/>
    <w:tmpl w:val="1CA8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B1112"/>
    <w:multiLevelType w:val="hybridMultilevel"/>
    <w:tmpl w:val="6072653A"/>
    <w:lvl w:ilvl="0" w:tplc="FB4E8EAC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B1C10"/>
    <w:multiLevelType w:val="hybridMultilevel"/>
    <w:tmpl w:val="965CE83A"/>
    <w:lvl w:ilvl="0" w:tplc="BEC290D6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425534">
    <w:abstractNumId w:val="8"/>
  </w:num>
  <w:num w:numId="2" w16cid:durableId="1290472564">
    <w:abstractNumId w:val="3"/>
  </w:num>
  <w:num w:numId="3" w16cid:durableId="2070376940">
    <w:abstractNumId w:val="6"/>
  </w:num>
  <w:num w:numId="4" w16cid:durableId="1628118122">
    <w:abstractNumId w:val="19"/>
  </w:num>
  <w:num w:numId="5" w16cid:durableId="473986766">
    <w:abstractNumId w:val="1"/>
  </w:num>
  <w:num w:numId="6" w16cid:durableId="519706040">
    <w:abstractNumId w:val="14"/>
  </w:num>
  <w:num w:numId="7" w16cid:durableId="1724139391">
    <w:abstractNumId w:val="16"/>
  </w:num>
  <w:num w:numId="8" w16cid:durableId="2041196604">
    <w:abstractNumId w:val="10"/>
  </w:num>
  <w:num w:numId="9" w16cid:durableId="503788376">
    <w:abstractNumId w:val="11"/>
  </w:num>
  <w:num w:numId="10" w16cid:durableId="1274509448">
    <w:abstractNumId w:val="9"/>
  </w:num>
  <w:num w:numId="11" w16cid:durableId="250435397">
    <w:abstractNumId w:val="18"/>
  </w:num>
  <w:num w:numId="12" w16cid:durableId="1246262376">
    <w:abstractNumId w:val="7"/>
  </w:num>
  <w:num w:numId="13" w16cid:durableId="1907647237">
    <w:abstractNumId w:val="17"/>
  </w:num>
  <w:num w:numId="14" w16cid:durableId="1381369178">
    <w:abstractNumId w:val="20"/>
  </w:num>
  <w:num w:numId="15" w16cid:durableId="1724786941">
    <w:abstractNumId w:val="5"/>
  </w:num>
  <w:num w:numId="16" w16cid:durableId="1601142065">
    <w:abstractNumId w:val="12"/>
  </w:num>
  <w:num w:numId="17" w16cid:durableId="183447238">
    <w:abstractNumId w:val="13"/>
  </w:num>
  <w:num w:numId="18" w16cid:durableId="1355762222">
    <w:abstractNumId w:val="2"/>
  </w:num>
  <w:num w:numId="19" w16cid:durableId="216556074">
    <w:abstractNumId w:val="0"/>
  </w:num>
  <w:num w:numId="20" w16cid:durableId="817113892">
    <w:abstractNumId w:val="4"/>
  </w:num>
  <w:num w:numId="21" w16cid:durableId="9738748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E6D"/>
    <w:rsid w:val="00034F74"/>
    <w:rsid w:val="00086416"/>
    <w:rsid w:val="000927C6"/>
    <w:rsid w:val="00093CE4"/>
    <w:rsid w:val="000C3605"/>
    <w:rsid w:val="001122BD"/>
    <w:rsid w:val="00117ECF"/>
    <w:rsid w:val="001376EE"/>
    <w:rsid w:val="001B6BC3"/>
    <w:rsid w:val="001B7F08"/>
    <w:rsid w:val="001D6373"/>
    <w:rsid w:val="001E2890"/>
    <w:rsid w:val="001E39D7"/>
    <w:rsid w:val="00211D9C"/>
    <w:rsid w:val="00216FB5"/>
    <w:rsid w:val="0022677F"/>
    <w:rsid w:val="00227C41"/>
    <w:rsid w:val="00245154"/>
    <w:rsid w:val="00274549"/>
    <w:rsid w:val="002A0188"/>
    <w:rsid w:val="002D3960"/>
    <w:rsid w:val="003072B9"/>
    <w:rsid w:val="003118FF"/>
    <w:rsid w:val="003121FB"/>
    <w:rsid w:val="00316690"/>
    <w:rsid w:val="00353BB4"/>
    <w:rsid w:val="003636B8"/>
    <w:rsid w:val="0036677C"/>
    <w:rsid w:val="00376E36"/>
    <w:rsid w:val="003A5977"/>
    <w:rsid w:val="003D636B"/>
    <w:rsid w:val="003E3B7C"/>
    <w:rsid w:val="003E3B8D"/>
    <w:rsid w:val="003F2736"/>
    <w:rsid w:val="0041218F"/>
    <w:rsid w:val="004269FD"/>
    <w:rsid w:val="00457666"/>
    <w:rsid w:val="004579B9"/>
    <w:rsid w:val="00485140"/>
    <w:rsid w:val="004A5B5C"/>
    <w:rsid w:val="004D1668"/>
    <w:rsid w:val="004E6226"/>
    <w:rsid w:val="004F203A"/>
    <w:rsid w:val="0050202C"/>
    <w:rsid w:val="00570205"/>
    <w:rsid w:val="00576FB4"/>
    <w:rsid w:val="005B6348"/>
    <w:rsid w:val="005C48F9"/>
    <w:rsid w:val="005D15C3"/>
    <w:rsid w:val="00601510"/>
    <w:rsid w:val="00601A8B"/>
    <w:rsid w:val="00602F11"/>
    <w:rsid w:val="00613223"/>
    <w:rsid w:val="00621F4F"/>
    <w:rsid w:val="00631F21"/>
    <w:rsid w:val="00634CF7"/>
    <w:rsid w:val="00640EC4"/>
    <w:rsid w:val="00646C3E"/>
    <w:rsid w:val="006525BF"/>
    <w:rsid w:val="0066328F"/>
    <w:rsid w:val="006A7FD5"/>
    <w:rsid w:val="006C049E"/>
    <w:rsid w:val="007047D7"/>
    <w:rsid w:val="00724792"/>
    <w:rsid w:val="00732721"/>
    <w:rsid w:val="007640B5"/>
    <w:rsid w:val="00781CA8"/>
    <w:rsid w:val="007A4E5A"/>
    <w:rsid w:val="007B2C39"/>
    <w:rsid w:val="00834650"/>
    <w:rsid w:val="00883F0C"/>
    <w:rsid w:val="0089739E"/>
    <w:rsid w:val="008C6D43"/>
    <w:rsid w:val="0090007C"/>
    <w:rsid w:val="00920847"/>
    <w:rsid w:val="00951F24"/>
    <w:rsid w:val="009849C1"/>
    <w:rsid w:val="009A610C"/>
    <w:rsid w:val="009E2DD2"/>
    <w:rsid w:val="00A63BFF"/>
    <w:rsid w:val="00A8172A"/>
    <w:rsid w:val="00A85495"/>
    <w:rsid w:val="00A94193"/>
    <w:rsid w:val="00AC029C"/>
    <w:rsid w:val="00AD7A60"/>
    <w:rsid w:val="00B0321C"/>
    <w:rsid w:val="00B06C5C"/>
    <w:rsid w:val="00B10C7F"/>
    <w:rsid w:val="00B52183"/>
    <w:rsid w:val="00B61616"/>
    <w:rsid w:val="00B77ED6"/>
    <w:rsid w:val="00B92F7A"/>
    <w:rsid w:val="00BD3083"/>
    <w:rsid w:val="00C136BD"/>
    <w:rsid w:val="00C15152"/>
    <w:rsid w:val="00C1678C"/>
    <w:rsid w:val="00C324BC"/>
    <w:rsid w:val="00C463C9"/>
    <w:rsid w:val="00C60A92"/>
    <w:rsid w:val="00C70C5E"/>
    <w:rsid w:val="00C87F64"/>
    <w:rsid w:val="00CB2E3C"/>
    <w:rsid w:val="00CB4B00"/>
    <w:rsid w:val="00CD703B"/>
    <w:rsid w:val="00CE0715"/>
    <w:rsid w:val="00D33862"/>
    <w:rsid w:val="00D42468"/>
    <w:rsid w:val="00D620F9"/>
    <w:rsid w:val="00D65BD1"/>
    <w:rsid w:val="00D84DC4"/>
    <w:rsid w:val="00DC2820"/>
    <w:rsid w:val="00E25648"/>
    <w:rsid w:val="00E35BEA"/>
    <w:rsid w:val="00E86117"/>
    <w:rsid w:val="00EB673F"/>
    <w:rsid w:val="00EE4404"/>
    <w:rsid w:val="00EE7D18"/>
    <w:rsid w:val="00F03420"/>
    <w:rsid w:val="00F346E5"/>
    <w:rsid w:val="00F6416A"/>
    <w:rsid w:val="00F65F3E"/>
    <w:rsid w:val="00F728CB"/>
    <w:rsid w:val="00FF2608"/>
    <w:rsid w:val="00FF2AFA"/>
    <w:rsid w:val="00FF626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D393FCD-710E-4C56-BAA6-3C5954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D636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="Calibri" w:hAnsi="Anton" w:cs="MinionPro-Regular"/>
      <w:b/>
      <w:color w:val="004C97"/>
      <w:sz w:val="48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table" w:customStyle="1" w:styleId="TableGrid1">
    <w:name w:val="Table Grid1"/>
    <w:basedOn w:val="TableNormal"/>
    <w:next w:val="TableGrid"/>
    <w:rsid w:val="00601A8B"/>
    <w:pPr>
      <w:spacing w:after="0" w:line="240" w:lineRule="auto"/>
    </w:pPr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324BC"/>
    <w:pPr>
      <w:spacing w:after="0" w:line="240" w:lineRule="auto"/>
    </w:pPr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Sub1">
    <w:name w:val="Document Sub1"/>
    <w:basedOn w:val="Normal"/>
    <w:qFormat/>
    <w:rsid w:val="00C324BC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hAnsi="Georgia" w:cs="KlinicSlab-Medium"/>
      <w:caps/>
      <w:color w:val="DA291C"/>
      <w:sz w:val="20"/>
      <w:szCs w:val="24"/>
    </w:rPr>
  </w:style>
  <w:style w:type="paragraph" w:customStyle="1" w:styleId="FFATitle">
    <w:name w:val="FFA Title"/>
    <w:basedOn w:val="Normal"/>
    <w:qFormat/>
    <w:rsid w:val="00274549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table" w:customStyle="1" w:styleId="TableGrid3">
    <w:name w:val="Table Grid3"/>
    <w:basedOn w:val="TableNormal"/>
    <w:next w:val="TableGrid"/>
    <w:uiPriority w:val="39"/>
    <w:rsid w:val="0048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018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1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lib.org/library/Topics/College/supplyanddemand.html" TargetMode="External"/><Relationship Id="rId13" Type="http://schemas.openxmlformats.org/officeDocument/2006/relationships/header" Target="header1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researchservices.com/5-common-factors-influencing-consumer-behavi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gmrc.org/business-development/getting-prepared/valueadded-agriculture/articles" TargetMode="External"/><Relationship Id="rId10" Type="http://schemas.openxmlformats.org/officeDocument/2006/relationships/hyperlink" Target="https://www.iresearchservices.com/5-common-factors-influencing-consumer-behavior/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econlib.org/library/Topics/HighSchool/EconomicSystems.html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2CEF-AC84-43EF-BE3F-871F4FAE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2022-10-17T14:09:00Z</dcterms:created>
  <dcterms:modified xsi:type="dcterms:W3CDTF">2022-10-17T14:09:00Z</dcterms:modified>
</cp:coreProperties>
</file>