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5335E2" w:rsidRDefault="009D2E50" w:rsidP="009D2E50">
      <w:pPr>
        <w:pStyle w:val="DocumentTitle"/>
      </w:pPr>
    </w:p>
    <w:p w14:paraId="7FA64CDF" w14:textId="1FAC4D5E" w:rsidR="00A9352A" w:rsidRPr="005335E2" w:rsidRDefault="001C15C5" w:rsidP="009D2E50">
      <w:pPr>
        <w:pStyle w:val="DocumentTitle"/>
      </w:pPr>
      <w:r w:rsidRPr="005335E2">
        <w:t>Nuestra historia: Líderes</w:t>
      </w:r>
    </w:p>
    <w:p w14:paraId="29DFFE73" w14:textId="5D3310A1" w:rsidR="00A9352A" w:rsidRPr="005335E2" w:rsidRDefault="00A9352A" w:rsidP="00A9352A">
      <w:pPr>
        <w:pStyle w:val="FFABody"/>
        <w:rPr>
          <w:i/>
          <w:sz w:val="14"/>
        </w:rPr>
      </w:pPr>
      <w:r w:rsidRPr="005335E2">
        <w:rPr>
          <w:i/>
          <w:sz w:val="14"/>
        </w:rPr>
        <w:t xml:space="preserve">Creado en junio de 2016 por la Organización Nacional </w:t>
      </w:r>
      <w:r w:rsidR="001129B1">
        <w:rPr>
          <w:i/>
          <w:sz w:val="14"/>
        </w:rPr>
        <w:t xml:space="preserve">de la </w:t>
      </w:r>
      <w:r w:rsidRPr="005335E2">
        <w:rPr>
          <w:i/>
          <w:sz w:val="14"/>
        </w:rPr>
        <w:t>FFA</w:t>
      </w:r>
    </w:p>
    <w:p w14:paraId="040475EC" w14:textId="77777777" w:rsidR="009D2E50" w:rsidRPr="005335E2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184EC7F2" w:rsidR="004B7173" w:rsidRPr="005335E2" w:rsidRDefault="009D2E50" w:rsidP="00B62B2A">
      <w:pPr>
        <w:pStyle w:val="FFASub1"/>
      </w:pPr>
      <w:r w:rsidRPr="005335E2">
        <w:t>Objetivos de aprendizaje para los estudiantes</w:t>
      </w:r>
    </w:p>
    <w:p w14:paraId="1738A122" w14:textId="2159441E" w:rsidR="004B7173" w:rsidRPr="005335E2" w:rsidRDefault="004B7173" w:rsidP="004B7173">
      <w:pPr>
        <w:rPr>
          <w:rFonts w:ascii="Verdana" w:hAnsi="Verdana"/>
          <w:sz w:val="17"/>
          <w:szCs w:val="17"/>
        </w:rPr>
      </w:pPr>
      <w:r w:rsidRPr="005335E2">
        <w:rPr>
          <w:rFonts w:ascii="Verdana" w:hAnsi="Verdana"/>
          <w:sz w:val="17"/>
          <w:szCs w:val="17"/>
        </w:rPr>
        <w:t>Después de completar estas actividades, los estudiantes podrán...</w:t>
      </w:r>
    </w:p>
    <w:p w14:paraId="29EA44CE" w14:textId="73DE7FE2" w:rsidR="00F1419A" w:rsidRPr="005335E2" w:rsidRDefault="006E52AF" w:rsidP="008711B2">
      <w:pPr>
        <w:pStyle w:val="FFABody"/>
        <w:numPr>
          <w:ilvl w:val="0"/>
          <w:numId w:val="3"/>
        </w:numPr>
      </w:pPr>
      <w:r w:rsidRPr="005335E2">
        <w:t>Nombrar a personas clave en la historia de la FFA y la NFA.</w:t>
      </w:r>
    </w:p>
    <w:p w14:paraId="39DD0367" w14:textId="0B11D3B2" w:rsidR="006E52AF" w:rsidRPr="005335E2" w:rsidRDefault="00AD7946" w:rsidP="008711B2">
      <w:pPr>
        <w:pStyle w:val="FFABody"/>
        <w:numPr>
          <w:ilvl w:val="0"/>
          <w:numId w:val="3"/>
        </w:numPr>
      </w:pPr>
      <w:r w:rsidRPr="005335E2">
        <w:t xml:space="preserve">Proporcionar ejemplos de cómo los principales líderes han influido en la Organización Nacional </w:t>
      </w:r>
      <w:r w:rsidR="001129B1">
        <w:t xml:space="preserve">de la </w:t>
      </w:r>
      <w:r w:rsidRPr="005335E2">
        <w:t>FFA.</w:t>
      </w:r>
    </w:p>
    <w:p w14:paraId="2D259770" w14:textId="77777777" w:rsidR="009D2E50" w:rsidRPr="005335E2" w:rsidRDefault="009D2E50" w:rsidP="009D2E50">
      <w:pPr>
        <w:pStyle w:val="FFABody"/>
      </w:pPr>
    </w:p>
    <w:p w14:paraId="01121112" w14:textId="70364ADF" w:rsidR="009D2E50" w:rsidRPr="005335E2" w:rsidRDefault="009D2E50" w:rsidP="009D2E50">
      <w:pPr>
        <w:pStyle w:val="FFASub1"/>
      </w:pPr>
      <w:r w:rsidRPr="005335E2">
        <w:t xml:space="preserve">Tiempo requerido:  </w:t>
      </w:r>
      <w:r w:rsidRPr="005335E2">
        <w:rPr>
          <w:rStyle w:val="FFABodyChar"/>
          <w:b w:val="0"/>
          <w:caps w:val="0"/>
        </w:rPr>
        <w:t>Enfoque de interés: 10 minutos; Actividad 1: 30 minutos; Actividad 2: 10 minutos</w:t>
      </w:r>
    </w:p>
    <w:p w14:paraId="162F6A80" w14:textId="6361FD6B" w:rsidR="009D2E50" w:rsidRPr="005335E2" w:rsidRDefault="009D2E50" w:rsidP="00DD1D51">
      <w:pPr>
        <w:pStyle w:val="FFASub1"/>
        <w:spacing w:after="0" w:line="240" w:lineRule="auto"/>
        <w:rPr>
          <w:caps w:val="0"/>
        </w:rPr>
      </w:pPr>
      <w:r w:rsidRPr="005335E2">
        <w:t xml:space="preserve">Recursos:  </w:t>
      </w:r>
      <w:r w:rsidRPr="005335E2">
        <w:rPr>
          <w:rStyle w:val="FFABodyChar"/>
          <w:b w:val="0"/>
          <w:caps w:val="0"/>
        </w:rPr>
        <w:t>"Manual Oficial para Estudiantes de la FFA", FFA.org y otros recursos adicionales que se describen a continuación.</w:t>
      </w:r>
    </w:p>
    <w:p w14:paraId="35382D96" w14:textId="2F4B739C" w:rsidR="009D2E50" w:rsidRPr="005335E2" w:rsidRDefault="009D2E50" w:rsidP="00B62B2A">
      <w:pPr>
        <w:pStyle w:val="FFASub1"/>
      </w:pPr>
      <w:r w:rsidRPr="005335E2">
        <w:t>Equipo y suministros necesarios:</w:t>
      </w:r>
    </w:p>
    <w:p w14:paraId="722823C9" w14:textId="5DA07AD6" w:rsidR="00383490" w:rsidRPr="005335E2" w:rsidRDefault="00383490" w:rsidP="00125E81">
      <w:pPr>
        <w:pStyle w:val="FFABody"/>
        <w:numPr>
          <w:ilvl w:val="0"/>
          <w:numId w:val="14"/>
        </w:numPr>
      </w:pPr>
      <w:r w:rsidRPr="005335E2">
        <w:t>Primeros líderes</w:t>
      </w:r>
    </w:p>
    <w:p w14:paraId="6F37DFFA" w14:textId="0837E812" w:rsidR="00C02716" w:rsidRPr="005335E2" w:rsidRDefault="00C02716" w:rsidP="00C02716">
      <w:pPr>
        <w:pStyle w:val="ListParagraph"/>
        <w:numPr>
          <w:ilvl w:val="0"/>
          <w:numId w:val="14"/>
        </w:numPr>
        <w:rPr>
          <w:rFonts w:ascii="Verdana" w:hAnsi="Verdana" w:cs="American Typewriter"/>
          <w:sz w:val="17"/>
          <w:szCs w:val="17"/>
        </w:rPr>
      </w:pPr>
      <w:r w:rsidRPr="005335E2">
        <w:rPr>
          <w:rFonts w:ascii="Verdana" w:hAnsi="Verdana"/>
          <w:sz w:val="17"/>
          <w:szCs w:val="17"/>
        </w:rPr>
        <w:t>Evaluación sobre los primeros líderes.</w:t>
      </w:r>
    </w:p>
    <w:p w14:paraId="4D98791F" w14:textId="572D8B63" w:rsidR="00C02716" w:rsidRPr="005335E2" w:rsidRDefault="00C02716" w:rsidP="00C02716">
      <w:pPr>
        <w:pStyle w:val="ListParagraph"/>
        <w:numPr>
          <w:ilvl w:val="0"/>
          <w:numId w:val="14"/>
        </w:numPr>
        <w:rPr>
          <w:rFonts w:ascii="Verdana" w:hAnsi="Verdana" w:cs="American Typewriter"/>
          <w:sz w:val="17"/>
          <w:szCs w:val="17"/>
        </w:rPr>
      </w:pPr>
      <w:r w:rsidRPr="005335E2">
        <w:rPr>
          <w:rFonts w:ascii="Verdana" w:hAnsi="Verdana"/>
          <w:sz w:val="17"/>
          <w:szCs w:val="17"/>
        </w:rPr>
        <w:t>Respuestas de la Evaluación sobre los primeros líderes.</w:t>
      </w:r>
    </w:p>
    <w:p w14:paraId="4603EF6A" w14:textId="60DC776F" w:rsidR="003C5B4E" w:rsidRPr="005335E2" w:rsidRDefault="003C5B4E" w:rsidP="003C5B4E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merican Typewriter"/>
          <w:sz w:val="17"/>
          <w:szCs w:val="17"/>
        </w:rPr>
      </w:pPr>
      <w:proofErr w:type="spellStart"/>
      <w:proofErr w:type="gramStart"/>
      <w:r w:rsidRPr="005335E2">
        <w:rPr>
          <w:rFonts w:ascii="Verdana" w:hAnsi="Verdana"/>
          <w:sz w:val="17"/>
          <w:szCs w:val="17"/>
        </w:rPr>
        <w:t>NH.Sección</w:t>
      </w:r>
      <w:proofErr w:type="spellEnd"/>
      <w:proofErr w:type="gramEnd"/>
      <w:r w:rsidRPr="005335E2">
        <w:rPr>
          <w:rFonts w:ascii="Verdana" w:hAnsi="Verdana"/>
          <w:sz w:val="17"/>
          <w:szCs w:val="17"/>
        </w:rPr>
        <w:t xml:space="preserve"> 1.Nuestra historia – Presentación en PowerPoint.</w:t>
      </w:r>
    </w:p>
    <w:p w14:paraId="3D6AC184" w14:textId="04DECB53" w:rsidR="00125E81" w:rsidRPr="005335E2" w:rsidRDefault="00FA733A" w:rsidP="00125E81">
      <w:pPr>
        <w:pStyle w:val="FFABody"/>
        <w:numPr>
          <w:ilvl w:val="0"/>
          <w:numId w:val="14"/>
        </w:numPr>
        <w:rPr>
          <w:i/>
        </w:rPr>
      </w:pPr>
      <w:r w:rsidRPr="005335E2">
        <w:t>"Manual Oficial para Estudiantes de la FFA": una copia por estudiante.</w:t>
      </w:r>
    </w:p>
    <w:p w14:paraId="45EF9256" w14:textId="271CDFAA" w:rsidR="00DB28C8" w:rsidRPr="005335E2" w:rsidRDefault="006E52AF" w:rsidP="00125E81">
      <w:pPr>
        <w:pStyle w:val="FFABody"/>
        <w:numPr>
          <w:ilvl w:val="0"/>
          <w:numId w:val="14"/>
        </w:numPr>
        <w:rPr>
          <w:i/>
        </w:rPr>
      </w:pPr>
      <w:r w:rsidRPr="005335E2">
        <w:t>Tijera.</w:t>
      </w:r>
    </w:p>
    <w:p w14:paraId="32D203BF" w14:textId="19BD316F" w:rsidR="006E52AF" w:rsidRPr="005335E2" w:rsidRDefault="006E52AF" w:rsidP="00125E81">
      <w:pPr>
        <w:pStyle w:val="FFABody"/>
        <w:numPr>
          <w:ilvl w:val="0"/>
          <w:numId w:val="14"/>
        </w:numPr>
        <w:rPr>
          <w:i/>
        </w:rPr>
      </w:pPr>
      <w:r w:rsidRPr="005335E2">
        <w:t>Bolsa.</w:t>
      </w:r>
    </w:p>
    <w:p w14:paraId="308F074B" w14:textId="546DE61D" w:rsidR="00685EA0" w:rsidRPr="005335E2" w:rsidRDefault="000E0918" w:rsidP="00125E81">
      <w:pPr>
        <w:pStyle w:val="FFABody"/>
        <w:numPr>
          <w:ilvl w:val="0"/>
          <w:numId w:val="14"/>
        </w:numPr>
      </w:pPr>
      <w:r w:rsidRPr="005335E2">
        <w:t>Acceso a Internet para los estudiantes (</w:t>
      </w:r>
      <w:r w:rsidRPr="005335E2">
        <w:rPr>
          <w:i/>
        </w:rPr>
        <w:t>opcional</w:t>
      </w:r>
      <w:r w:rsidRPr="005335E2">
        <w:t>).</w:t>
      </w:r>
    </w:p>
    <w:p w14:paraId="3373ACED" w14:textId="77777777" w:rsidR="004B7173" w:rsidRPr="005335E2" w:rsidRDefault="004B7173" w:rsidP="004B7173">
      <w:pPr>
        <w:pStyle w:val="FFABody"/>
      </w:pPr>
    </w:p>
    <w:p w14:paraId="71CA7AF4" w14:textId="348A1D4E" w:rsidR="004B7173" w:rsidRPr="005335E2" w:rsidRDefault="004B7173" w:rsidP="004B7173">
      <w:pPr>
        <w:pStyle w:val="FFABody"/>
      </w:pPr>
      <w:r w:rsidRPr="005335E2">
        <w:rPr>
          <w:rFonts w:ascii="Georgia" w:hAnsi="Georgia"/>
          <w:b/>
          <w:caps/>
          <w:color w:val="DA291C"/>
          <w:sz w:val="18"/>
          <w:szCs w:val="24"/>
        </w:rPr>
        <w:t xml:space="preserve">Este plan de lecciones rápidas funcionaría bien como: </w:t>
      </w:r>
    </w:p>
    <w:p w14:paraId="1B090F22" w14:textId="069E6060" w:rsidR="00685EA0" w:rsidRPr="005335E2" w:rsidRDefault="000A38FA" w:rsidP="00685EA0">
      <w:pPr>
        <w:pStyle w:val="FFABody"/>
        <w:numPr>
          <w:ilvl w:val="0"/>
          <w:numId w:val="21"/>
        </w:numPr>
      </w:pPr>
      <w:r w:rsidRPr="005335E2">
        <w:t>Una introducción a la historia de la FFA y la NFA.</w:t>
      </w:r>
    </w:p>
    <w:p w14:paraId="65D32A40" w14:textId="04E3FF32" w:rsidR="0040386E" w:rsidRPr="005335E2" w:rsidRDefault="000A38FA" w:rsidP="00685EA0">
      <w:pPr>
        <w:pStyle w:val="FFABody"/>
        <w:numPr>
          <w:ilvl w:val="0"/>
          <w:numId w:val="21"/>
        </w:numPr>
      </w:pPr>
      <w:r w:rsidRPr="005335E2">
        <w:t>Una línea de tiempo de la FFA.</w:t>
      </w:r>
    </w:p>
    <w:p w14:paraId="559E5E45" w14:textId="77777777" w:rsidR="001A3DB4" w:rsidRPr="005335E2" w:rsidRDefault="001A3DB4" w:rsidP="001A3DB4">
      <w:pPr>
        <w:pStyle w:val="FFABody"/>
        <w:ind w:left="720"/>
      </w:pPr>
    </w:p>
    <w:p w14:paraId="051FE687" w14:textId="356D042E" w:rsidR="009D2E50" w:rsidRPr="005335E2" w:rsidRDefault="009D2E50" w:rsidP="009D2E50">
      <w:pPr>
        <w:pStyle w:val="FFASub1"/>
      </w:pPr>
      <w:r w:rsidRPr="005335E2">
        <w:t>Estas actividades están alineadas con los siguientes estándares:</w:t>
      </w:r>
    </w:p>
    <w:p w14:paraId="2BD73814" w14:textId="77777777" w:rsidR="008151C2" w:rsidRPr="005335E2" w:rsidRDefault="008151C2" w:rsidP="008151C2">
      <w:pPr>
        <w:pStyle w:val="FFASub2"/>
        <w:rPr>
          <w:b/>
        </w:rPr>
      </w:pPr>
      <w:r w:rsidRPr="005335E2">
        <w:t>Elemento de rendimiento AFNR</w:t>
      </w:r>
    </w:p>
    <w:p w14:paraId="7A8F0F4F" w14:textId="06398C63" w:rsidR="008151C2" w:rsidRPr="005335E2" w:rsidRDefault="00C056EF" w:rsidP="00C056EF">
      <w:pPr>
        <w:pStyle w:val="FFABody"/>
        <w:numPr>
          <w:ilvl w:val="0"/>
          <w:numId w:val="8"/>
        </w:numPr>
      </w:pPr>
      <w:r w:rsidRPr="005335E2">
        <w:t>CS.01. Analizar cómo los problemas, las tendencias, las tecnologías y las políticas públicas impactan los sistemas en el Grupo de Carreras de Agricultura, Alimentos y Recursos Naturales.</w:t>
      </w:r>
    </w:p>
    <w:p w14:paraId="5D4B44CE" w14:textId="77777777" w:rsidR="008151C2" w:rsidRPr="005335E2" w:rsidRDefault="008151C2" w:rsidP="008151C2">
      <w:pPr>
        <w:pStyle w:val="FFASub2"/>
      </w:pPr>
      <w:r w:rsidRPr="005335E2">
        <w:t>Precepto de la FFA</w:t>
      </w:r>
    </w:p>
    <w:p w14:paraId="5FA5D0BC" w14:textId="5E663FF6" w:rsidR="00A13BFE" w:rsidRPr="005335E2" w:rsidRDefault="00A13BFE" w:rsidP="00A13BFE">
      <w:pPr>
        <w:pStyle w:val="FFABody"/>
        <w:numPr>
          <w:ilvl w:val="0"/>
          <w:numId w:val="8"/>
        </w:numPr>
      </w:pPr>
      <w:r w:rsidRPr="005335E2">
        <w:t>FFA.PL-</w:t>
      </w:r>
      <w:proofErr w:type="spellStart"/>
      <w:proofErr w:type="gramStart"/>
      <w:r w:rsidRPr="005335E2">
        <w:t>B.Relación</w:t>
      </w:r>
      <w:proofErr w:type="spellEnd"/>
      <w:proofErr w:type="gramEnd"/>
      <w:r w:rsidRPr="005335E2">
        <w:t>. Entablar relaciones, trabajar en equipo y apreciar el talento de los demás.</w:t>
      </w:r>
    </w:p>
    <w:p w14:paraId="13B0A2C0" w14:textId="4170093C" w:rsidR="00A13BFE" w:rsidRPr="005335E2" w:rsidRDefault="00A13BFE" w:rsidP="00A13BFE">
      <w:pPr>
        <w:pStyle w:val="FFABody"/>
        <w:numPr>
          <w:ilvl w:val="0"/>
          <w:numId w:val="8"/>
        </w:numPr>
      </w:pPr>
      <w:r w:rsidRPr="005335E2">
        <w:t>FFA.PL-</w:t>
      </w:r>
      <w:proofErr w:type="spellStart"/>
      <w:proofErr w:type="gramStart"/>
      <w:r w:rsidRPr="005335E2">
        <w:t>C.Visión</w:t>
      </w:r>
      <w:proofErr w:type="spellEnd"/>
      <w:proofErr w:type="gramEnd"/>
      <w:r w:rsidRPr="005335E2">
        <w:t>. Visualizar el futuro y cómo llegar allí.</w:t>
      </w:r>
    </w:p>
    <w:p w14:paraId="0A0CCA62" w14:textId="4D2CAFFE" w:rsidR="005130E5" w:rsidRPr="005335E2" w:rsidRDefault="005130E5" w:rsidP="008151C2">
      <w:pPr>
        <w:pStyle w:val="FFABody"/>
        <w:numPr>
          <w:ilvl w:val="0"/>
          <w:numId w:val="8"/>
        </w:numPr>
      </w:pPr>
      <w:r w:rsidRPr="005335E2">
        <w:t>FFA.PL-</w:t>
      </w:r>
      <w:proofErr w:type="spellStart"/>
      <w:proofErr w:type="gramStart"/>
      <w:r w:rsidRPr="005335E2">
        <w:t>E.Conciencia</w:t>
      </w:r>
      <w:proofErr w:type="spellEnd"/>
      <w:proofErr w:type="gramEnd"/>
      <w:r w:rsidRPr="005335E2">
        <w:t>. Comprender la visión, la misión y los objetivos personales.</w:t>
      </w:r>
    </w:p>
    <w:p w14:paraId="2B9B7D76" w14:textId="4C480477" w:rsidR="008151C2" w:rsidRPr="005335E2" w:rsidRDefault="008C7B8D" w:rsidP="008151C2">
      <w:pPr>
        <w:pStyle w:val="FFABody"/>
        <w:numPr>
          <w:ilvl w:val="0"/>
          <w:numId w:val="8"/>
        </w:numPr>
      </w:pPr>
      <w:r w:rsidRPr="005335E2">
        <w:t>FFA.CS-</w:t>
      </w:r>
      <w:proofErr w:type="spellStart"/>
      <w:proofErr w:type="gramStart"/>
      <w:r w:rsidRPr="005335E2">
        <w:t>M.Comunicación</w:t>
      </w:r>
      <w:proofErr w:type="spellEnd"/>
      <w:proofErr w:type="gramEnd"/>
      <w:r w:rsidRPr="005335E2">
        <w:t>. Interactuar de manera efectiva con otras personas en entornos personales y profesionales.</w:t>
      </w:r>
    </w:p>
    <w:p w14:paraId="0728DD8E" w14:textId="77777777" w:rsidR="008151C2" w:rsidRPr="005335E2" w:rsidRDefault="008151C2" w:rsidP="008151C2">
      <w:pPr>
        <w:pStyle w:val="FFASub2"/>
      </w:pPr>
      <w:r w:rsidRPr="005335E2">
        <w:t>Núcleo técnico profesional común</w:t>
      </w:r>
    </w:p>
    <w:p w14:paraId="45C84137" w14:textId="12136FC9" w:rsidR="008151C2" w:rsidRPr="005335E2" w:rsidRDefault="00C056EF" w:rsidP="008151C2">
      <w:pPr>
        <w:pStyle w:val="FFABody"/>
        <w:numPr>
          <w:ilvl w:val="0"/>
          <w:numId w:val="8"/>
        </w:numPr>
      </w:pPr>
      <w:r w:rsidRPr="005335E2">
        <w:t>AG1. Analizar cómo los problemas, las tendencias, las tecnologías y las políticas públicas impactan los sistemas en el Grupo de Carreras de Agricultura, Alimentos y Recursos Naturales.</w:t>
      </w:r>
    </w:p>
    <w:p w14:paraId="1D70C960" w14:textId="491E72B4" w:rsidR="008151C2" w:rsidRPr="005335E2" w:rsidRDefault="008151C2" w:rsidP="008151C2">
      <w:pPr>
        <w:pStyle w:val="FFASub2"/>
        <w:rPr>
          <w:b/>
        </w:rPr>
      </w:pPr>
      <w:r w:rsidRPr="005335E2">
        <w:t>Núcleo común: lectura: Texto informativo</w:t>
      </w:r>
    </w:p>
    <w:p w14:paraId="096A8ED2" w14:textId="77777777" w:rsidR="00A01C7A" w:rsidRPr="005335E2" w:rsidRDefault="00A01C7A" w:rsidP="00A01C7A">
      <w:pPr>
        <w:pStyle w:val="FFABody"/>
        <w:numPr>
          <w:ilvl w:val="0"/>
          <w:numId w:val="8"/>
        </w:numPr>
      </w:pPr>
      <w:r w:rsidRPr="005335E2">
        <w:t>CCSS.ELA-Educación.RI9-10.3. Analizar la forma en que el autor despliega un análisis o una serie de ideas o eventos, incluido el orden en que se establecen los puntos, la forma en que se presentan y desarrollan, y las conexiones que se trazan entre ellos.</w:t>
      </w:r>
    </w:p>
    <w:p w14:paraId="5F60B66C" w14:textId="30233A3C" w:rsidR="008151C2" w:rsidRPr="005335E2" w:rsidRDefault="008151C2" w:rsidP="008151C2">
      <w:pPr>
        <w:pStyle w:val="FFASub2"/>
        <w:rPr>
          <w:b/>
        </w:rPr>
      </w:pPr>
      <w:r w:rsidRPr="005335E2">
        <w:t>Núcleo común: hablar y escuchar</w:t>
      </w:r>
    </w:p>
    <w:p w14:paraId="018E57EB" w14:textId="4CCF8B3E" w:rsidR="00C056EF" w:rsidRPr="005335E2" w:rsidRDefault="00C056EF" w:rsidP="00C056EF">
      <w:pPr>
        <w:pStyle w:val="FFABody"/>
        <w:numPr>
          <w:ilvl w:val="0"/>
          <w:numId w:val="8"/>
        </w:numPr>
      </w:pPr>
      <w:r w:rsidRPr="005335E2">
        <w:t>CCSS.ELA-Educación.SL.9-10.4. Presentar información, hallazgos y evidencia de apoyo de manera clara, concisa y lógica, de manera que los oyentes puedan seguir la línea de razonamiento, y de que la organización, el desarrollo, el contenido y el estilo sean apropiados para el propósito, la audiencia y la tarea.</w:t>
      </w:r>
    </w:p>
    <w:p w14:paraId="148C9B06" w14:textId="77777777" w:rsidR="008151C2" w:rsidRPr="005335E2" w:rsidRDefault="008151C2" w:rsidP="008151C2">
      <w:pPr>
        <w:pStyle w:val="FFASub2"/>
      </w:pPr>
      <w:r w:rsidRPr="005335E2">
        <w:t>Prácticas para prepararse para las carreras AFNR</w:t>
      </w:r>
    </w:p>
    <w:p w14:paraId="7123F265" w14:textId="11BE2F5E" w:rsidR="008151C2" w:rsidRPr="005335E2" w:rsidRDefault="00414302" w:rsidP="008151C2">
      <w:pPr>
        <w:pStyle w:val="FFABody"/>
        <w:numPr>
          <w:ilvl w:val="0"/>
          <w:numId w:val="9"/>
        </w:numPr>
      </w:pPr>
      <w:r w:rsidRPr="005335E2">
        <w:t>CRP.04. Comunicarse de forma clara, eficaz y con una razón. Las personas preparadas para una carrera comunican pensamientos, ideas y planes de acción con claridad, ya sea mediante métodos escritos, verbales o visuales.</w:t>
      </w:r>
    </w:p>
    <w:p w14:paraId="0B16F5E5" w14:textId="50725349" w:rsidR="008151C2" w:rsidRPr="005335E2" w:rsidRDefault="008151C2" w:rsidP="008151C2">
      <w:pPr>
        <w:pStyle w:val="FFASub2"/>
      </w:pPr>
      <w:r w:rsidRPr="005335E2">
        <w:t xml:space="preserve">Asociación para las habilidades del siglo XXI </w:t>
      </w:r>
    </w:p>
    <w:p w14:paraId="038940EC" w14:textId="79FE4B2C" w:rsidR="00C24EB9" w:rsidRPr="005335E2" w:rsidRDefault="00C24EB9" w:rsidP="00C24EB9">
      <w:pPr>
        <w:pStyle w:val="FFABody"/>
        <w:numPr>
          <w:ilvl w:val="0"/>
          <w:numId w:val="9"/>
        </w:numPr>
      </w:pPr>
      <w:r w:rsidRPr="005335E2">
        <w:t>Comunicación</w:t>
      </w:r>
    </w:p>
    <w:p w14:paraId="7C18FEAD" w14:textId="65EF3525" w:rsidR="00AB5273" w:rsidRPr="005335E2" w:rsidRDefault="00AB5273" w:rsidP="008151C2">
      <w:pPr>
        <w:pStyle w:val="FFABody"/>
        <w:numPr>
          <w:ilvl w:val="0"/>
          <w:numId w:val="9"/>
        </w:numPr>
      </w:pPr>
      <w:r w:rsidRPr="005335E2">
        <w:t>Pensamiento crítico y resolución de problemas</w:t>
      </w:r>
    </w:p>
    <w:p w14:paraId="0B7F6094" w14:textId="0C9B092E" w:rsidR="009D2E50" w:rsidRPr="005335E2" w:rsidRDefault="00A13BFE" w:rsidP="00A9352A">
      <w:pPr>
        <w:pStyle w:val="FFABody"/>
        <w:numPr>
          <w:ilvl w:val="0"/>
          <w:numId w:val="9"/>
        </w:numPr>
      </w:pPr>
      <w:r w:rsidRPr="005335E2">
        <w:t>Iniciativa y autodirección</w:t>
      </w:r>
    </w:p>
    <w:p w14:paraId="32BBDE76" w14:textId="77777777" w:rsidR="008F3989" w:rsidRPr="005335E2" w:rsidRDefault="008F3989" w:rsidP="008F3989">
      <w:pPr>
        <w:pStyle w:val="FFABody"/>
        <w:ind w:left="720"/>
      </w:pPr>
    </w:p>
    <w:p w14:paraId="2AEE2C98" w14:textId="39C39641" w:rsidR="00A9352A" w:rsidRPr="005335E2" w:rsidRDefault="00B62B2A" w:rsidP="00B62B2A">
      <w:pPr>
        <w:pStyle w:val="FFASub1"/>
      </w:pPr>
      <w:r w:rsidRPr="005335E2">
        <w:lastRenderedPageBreak/>
        <w:t>Plan de estudios:</w:t>
      </w:r>
    </w:p>
    <w:p w14:paraId="6783807A" w14:textId="4CF1E9B7" w:rsidR="006E52AF" w:rsidRPr="005335E2" w:rsidRDefault="00AC1F83" w:rsidP="002D7E7A">
      <w:pPr>
        <w:pStyle w:val="FFABody"/>
        <w:numPr>
          <w:ilvl w:val="0"/>
          <w:numId w:val="13"/>
        </w:numPr>
      </w:pPr>
      <w:r w:rsidRPr="005335E2">
        <w:rPr>
          <w:i/>
        </w:rPr>
        <w:t xml:space="preserve">Enfoque de interés: </w:t>
      </w:r>
      <w:r w:rsidRPr="005335E2">
        <w:t xml:space="preserve">Solicite a los estudiantes que nombren algunos de los padres fundadores de los Estados Unidos (por ejemplo, George Washington, John Hancock, </w:t>
      </w:r>
      <w:proofErr w:type="spellStart"/>
      <w:r w:rsidRPr="005335E2">
        <w:t>Benjamin</w:t>
      </w:r>
      <w:proofErr w:type="spellEnd"/>
      <w:r w:rsidRPr="005335E2">
        <w:t xml:space="preserve"> Franklin, etc.). Luego pídales que nombren el papel que cada uno de estos padres fundadores desempeñó en los comienzos del país.</w:t>
      </w:r>
    </w:p>
    <w:p w14:paraId="4B61ADE4" w14:textId="4E91C943" w:rsidR="006E52AF" w:rsidRPr="005335E2" w:rsidRDefault="006E52AF" w:rsidP="006E52AF">
      <w:pPr>
        <w:pStyle w:val="FFABody"/>
        <w:numPr>
          <w:ilvl w:val="1"/>
          <w:numId w:val="13"/>
        </w:numPr>
      </w:pPr>
      <w:r w:rsidRPr="005335E2">
        <w:t xml:space="preserve">Reproduzca el video "American </w:t>
      </w:r>
      <w:proofErr w:type="spellStart"/>
      <w:r w:rsidRPr="005335E2">
        <w:t>Revolution</w:t>
      </w:r>
      <w:proofErr w:type="spellEnd"/>
      <w:r w:rsidRPr="005335E2">
        <w:t xml:space="preserve"> </w:t>
      </w:r>
      <w:proofErr w:type="spellStart"/>
      <w:r w:rsidRPr="005335E2">
        <w:t>History</w:t>
      </w:r>
      <w:proofErr w:type="spellEnd"/>
      <w:r w:rsidRPr="005335E2">
        <w:t xml:space="preserve">" [Historia de la Revolución Americana], del </w:t>
      </w:r>
      <w:proofErr w:type="spellStart"/>
      <w:r w:rsidRPr="005335E2">
        <w:t>History</w:t>
      </w:r>
      <w:proofErr w:type="spellEnd"/>
      <w:r w:rsidRPr="005335E2">
        <w:t xml:space="preserve"> </w:t>
      </w:r>
      <w:proofErr w:type="spellStart"/>
      <w:r w:rsidRPr="005335E2">
        <w:t>Channel</w:t>
      </w:r>
      <w:proofErr w:type="spellEnd"/>
      <w:r w:rsidRPr="005335E2">
        <w:t xml:space="preserve"> </w:t>
      </w:r>
      <w:hyperlink r:id="rId12" w:history="1">
        <w:r w:rsidRPr="005335E2">
          <w:rPr>
            <w:rStyle w:val="Hyperlink"/>
          </w:rPr>
          <w:t>http://www.history.com/topics/american-revolution/american-revolution-history/videos/founding-fathers-of-innovation</w:t>
        </w:r>
      </w:hyperlink>
      <w:r w:rsidRPr="005335E2">
        <w:rPr>
          <w:rStyle w:val="Hyperlink"/>
          <w:u w:val="none"/>
        </w:rPr>
        <w:t>.</w:t>
      </w:r>
      <w:r w:rsidRPr="005335E2">
        <w:t xml:space="preserve"> </w:t>
      </w:r>
    </w:p>
    <w:p w14:paraId="793A6628" w14:textId="45F31A06" w:rsidR="006E52AF" w:rsidRPr="005335E2" w:rsidRDefault="006E52AF" w:rsidP="006E52AF">
      <w:pPr>
        <w:pStyle w:val="FFABody"/>
        <w:numPr>
          <w:ilvl w:val="1"/>
          <w:numId w:val="13"/>
        </w:numPr>
      </w:pPr>
      <w:r w:rsidRPr="005335E2">
        <w:t xml:space="preserve">Explique que, de la misma manera que los Estados Unidos tuvieron padres fundadores que cambiaron el curso del país, la Organización Nacional </w:t>
      </w:r>
      <w:r w:rsidR="001129B1">
        <w:t xml:space="preserve">de la </w:t>
      </w:r>
      <w:r w:rsidRPr="005335E2">
        <w:t>FFA tuvo algunos "líderes fundadores" que desempeñaron un papel clave en la implementación de la FFA y la NFA.</w:t>
      </w:r>
    </w:p>
    <w:p w14:paraId="4D741040" w14:textId="77777777" w:rsidR="00955910" w:rsidRPr="005335E2" w:rsidRDefault="00955910" w:rsidP="006E52AF">
      <w:pPr>
        <w:pStyle w:val="FFABody"/>
      </w:pPr>
    </w:p>
    <w:p w14:paraId="61588750" w14:textId="1F636F0B" w:rsidR="006E52AF" w:rsidRPr="005335E2" w:rsidRDefault="004F4EA2" w:rsidP="006E52AF">
      <w:pPr>
        <w:pStyle w:val="FFABody"/>
        <w:numPr>
          <w:ilvl w:val="0"/>
          <w:numId w:val="13"/>
        </w:numPr>
      </w:pPr>
      <w:r w:rsidRPr="005335E2">
        <w:rPr>
          <w:i/>
        </w:rPr>
        <w:t>Actividad 1:</w:t>
      </w:r>
      <w:r w:rsidRPr="005335E2">
        <w:t xml:space="preserve"> Nombrar a personas clave en la historia de la FFA y la NFA. </w:t>
      </w:r>
    </w:p>
    <w:p w14:paraId="3A6D7DAB" w14:textId="77A2EC2F" w:rsidR="0045161B" w:rsidRPr="005335E2" w:rsidRDefault="006E52AF" w:rsidP="0045161B">
      <w:pPr>
        <w:pStyle w:val="FFABody"/>
        <w:numPr>
          <w:ilvl w:val="1"/>
          <w:numId w:val="13"/>
        </w:numPr>
      </w:pPr>
      <w:r w:rsidRPr="005335E2">
        <w:t>Haga que los estudiantes lean las páginas 16 y 17 del "Manual Oficial para Estudiantes" sobre los líderes clave en la historia de la FFA y la NFA.</w:t>
      </w:r>
    </w:p>
    <w:p w14:paraId="670862FC" w14:textId="702623B5" w:rsidR="006E52AF" w:rsidRPr="005335E2" w:rsidRDefault="006E52AF" w:rsidP="0045161B">
      <w:pPr>
        <w:pStyle w:val="FFABody"/>
        <w:numPr>
          <w:ilvl w:val="1"/>
          <w:numId w:val="13"/>
        </w:numPr>
      </w:pPr>
      <w:r w:rsidRPr="005335E2">
        <w:t>Después de que los estudiantes hayan terminado de leer, divídalos en parejas. Una persona por pareja pasará al frente del salón y sacará un nombre de la bolsa (FFA.NH.1.</w:t>
      </w:r>
      <w:proofErr w:type="gramStart"/>
      <w:r w:rsidRPr="005335E2">
        <w:t>2.B.A.</w:t>
      </w:r>
      <w:proofErr w:type="gramEnd"/>
      <w:r w:rsidRPr="005335E2">
        <w:t>).</w:t>
      </w:r>
    </w:p>
    <w:p w14:paraId="103E60EF" w14:textId="1637E2E4" w:rsidR="00F64674" w:rsidRPr="005335E2" w:rsidRDefault="00F64674" w:rsidP="0045161B">
      <w:pPr>
        <w:pStyle w:val="FFABody"/>
        <w:numPr>
          <w:ilvl w:val="1"/>
          <w:numId w:val="13"/>
        </w:numPr>
      </w:pPr>
      <w:r w:rsidRPr="005335E2">
        <w:t>Cada pareja creará una presentación de dos minutos sobre la persona seleccionada. La presentación podría hacerse en forma de cartel, entrevista, sketch (representación) o canción. Facilite a los estudiantes 10 minutos para crear sus presentaciones.</w:t>
      </w:r>
    </w:p>
    <w:p w14:paraId="25B403CA" w14:textId="7907F621" w:rsidR="00F64674" w:rsidRPr="005335E2" w:rsidRDefault="00F64674" w:rsidP="0045161B">
      <w:pPr>
        <w:pStyle w:val="FFABody"/>
        <w:numPr>
          <w:ilvl w:val="1"/>
          <w:numId w:val="13"/>
        </w:numPr>
      </w:pPr>
      <w:r w:rsidRPr="005335E2">
        <w:t>Luego los estudiantes presentarán la información frente a la clase. Los estudiantes en la audiencia deberán tomar notas de los hechos importantes de las vidas de estos líderes principales en la NFA y FFA.</w:t>
      </w:r>
    </w:p>
    <w:p w14:paraId="29A3F0BD" w14:textId="77777777" w:rsidR="000C54E1" w:rsidRPr="005335E2" w:rsidRDefault="000C54E1" w:rsidP="000C54E1">
      <w:pPr>
        <w:pStyle w:val="FFABody"/>
      </w:pPr>
    </w:p>
    <w:p w14:paraId="7BD72CF0" w14:textId="1A3A212A" w:rsidR="001766D7" w:rsidRPr="005335E2" w:rsidRDefault="001766D7" w:rsidP="001766D7">
      <w:pPr>
        <w:pStyle w:val="FFABody"/>
        <w:numPr>
          <w:ilvl w:val="0"/>
          <w:numId w:val="13"/>
        </w:numPr>
      </w:pPr>
      <w:r w:rsidRPr="005335E2">
        <w:rPr>
          <w:i/>
        </w:rPr>
        <w:t>Actividad 2:</w:t>
      </w:r>
      <w:r w:rsidRPr="005335E2">
        <w:t xml:space="preserve"> Proporcionar ejemplos sobre cómo los principales líderes han influido en la Organización Nacional </w:t>
      </w:r>
      <w:r w:rsidR="001129B1">
        <w:t xml:space="preserve">de la </w:t>
      </w:r>
      <w:r w:rsidRPr="005335E2">
        <w:t xml:space="preserve">FFA. </w:t>
      </w:r>
    </w:p>
    <w:p w14:paraId="3616C0DE" w14:textId="4390C8DF" w:rsidR="0026651C" w:rsidRPr="005335E2" w:rsidRDefault="00383490" w:rsidP="00B86D0F">
      <w:pPr>
        <w:pStyle w:val="FFABody"/>
        <w:numPr>
          <w:ilvl w:val="1"/>
          <w:numId w:val="13"/>
        </w:numPr>
      </w:pPr>
      <w:r w:rsidRPr="005335E2">
        <w:t>Después de las presentaciones sobre cada uno de los líderes principales, haga que los estudiantes utilicen su copia del "Manual Oficial para Estudiantes" para evaluar qué tradiciones o funciones actuales de la FFA han sido influenciadas por líderes anteriores.</w:t>
      </w:r>
    </w:p>
    <w:p w14:paraId="597004A0" w14:textId="4316F896" w:rsidR="00383490" w:rsidRPr="005335E2" w:rsidRDefault="00383490" w:rsidP="00383490">
      <w:pPr>
        <w:pStyle w:val="FFABody"/>
        <w:numPr>
          <w:ilvl w:val="2"/>
          <w:numId w:val="13"/>
        </w:numPr>
      </w:pPr>
      <w:r w:rsidRPr="005335E2">
        <w:t xml:space="preserve">Comparar y </w:t>
      </w:r>
      <w:r w:rsidR="002D7E7A">
        <w:t>contrastar</w:t>
      </w:r>
      <w:r w:rsidRPr="005335E2">
        <w:t xml:space="preserve"> la Organización Nacional </w:t>
      </w:r>
      <w:r w:rsidR="001129B1">
        <w:t xml:space="preserve">de la </w:t>
      </w:r>
      <w:r w:rsidRPr="005335E2">
        <w:t>FFA de hoy con las tradiciones y los líderes de años anteriores.</w:t>
      </w:r>
    </w:p>
    <w:p w14:paraId="5C3496E8" w14:textId="538B6C91" w:rsidR="00383490" w:rsidRPr="005335E2" w:rsidRDefault="00383490" w:rsidP="00383490">
      <w:pPr>
        <w:pStyle w:val="FFABody"/>
        <w:numPr>
          <w:ilvl w:val="2"/>
          <w:numId w:val="13"/>
        </w:numPr>
      </w:pPr>
      <w:r w:rsidRPr="005335E2">
        <w:t>Haga que las parejas compartan entre sí lo que encuentren. Luego, que compartan con la clase.</w:t>
      </w:r>
    </w:p>
    <w:p w14:paraId="4960599C" w14:textId="77777777" w:rsidR="00383490" w:rsidRPr="005335E2" w:rsidRDefault="00383490" w:rsidP="00383490">
      <w:pPr>
        <w:pStyle w:val="FFABody"/>
      </w:pPr>
    </w:p>
    <w:p w14:paraId="590EC41E" w14:textId="26D0D922" w:rsidR="006E6418" w:rsidRPr="005335E2" w:rsidRDefault="006E6418" w:rsidP="00B147D2">
      <w:pPr>
        <w:pStyle w:val="FFABody"/>
        <w:numPr>
          <w:ilvl w:val="0"/>
          <w:numId w:val="13"/>
        </w:numPr>
      </w:pPr>
      <w:r w:rsidRPr="005335E2">
        <w:rPr>
          <w:i/>
        </w:rPr>
        <w:t>Seguimiento:</w:t>
      </w:r>
      <w:r w:rsidRPr="005335E2">
        <w:t xml:space="preserve"> Entregue a cada estudiante una copia de la FFA.NH.1.2.</w:t>
      </w:r>
      <w:proofErr w:type="gramStart"/>
      <w:r w:rsidRPr="005335E2">
        <w:t>B.EVALUAR</w:t>
      </w:r>
      <w:proofErr w:type="gramEnd"/>
      <w:r w:rsidRPr="005335E2">
        <w:t xml:space="preserve">. para determinar la comprensión de los actores principales en la FFA y la NFA. </w:t>
      </w:r>
    </w:p>
    <w:p w14:paraId="5C2DBDD2" w14:textId="77777777" w:rsidR="005505FC" w:rsidRPr="005335E2" w:rsidRDefault="005505FC" w:rsidP="005505FC">
      <w:pPr>
        <w:pStyle w:val="FFABody"/>
        <w:ind w:left="1440"/>
      </w:pPr>
    </w:p>
    <w:p w14:paraId="64676CB2" w14:textId="3526BAC1" w:rsidR="008E0D80" w:rsidRPr="005335E2" w:rsidRDefault="008E0D80" w:rsidP="00B62B2A">
      <w:pPr>
        <w:pStyle w:val="FFABody"/>
        <w:numPr>
          <w:ilvl w:val="0"/>
          <w:numId w:val="13"/>
        </w:numPr>
      </w:pPr>
      <w:r w:rsidRPr="005335E2">
        <w:rPr>
          <w:i/>
        </w:rPr>
        <w:t>Subir de nivel</w:t>
      </w:r>
      <w:r w:rsidRPr="005335E2">
        <w:t xml:space="preserve">: </w:t>
      </w:r>
    </w:p>
    <w:p w14:paraId="706EABED" w14:textId="433C757F" w:rsidR="00517ABA" w:rsidRPr="005335E2" w:rsidRDefault="00383490" w:rsidP="00517ABA">
      <w:pPr>
        <w:pStyle w:val="FFABody"/>
        <w:numPr>
          <w:ilvl w:val="1"/>
          <w:numId w:val="13"/>
        </w:numPr>
      </w:pPr>
      <w:r w:rsidRPr="005335E2">
        <w:t>Analizar los eventos clave a lo largo de la historia de la FFA y la NFA, además de los líderes principales originales, y evaluar cómo sus esfuerzos han contribuido a lo que es la FFA hoy en día.</w:t>
      </w:r>
    </w:p>
    <w:p w14:paraId="2C9A9443" w14:textId="2403956D" w:rsidR="00383490" w:rsidRPr="005335E2" w:rsidRDefault="00383490" w:rsidP="00517ABA">
      <w:pPr>
        <w:pStyle w:val="FFABody"/>
        <w:numPr>
          <w:ilvl w:val="1"/>
          <w:numId w:val="13"/>
        </w:numPr>
      </w:pPr>
      <w:r w:rsidRPr="005335E2">
        <w:t>Determinar cómo las metas individuales del capítulo pueden impactar las funciones futuras del capítulo. Establecer una visión para el capítulo con nuevas metas.</w:t>
      </w:r>
    </w:p>
    <w:p w14:paraId="15F3F936" w14:textId="77777777" w:rsidR="00E37A94" w:rsidRPr="005335E2" w:rsidRDefault="00E37A94" w:rsidP="00E37A94">
      <w:pPr>
        <w:spacing w:line="276" w:lineRule="auto"/>
      </w:pPr>
    </w:p>
    <w:p w14:paraId="31D8BF1C" w14:textId="0C09AA79" w:rsidR="008E0D80" w:rsidRPr="005335E2" w:rsidRDefault="008E0D80" w:rsidP="008E0D80">
      <w:pPr>
        <w:pStyle w:val="FFASub1"/>
      </w:pPr>
      <w:r w:rsidRPr="005335E2">
        <w:t>Recursos adicionales:</w:t>
      </w:r>
    </w:p>
    <w:p w14:paraId="0C83FC23" w14:textId="77777777" w:rsidR="006135E6" w:rsidRPr="005335E2" w:rsidRDefault="006135E6" w:rsidP="00E37A94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39D2B4D8" w14:textId="6975FD72" w:rsidR="006135E6" w:rsidRPr="005335E2" w:rsidRDefault="006135E6" w:rsidP="006135E6">
      <w:pPr>
        <w:spacing w:line="276" w:lineRule="auto"/>
        <w:rPr>
          <w:rFonts w:ascii="Verdana" w:hAnsi="Verdana" w:cs="American Typewriter"/>
          <w:sz w:val="17"/>
          <w:szCs w:val="17"/>
        </w:rPr>
      </w:pPr>
      <w:proofErr w:type="spellStart"/>
      <w:proofErr w:type="gramStart"/>
      <w:r w:rsidRPr="005335E2">
        <w:rPr>
          <w:rFonts w:ascii="Verdana" w:hAnsi="Verdana"/>
          <w:sz w:val="17"/>
          <w:szCs w:val="17"/>
        </w:rPr>
        <w:t>NH.Sección</w:t>
      </w:r>
      <w:proofErr w:type="spellEnd"/>
      <w:proofErr w:type="gramEnd"/>
      <w:r w:rsidRPr="005335E2">
        <w:rPr>
          <w:rFonts w:ascii="Verdana" w:hAnsi="Verdana"/>
          <w:sz w:val="17"/>
          <w:szCs w:val="17"/>
        </w:rPr>
        <w:t xml:space="preserve"> 1.Nuestra historia – Presentación en PowerPoint.</w:t>
      </w:r>
    </w:p>
    <w:p w14:paraId="3FC6A4C2" w14:textId="77777777" w:rsidR="006135E6" w:rsidRPr="005335E2" w:rsidRDefault="006135E6" w:rsidP="006135E6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63709137" w14:textId="6E88F6E6" w:rsidR="006135E6" w:rsidRPr="005335E2" w:rsidRDefault="00E71325" w:rsidP="006135E6">
      <w:pPr>
        <w:spacing w:line="276" w:lineRule="auto"/>
        <w:rPr>
          <w:rFonts w:ascii="Verdana" w:hAnsi="Verdana" w:cs="American Typewriter"/>
          <w:sz w:val="17"/>
          <w:szCs w:val="17"/>
        </w:rPr>
      </w:pPr>
      <w:r w:rsidRPr="005335E2">
        <w:rPr>
          <w:rFonts w:ascii="Verdana" w:hAnsi="Verdana"/>
          <w:sz w:val="17"/>
          <w:szCs w:val="17"/>
        </w:rPr>
        <w:t>"Manual Oficial para Estudiantes de la FFA": una copia por estudiante.</w:t>
      </w:r>
    </w:p>
    <w:p w14:paraId="63C70BAD" w14:textId="77777777" w:rsidR="00650687" w:rsidRPr="005335E2" w:rsidRDefault="00650687" w:rsidP="006135E6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338F08D3" w14:textId="74A44E67" w:rsidR="005F0AF5" w:rsidRPr="005335E2" w:rsidRDefault="00E71325" w:rsidP="005F0AF5">
      <w:pPr>
        <w:pStyle w:val="FFABody"/>
      </w:pPr>
      <w:r w:rsidRPr="005335E2">
        <w:t xml:space="preserve">"American </w:t>
      </w:r>
      <w:proofErr w:type="spellStart"/>
      <w:r w:rsidRPr="005335E2">
        <w:t>Revolution</w:t>
      </w:r>
      <w:proofErr w:type="spellEnd"/>
      <w:r w:rsidRPr="005335E2">
        <w:t xml:space="preserve"> </w:t>
      </w:r>
      <w:proofErr w:type="spellStart"/>
      <w:r w:rsidRPr="005335E2">
        <w:t>History</w:t>
      </w:r>
      <w:proofErr w:type="spellEnd"/>
      <w:r w:rsidRPr="005335E2">
        <w:t xml:space="preserve">" [Historia de la Revolución Americana], del </w:t>
      </w:r>
      <w:proofErr w:type="spellStart"/>
      <w:r w:rsidRPr="005335E2">
        <w:t>History</w:t>
      </w:r>
      <w:proofErr w:type="spellEnd"/>
      <w:r w:rsidRPr="005335E2">
        <w:t xml:space="preserve"> </w:t>
      </w:r>
      <w:proofErr w:type="spellStart"/>
      <w:r w:rsidRPr="005335E2">
        <w:t>Channel</w:t>
      </w:r>
      <w:proofErr w:type="spellEnd"/>
      <w:r w:rsidRPr="005335E2">
        <w:t xml:space="preserve"> </w:t>
      </w:r>
      <w:hyperlink r:id="rId13" w:history="1">
        <w:r w:rsidRPr="005335E2">
          <w:rPr>
            <w:rStyle w:val="Hyperlink"/>
          </w:rPr>
          <w:t>http://www.history.com/topics/american-revolution/american-revolution-history/videos/founding-fathers-of-innovation</w:t>
        </w:r>
      </w:hyperlink>
      <w:r w:rsidRPr="005335E2">
        <w:rPr>
          <w:rStyle w:val="Hyperlink"/>
          <w:u w:val="none"/>
        </w:rPr>
        <w:t>.</w:t>
      </w:r>
      <w:r w:rsidRPr="005335E2">
        <w:t xml:space="preserve"> </w:t>
      </w:r>
    </w:p>
    <w:p w14:paraId="7B1018A9" w14:textId="77777777" w:rsidR="005F0AF5" w:rsidRPr="005335E2" w:rsidRDefault="005F0AF5" w:rsidP="006135E6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3B802629" w14:textId="5E60A912" w:rsidR="00650687" w:rsidRPr="005335E2" w:rsidRDefault="00650687" w:rsidP="00650687">
      <w:pPr>
        <w:spacing w:line="276" w:lineRule="auto"/>
        <w:rPr>
          <w:rFonts w:ascii="Verdana" w:hAnsi="Verdana" w:cs="American Typewriter"/>
          <w:sz w:val="17"/>
          <w:szCs w:val="17"/>
        </w:rPr>
      </w:pPr>
      <w:r w:rsidRPr="005335E2">
        <w:rPr>
          <w:rFonts w:ascii="Verdana" w:hAnsi="Verdana"/>
          <w:sz w:val="17"/>
          <w:szCs w:val="17"/>
        </w:rPr>
        <w:t xml:space="preserve">Para acceder a recursos adicionales, visite </w:t>
      </w:r>
      <w:r w:rsidRPr="005335E2">
        <w:rPr>
          <w:rStyle w:val="Hyperlink"/>
          <w:rFonts w:ascii="Verdana" w:hAnsi="Verdana"/>
          <w:sz w:val="17"/>
          <w:szCs w:val="17"/>
        </w:rPr>
        <w:t>https://ncffa.org/about-us/history/new-farmers-of-america-nfa1/</w:t>
      </w:r>
      <w:r w:rsidRPr="005335E2">
        <w:rPr>
          <w:rStyle w:val="Hyperlink"/>
          <w:rFonts w:ascii="Verdana" w:hAnsi="Verdana"/>
          <w:sz w:val="17"/>
          <w:szCs w:val="17"/>
          <w:u w:val="none"/>
        </w:rPr>
        <w:t>.</w:t>
      </w:r>
      <w:r w:rsidRPr="005335E2">
        <w:rPr>
          <w:rFonts w:ascii="Verdana" w:hAnsi="Verdana"/>
          <w:sz w:val="17"/>
          <w:szCs w:val="17"/>
        </w:rPr>
        <w:t xml:space="preserve"> </w:t>
      </w:r>
    </w:p>
    <w:p w14:paraId="6617D62B" w14:textId="77777777" w:rsidR="00650687" w:rsidRPr="005335E2" w:rsidRDefault="00650687" w:rsidP="006135E6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5981A1B0" w14:textId="77777777" w:rsidR="00263CFA" w:rsidRPr="005335E2" w:rsidRDefault="00263CFA" w:rsidP="00E37A94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775456C2" w14:textId="41BF925B" w:rsidR="00263CFA" w:rsidRPr="005335E2" w:rsidRDefault="00263CFA" w:rsidP="00E37A94">
      <w:pPr>
        <w:spacing w:line="276" w:lineRule="auto"/>
        <w:rPr>
          <w:rFonts w:ascii="Verdana" w:hAnsi="Verdana"/>
          <w:sz w:val="17"/>
          <w:szCs w:val="17"/>
        </w:rPr>
        <w:sectPr w:rsidR="00263CFA" w:rsidRPr="005335E2" w:rsidSect="005E1473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66C717E5" w14:textId="77777777" w:rsidR="00C931B7" w:rsidRPr="005335E2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7EEC9AA2" w14:textId="77777777" w:rsidR="00C931B7" w:rsidRPr="005335E2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55F52F03" w14:textId="77777777" w:rsidR="00C931B7" w:rsidRPr="005335E2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3A19712A" w14:textId="77777777" w:rsidR="00C931B7" w:rsidRPr="005335E2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7D172162" w14:textId="77777777" w:rsidR="00C931B7" w:rsidRPr="005335E2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7B68B797" w14:textId="77777777" w:rsidR="00C931B7" w:rsidRPr="005335E2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056D71C7" w14:textId="77777777" w:rsidR="000541CC" w:rsidRPr="005335E2" w:rsidRDefault="000541CC" w:rsidP="000541CC">
      <w:r w:rsidRPr="005335E2">
        <w:t>NOMBRE: ____________________________________ FECHA: _____________________ CLASE: ___________</w:t>
      </w:r>
    </w:p>
    <w:p w14:paraId="52B29384" w14:textId="77777777" w:rsidR="000541CC" w:rsidRPr="005335E2" w:rsidRDefault="000541CC" w:rsidP="000541CC">
      <w:pPr>
        <w:jc w:val="center"/>
        <w:rPr>
          <w:b/>
        </w:rPr>
      </w:pPr>
    </w:p>
    <w:p w14:paraId="43205D75" w14:textId="7F49ABAB" w:rsidR="000541CC" w:rsidRPr="005335E2" w:rsidRDefault="000C54E1" w:rsidP="00BD484C">
      <w:pPr>
        <w:pStyle w:val="DocumentTitle"/>
      </w:pPr>
      <w:r w:rsidRPr="005335E2">
        <w:t>Primeros líderes</w:t>
      </w:r>
      <w:r w:rsidRPr="005335E2">
        <w:br/>
        <w:t>Historia de la FFA y la NFA</w:t>
      </w:r>
    </w:p>
    <w:p w14:paraId="7FBDA65B" w14:textId="77777777" w:rsidR="000C54E1" w:rsidRPr="005335E2" w:rsidRDefault="000C54E1" w:rsidP="000541CC"/>
    <w:p w14:paraId="4BAE237A" w14:textId="77777777" w:rsidR="000541CC" w:rsidRPr="005335E2" w:rsidRDefault="000541CC" w:rsidP="000541CC">
      <w:pPr>
        <w:rPr>
          <w:rFonts w:ascii="Calibri" w:eastAsiaTheme="minorHAnsi" w:hAnsi="Calibri"/>
          <w:sz w:val="22"/>
          <w:szCs w:val="22"/>
        </w:rPr>
      </w:pPr>
    </w:p>
    <w:p w14:paraId="129BDF7E" w14:textId="77777777" w:rsidR="000C54E1" w:rsidRPr="005335E2" w:rsidRDefault="000C54E1" w:rsidP="000541CC">
      <w:pPr>
        <w:rPr>
          <w:rFonts w:ascii="Calibri" w:eastAsiaTheme="minorHAnsi" w:hAnsi="Calibri"/>
          <w:sz w:val="22"/>
          <w:szCs w:val="22"/>
        </w:rPr>
      </w:pP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395"/>
        <w:gridCol w:w="5395"/>
      </w:tblGrid>
      <w:tr w:rsidR="000541CC" w:rsidRPr="005335E2" w14:paraId="699D0C4D" w14:textId="77777777" w:rsidTr="000541CC">
        <w:tc>
          <w:tcPr>
            <w:tcW w:w="5395" w:type="dxa"/>
            <w:vAlign w:val="center"/>
          </w:tcPr>
          <w:p w14:paraId="7A3255E0" w14:textId="70B5F4BD" w:rsidR="000541CC" w:rsidRPr="005335E2" w:rsidRDefault="000541CC" w:rsidP="000541CC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 xml:space="preserve">Charles </w:t>
            </w:r>
            <w:proofErr w:type="spellStart"/>
            <w:r w:rsidRPr="005335E2">
              <w:rPr>
                <w:rFonts w:ascii="Verdana" w:hAnsi="Verdana"/>
                <w:b/>
                <w:color w:val="070909"/>
                <w:szCs w:val="22"/>
              </w:rPr>
              <w:t>Homer</w:t>
            </w:r>
            <w:proofErr w:type="spellEnd"/>
            <w:r w:rsidRPr="005335E2">
              <w:rPr>
                <w:rFonts w:ascii="Verdana" w:hAnsi="Verdana"/>
                <w:b/>
                <w:color w:val="070909"/>
                <w:szCs w:val="22"/>
              </w:rPr>
              <w:t xml:space="preserve"> Lane</w:t>
            </w:r>
          </w:p>
        </w:tc>
        <w:tc>
          <w:tcPr>
            <w:tcW w:w="5395" w:type="dxa"/>
            <w:vAlign w:val="center"/>
          </w:tcPr>
          <w:p w14:paraId="5E839D3F" w14:textId="0C3B0E65" w:rsidR="000541CC" w:rsidRPr="005335E2" w:rsidRDefault="000541CC" w:rsidP="000541CC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color w:val="070909"/>
                <w:sz w:val="22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 xml:space="preserve">Charles </w:t>
            </w:r>
            <w:proofErr w:type="spellStart"/>
            <w:r w:rsidRPr="005335E2">
              <w:rPr>
                <w:rFonts w:ascii="Verdana" w:hAnsi="Verdana"/>
                <w:b/>
                <w:color w:val="070909"/>
                <w:szCs w:val="22"/>
              </w:rPr>
              <w:t>Homer</w:t>
            </w:r>
            <w:proofErr w:type="spellEnd"/>
            <w:r w:rsidRPr="005335E2">
              <w:rPr>
                <w:rFonts w:ascii="Verdana" w:hAnsi="Verdana"/>
                <w:b/>
                <w:color w:val="070909"/>
                <w:szCs w:val="22"/>
              </w:rPr>
              <w:t xml:space="preserve"> Lane</w:t>
            </w:r>
          </w:p>
        </w:tc>
      </w:tr>
      <w:tr w:rsidR="000541CC" w:rsidRPr="005335E2" w14:paraId="311DC513" w14:textId="77777777" w:rsidTr="000541CC">
        <w:tc>
          <w:tcPr>
            <w:tcW w:w="5395" w:type="dxa"/>
            <w:vAlign w:val="bottom"/>
          </w:tcPr>
          <w:p w14:paraId="48EDD730" w14:textId="5221AE7B" w:rsidR="000541CC" w:rsidRPr="005335E2" w:rsidRDefault="000541CC" w:rsidP="000541CC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 xml:space="preserve">Henry C. </w:t>
            </w:r>
            <w:proofErr w:type="spellStart"/>
            <w:r w:rsidRPr="005335E2">
              <w:rPr>
                <w:rFonts w:ascii="Verdana" w:hAnsi="Verdana"/>
                <w:b/>
                <w:color w:val="070909"/>
                <w:szCs w:val="22"/>
              </w:rPr>
              <w:t>Groseclose</w:t>
            </w:r>
            <w:proofErr w:type="spellEnd"/>
          </w:p>
        </w:tc>
        <w:tc>
          <w:tcPr>
            <w:tcW w:w="5395" w:type="dxa"/>
            <w:vAlign w:val="bottom"/>
          </w:tcPr>
          <w:p w14:paraId="49877E2D" w14:textId="50A3FD1A" w:rsidR="000541CC" w:rsidRPr="005335E2" w:rsidRDefault="000541CC" w:rsidP="000541CC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color w:val="070909"/>
                <w:sz w:val="22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 xml:space="preserve">Henry C. </w:t>
            </w:r>
            <w:proofErr w:type="spellStart"/>
            <w:r w:rsidRPr="005335E2">
              <w:rPr>
                <w:rFonts w:ascii="Verdana" w:hAnsi="Verdana"/>
                <w:b/>
                <w:color w:val="070909"/>
                <w:szCs w:val="22"/>
              </w:rPr>
              <w:t>Groseclose</w:t>
            </w:r>
            <w:proofErr w:type="spellEnd"/>
          </w:p>
        </w:tc>
      </w:tr>
      <w:tr w:rsidR="000541CC" w:rsidRPr="005335E2" w14:paraId="6654D360" w14:textId="77777777" w:rsidTr="000541CC">
        <w:tc>
          <w:tcPr>
            <w:tcW w:w="5395" w:type="dxa"/>
            <w:vAlign w:val="bottom"/>
          </w:tcPr>
          <w:p w14:paraId="5E1E39ED" w14:textId="712F8E08" w:rsidR="000541CC" w:rsidRPr="005335E2" w:rsidRDefault="000541CC" w:rsidP="000541CC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Harry Oscar Sampson</w:t>
            </w:r>
          </w:p>
        </w:tc>
        <w:tc>
          <w:tcPr>
            <w:tcW w:w="5395" w:type="dxa"/>
            <w:vAlign w:val="bottom"/>
          </w:tcPr>
          <w:p w14:paraId="1DC5B926" w14:textId="3E31A211" w:rsidR="000541CC" w:rsidRPr="005335E2" w:rsidRDefault="000541CC" w:rsidP="000541CC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color w:val="070909"/>
                <w:sz w:val="22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Harry Oscar Sampson</w:t>
            </w:r>
          </w:p>
        </w:tc>
      </w:tr>
      <w:tr w:rsidR="000541CC" w:rsidRPr="005335E2" w14:paraId="75EFF728" w14:textId="77777777" w:rsidTr="000541CC">
        <w:tc>
          <w:tcPr>
            <w:tcW w:w="5395" w:type="dxa"/>
            <w:vAlign w:val="bottom"/>
          </w:tcPr>
          <w:p w14:paraId="5F3DF3BF" w14:textId="4868B195" w:rsidR="000541CC" w:rsidRPr="005335E2" w:rsidRDefault="000541CC" w:rsidP="000541CC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Harvey Owen Sargent</w:t>
            </w:r>
          </w:p>
        </w:tc>
        <w:tc>
          <w:tcPr>
            <w:tcW w:w="5395" w:type="dxa"/>
            <w:vAlign w:val="bottom"/>
          </w:tcPr>
          <w:p w14:paraId="0E637924" w14:textId="112334EE" w:rsidR="000541CC" w:rsidRPr="005335E2" w:rsidRDefault="000541CC" w:rsidP="000541CC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color w:val="070909"/>
                <w:sz w:val="22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Harvey Owen Sargent</w:t>
            </w:r>
          </w:p>
        </w:tc>
      </w:tr>
      <w:tr w:rsidR="000541CC" w:rsidRPr="005335E2" w14:paraId="3FC5D725" w14:textId="77777777" w:rsidTr="000541CC">
        <w:tc>
          <w:tcPr>
            <w:tcW w:w="5395" w:type="dxa"/>
            <w:vAlign w:val="bottom"/>
          </w:tcPr>
          <w:p w14:paraId="11E9B192" w14:textId="73717186" w:rsidR="000541CC" w:rsidRPr="005335E2" w:rsidRDefault="000541CC" w:rsidP="000541CC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G.W. Owens</w:t>
            </w:r>
          </w:p>
        </w:tc>
        <w:tc>
          <w:tcPr>
            <w:tcW w:w="5395" w:type="dxa"/>
            <w:vAlign w:val="bottom"/>
          </w:tcPr>
          <w:p w14:paraId="228E9F73" w14:textId="0EB23E45" w:rsidR="000541CC" w:rsidRPr="005335E2" w:rsidRDefault="000541CC" w:rsidP="000541CC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color w:val="070909"/>
                <w:sz w:val="22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G.W. Owens</w:t>
            </w:r>
          </w:p>
        </w:tc>
      </w:tr>
      <w:tr w:rsidR="000541CC" w:rsidRPr="005335E2" w14:paraId="4AA229FD" w14:textId="77777777" w:rsidTr="000541CC">
        <w:tc>
          <w:tcPr>
            <w:tcW w:w="5395" w:type="dxa"/>
            <w:vAlign w:val="bottom"/>
          </w:tcPr>
          <w:p w14:paraId="23DB69F4" w14:textId="621D1E0F" w:rsidR="000541CC" w:rsidRPr="005335E2" w:rsidRDefault="000541CC" w:rsidP="000541CC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J.R. Thomas</w:t>
            </w:r>
          </w:p>
        </w:tc>
        <w:tc>
          <w:tcPr>
            <w:tcW w:w="5395" w:type="dxa"/>
            <w:vAlign w:val="bottom"/>
          </w:tcPr>
          <w:p w14:paraId="7A3D7AB0" w14:textId="670B8C32" w:rsidR="000541CC" w:rsidRPr="005335E2" w:rsidRDefault="000541CC" w:rsidP="000541CC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color w:val="070909"/>
                <w:sz w:val="22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J.R. Thomas</w:t>
            </w:r>
          </w:p>
        </w:tc>
      </w:tr>
      <w:tr w:rsidR="000541CC" w:rsidRPr="005335E2" w14:paraId="73ACB58A" w14:textId="77777777" w:rsidTr="000541CC">
        <w:tc>
          <w:tcPr>
            <w:tcW w:w="5395" w:type="dxa"/>
            <w:vAlign w:val="bottom"/>
          </w:tcPr>
          <w:p w14:paraId="4A31A095" w14:textId="1217135F" w:rsidR="000541CC" w:rsidRPr="005335E2" w:rsidRDefault="000541CC" w:rsidP="000541CC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David Simmons</w:t>
            </w:r>
          </w:p>
        </w:tc>
        <w:tc>
          <w:tcPr>
            <w:tcW w:w="5395" w:type="dxa"/>
            <w:vAlign w:val="bottom"/>
          </w:tcPr>
          <w:p w14:paraId="33F12116" w14:textId="410E3DAB" w:rsidR="000541CC" w:rsidRPr="005335E2" w:rsidRDefault="000541CC" w:rsidP="000541CC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color w:val="070909"/>
                <w:sz w:val="22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David Simmons</w:t>
            </w:r>
          </w:p>
        </w:tc>
      </w:tr>
      <w:tr w:rsidR="000541CC" w:rsidRPr="005335E2" w14:paraId="243A91D3" w14:textId="77777777" w:rsidTr="000541CC">
        <w:tc>
          <w:tcPr>
            <w:tcW w:w="5395" w:type="dxa"/>
            <w:vAlign w:val="bottom"/>
          </w:tcPr>
          <w:p w14:paraId="43BD6140" w14:textId="1A4EE8E6" w:rsidR="000541CC" w:rsidRPr="005335E2" w:rsidRDefault="000541CC" w:rsidP="000541CC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E.M. Tiffany</w:t>
            </w:r>
          </w:p>
        </w:tc>
        <w:tc>
          <w:tcPr>
            <w:tcW w:w="5395" w:type="dxa"/>
            <w:vAlign w:val="bottom"/>
          </w:tcPr>
          <w:p w14:paraId="3EAE9FCA" w14:textId="5A60AB5A" w:rsidR="000541CC" w:rsidRPr="005335E2" w:rsidRDefault="000541CC" w:rsidP="000541CC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color w:val="070909"/>
                <w:sz w:val="22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E.M. Tiffany</w:t>
            </w:r>
          </w:p>
        </w:tc>
      </w:tr>
      <w:tr w:rsidR="000541CC" w:rsidRPr="005335E2" w14:paraId="71F86EA3" w14:textId="77777777" w:rsidTr="000541CC">
        <w:tc>
          <w:tcPr>
            <w:tcW w:w="5395" w:type="dxa"/>
            <w:vAlign w:val="bottom"/>
          </w:tcPr>
          <w:p w14:paraId="109B97CB" w14:textId="77777777" w:rsidR="000541CC" w:rsidRPr="005335E2" w:rsidRDefault="000541CC" w:rsidP="000541CC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</w:p>
        </w:tc>
        <w:tc>
          <w:tcPr>
            <w:tcW w:w="5395" w:type="dxa"/>
            <w:vAlign w:val="bottom"/>
          </w:tcPr>
          <w:p w14:paraId="3C1AFA13" w14:textId="77777777" w:rsidR="000541CC" w:rsidRPr="005335E2" w:rsidRDefault="000541CC" w:rsidP="000541CC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</w:p>
        </w:tc>
      </w:tr>
      <w:tr w:rsidR="000C54E1" w:rsidRPr="005335E2" w14:paraId="2B1D0029" w14:textId="77777777" w:rsidTr="000541CC">
        <w:tc>
          <w:tcPr>
            <w:tcW w:w="5395" w:type="dxa"/>
            <w:vAlign w:val="bottom"/>
          </w:tcPr>
          <w:p w14:paraId="180D0280" w14:textId="77777777" w:rsidR="000C54E1" w:rsidRPr="005335E2" w:rsidRDefault="000C54E1" w:rsidP="000541CC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</w:p>
        </w:tc>
        <w:tc>
          <w:tcPr>
            <w:tcW w:w="5395" w:type="dxa"/>
            <w:vAlign w:val="bottom"/>
          </w:tcPr>
          <w:p w14:paraId="462596F5" w14:textId="77777777" w:rsidR="000C54E1" w:rsidRPr="005335E2" w:rsidRDefault="000C54E1" w:rsidP="000541CC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</w:p>
        </w:tc>
      </w:tr>
      <w:tr w:rsidR="000C54E1" w:rsidRPr="005335E2" w14:paraId="702876EE" w14:textId="77777777" w:rsidTr="002D7E7A">
        <w:tc>
          <w:tcPr>
            <w:tcW w:w="5395" w:type="dxa"/>
            <w:vAlign w:val="center"/>
          </w:tcPr>
          <w:p w14:paraId="64D9ADA1" w14:textId="7EC1E1A8" w:rsidR="000C54E1" w:rsidRPr="005335E2" w:rsidRDefault="000C54E1" w:rsidP="000C54E1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 xml:space="preserve">Charles </w:t>
            </w:r>
            <w:proofErr w:type="spellStart"/>
            <w:r w:rsidRPr="005335E2">
              <w:rPr>
                <w:rFonts w:ascii="Verdana" w:hAnsi="Verdana"/>
                <w:b/>
                <w:color w:val="070909"/>
                <w:szCs w:val="22"/>
              </w:rPr>
              <w:t>Homer</w:t>
            </w:r>
            <w:proofErr w:type="spellEnd"/>
            <w:r w:rsidRPr="005335E2">
              <w:rPr>
                <w:rFonts w:ascii="Verdana" w:hAnsi="Verdana"/>
                <w:b/>
                <w:color w:val="070909"/>
                <w:szCs w:val="22"/>
              </w:rPr>
              <w:t xml:space="preserve"> Lane</w:t>
            </w:r>
          </w:p>
        </w:tc>
        <w:tc>
          <w:tcPr>
            <w:tcW w:w="5395" w:type="dxa"/>
            <w:vAlign w:val="center"/>
          </w:tcPr>
          <w:p w14:paraId="0DE6F3ED" w14:textId="1ED2AD3A" w:rsidR="000C54E1" w:rsidRPr="005335E2" w:rsidRDefault="000C54E1" w:rsidP="000C54E1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 xml:space="preserve">Charles </w:t>
            </w:r>
            <w:proofErr w:type="spellStart"/>
            <w:r w:rsidRPr="005335E2">
              <w:rPr>
                <w:rFonts w:ascii="Verdana" w:hAnsi="Verdana"/>
                <w:b/>
                <w:color w:val="070909"/>
                <w:szCs w:val="22"/>
              </w:rPr>
              <w:t>Homer</w:t>
            </w:r>
            <w:proofErr w:type="spellEnd"/>
            <w:r w:rsidRPr="005335E2">
              <w:rPr>
                <w:rFonts w:ascii="Verdana" w:hAnsi="Verdana"/>
                <w:b/>
                <w:color w:val="070909"/>
                <w:szCs w:val="22"/>
              </w:rPr>
              <w:t xml:space="preserve"> Lane</w:t>
            </w:r>
          </w:p>
        </w:tc>
      </w:tr>
      <w:tr w:rsidR="000C54E1" w:rsidRPr="005335E2" w14:paraId="4626B8EB" w14:textId="77777777" w:rsidTr="000541CC">
        <w:tc>
          <w:tcPr>
            <w:tcW w:w="5395" w:type="dxa"/>
            <w:vAlign w:val="bottom"/>
          </w:tcPr>
          <w:p w14:paraId="5F0E657D" w14:textId="6EFADBFF" w:rsidR="000C54E1" w:rsidRPr="005335E2" w:rsidRDefault="000C54E1" w:rsidP="000C54E1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 xml:space="preserve">Henry C. </w:t>
            </w:r>
            <w:proofErr w:type="spellStart"/>
            <w:r w:rsidRPr="005335E2">
              <w:rPr>
                <w:rFonts w:ascii="Verdana" w:hAnsi="Verdana"/>
                <w:b/>
                <w:color w:val="070909"/>
                <w:szCs w:val="22"/>
              </w:rPr>
              <w:t>Groseclose</w:t>
            </w:r>
            <w:proofErr w:type="spellEnd"/>
          </w:p>
        </w:tc>
        <w:tc>
          <w:tcPr>
            <w:tcW w:w="5395" w:type="dxa"/>
            <w:vAlign w:val="bottom"/>
          </w:tcPr>
          <w:p w14:paraId="465857A2" w14:textId="134C420B" w:rsidR="000C54E1" w:rsidRPr="005335E2" w:rsidRDefault="000C54E1" w:rsidP="000C54E1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 xml:space="preserve">Henry C. </w:t>
            </w:r>
            <w:proofErr w:type="spellStart"/>
            <w:r w:rsidRPr="005335E2">
              <w:rPr>
                <w:rFonts w:ascii="Verdana" w:hAnsi="Verdana"/>
                <w:b/>
                <w:color w:val="070909"/>
                <w:szCs w:val="22"/>
              </w:rPr>
              <w:t>Groseclose</w:t>
            </w:r>
            <w:proofErr w:type="spellEnd"/>
          </w:p>
        </w:tc>
      </w:tr>
      <w:tr w:rsidR="000C54E1" w:rsidRPr="005335E2" w14:paraId="51B14A37" w14:textId="77777777" w:rsidTr="000541CC">
        <w:tc>
          <w:tcPr>
            <w:tcW w:w="5395" w:type="dxa"/>
            <w:vAlign w:val="bottom"/>
          </w:tcPr>
          <w:p w14:paraId="48458829" w14:textId="28D6AA1E" w:rsidR="000C54E1" w:rsidRPr="005335E2" w:rsidRDefault="000C54E1" w:rsidP="000C54E1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Harry Oscar Sampson</w:t>
            </w:r>
          </w:p>
        </w:tc>
        <w:tc>
          <w:tcPr>
            <w:tcW w:w="5395" w:type="dxa"/>
            <w:vAlign w:val="bottom"/>
          </w:tcPr>
          <w:p w14:paraId="2E857A4B" w14:textId="6F8E6DC5" w:rsidR="000C54E1" w:rsidRPr="005335E2" w:rsidRDefault="000C54E1" w:rsidP="000C54E1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Harry Oscar Sampson</w:t>
            </w:r>
          </w:p>
        </w:tc>
      </w:tr>
      <w:tr w:rsidR="000C54E1" w:rsidRPr="005335E2" w14:paraId="2B097799" w14:textId="77777777" w:rsidTr="000541CC">
        <w:tc>
          <w:tcPr>
            <w:tcW w:w="5395" w:type="dxa"/>
            <w:vAlign w:val="bottom"/>
          </w:tcPr>
          <w:p w14:paraId="215A5C93" w14:textId="4E490AB4" w:rsidR="000C54E1" w:rsidRPr="005335E2" w:rsidRDefault="000C54E1" w:rsidP="000C54E1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Harvey Owen Sargent</w:t>
            </w:r>
          </w:p>
        </w:tc>
        <w:tc>
          <w:tcPr>
            <w:tcW w:w="5395" w:type="dxa"/>
            <w:vAlign w:val="bottom"/>
          </w:tcPr>
          <w:p w14:paraId="229E3950" w14:textId="46160D3C" w:rsidR="000C54E1" w:rsidRPr="005335E2" w:rsidRDefault="000C54E1" w:rsidP="000C54E1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Harvey Owen Sargent</w:t>
            </w:r>
          </w:p>
        </w:tc>
      </w:tr>
      <w:tr w:rsidR="000C54E1" w:rsidRPr="005335E2" w14:paraId="3D0D066A" w14:textId="77777777" w:rsidTr="000541CC">
        <w:tc>
          <w:tcPr>
            <w:tcW w:w="5395" w:type="dxa"/>
            <w:vAlign w:val="bottom"/>
          </w:tcPr>
          <w:p w14:paraId="7896F009" w14:textId="632C7202" w:rsidR="000C54E1" w:rsidRPr="005335E2" w:rsidRDefault="000C54E1" w:rsidP="000C54E1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G.W. Owens</w:t>
            </w:r>
          </w:p>
        </w:tc>
        <w:tc>
          <w:tcPr>
            <w:tcW w:w="5395" w:type="dxa"/>
            <w:vAlign w:val="bottom"/>
          </w:tcPr>
          <w:p w14:paraId="51838187" w14:textId="57069B93" w:rsidR="000C54E1" w:rsidRPr="005335E2" w:rsidRDefault="000C54E1" w:rsidP="000C54E1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G.W. Owens</w:t>
            </w:r>
          </w:p>
        </w:tc>
      </w:tr>
      <w:tr w:rsidR="000C54E1" w:rsidRPr="005335E2" w14:paraId="6381C634" w14:textId="77777777" w:rsidTr="000541CC">
        <w:tc>
          <w:tcPr>
            <w:tcW w:w="5395" w:type="dxa"/>
            <w:vAlign w:val="bottom"/>
          </w:tcPr>
          <w:p w14:paraId="6F587B2D" w14:textId="3B1E8FAB" w:rsidR="000C54E1" w:rsidRPr="005335E2" w:rsidRDefault="000C54E1" w:rsidP="000C54E1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J.R. Thomas</w:t>
            </w:r>
          </w:p>
        </w:tc>
        <w:tc>
          <w:tcPr>
            <w:tcW w:w="5395" w:type="dxa"/>
            <w:vAlign w:val="bottom"/>
          </w:tcPr>
          <w:p w14:paraId="307A6BAE" w14:textId="338B3C02" w:rsidR="000C54E1" w:rsidRPr="005335E2" w:rsidRDefault="000C54E1" w:rsidP="000C54E1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J.R. Thomas</w:t>
            </w:r>
          </w:p>
        </w:tc>
      </w:tr>
      <w:tr w:rsidR="000C54E1" w:rsidRPr="005335E2" w14:paraId="1C363B15" w14:textId="77777777" w:rsidTr="000541CC">
        <w:tc>
          <w:tcPr>
            <w:tcW w:w="5395" w:type="dxa"/>
            <w:vAlign w:val="bottom"/>
          </w:tcPr>
          <w:p w14:paraId="74B5F32C" w14:textId="1E7A5DE7" w:rsidR="000C54E1" w:rsidRPr="005335E2" w:rsidRDefault="000C54E1" w:rsidP="000C54E1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David Simmons</w:t>
            </w:r>
          </w:p>
        </w:tc>
        <w:tc>
          <w:tcPr>
            <w:tcW w:w="5395" w:type="dxa"/>
            <w:vAlign w:val="bottom"/>
          </w:tcPr>
          <w:p w14:paraId="033ED321" w14:textId="7F89D7E3" w:rsidR="000C54E1" w:rsidRPr="005335E2" w:rsidRDefault="000C54E1" w:rsidP="000C54E1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David Simmons</w:t>
            </w:r>
          </w:p>
        </w:tc>
      </w:tr>
      <w:tr w:rsidR="000C54E1" w:rsidRPr="005335E2" w14:paraId="58780497" w14:textId="77777777" w:rsidTr="000541CC">
        <w:tc>
          <w:tcPr>
            <w:tcW w:w="5395" w:type="dxa"/>
            <w:vAlign w:val="bottom"/>
          </w:tcPr>
          <w:p w14:paraId="2E1879F4" w14:textId="57712508" w:rsidR="000C54E1" w:rsidRPr="005335E2" w:rsidRDefault="000C54E1" w:rsidP="000C54E1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E.M. Tiffany</w:t>
            </w:r>
          </w:p>
        </w:tc>
        <w:tc>
          <w:tcPr>
            <w:tcW w:w="5395" w:type="dxa"/>
            <w:vAlign w:val="bottom"/>
          </w:tcPr>
          <w:p w14:paraId="7C0B4C38" w14:textId="662C2463" w:rsidR="000C54E1" w:rsidRPr="005335E2" w:rsidRDefault="000C54E1" w:rsidP="000C54E1">
            <w:pPr>
              <w:tabs>
                <w:tab w:val="left" w:pos="1080"/>
              </w:tabs>
              <w:spacing w:line="360" w:lineRule="auto"/>
              <w:rPr>
                <w:rFonts w:ascii="Verdana" w:hAnsi="Verdana" w:cs="Lasiver-Regular"/>
                <w:b/>
                <w:color w:val="070909"/>
                <w:szCs w:val="22"/>
              </w:rPr>
            </w:pPr>
            <w:r w:rsidRPr="005335E2">
              <w:rPr>
                <w:rFonts w:ascii="Verdana" w:hAnsi="Verdana"/>
                <w:b/>
                <w:color w:val="070909"/>
                <w:szCs w:val="22"/>
              </w:rPr>
              <w:t>E.M. Tiffany</w:t>
            </w:r>
          </w:p>
        </w:tc>
      </w:tr>
    </w:tbl>
    <w:p w14:paraId="3732F054" w14:textId="77777777" w:rsidR="00C931B7" w:rsidRPr="005335E2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383AA42D" w14:textId="489F2B5F" w:rsidR="00C931B7" w:rsidRPr="005335E2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3882264E" w14:textId="77777777" w:rsidR="005F0AF5" w:rsidRPr="005335E2" w:rsidRDefault="005F0AF5">
      <w:pPr>
        <w:spacing w:line="276" w:lineRule="auto"/>
        <w:rPr>
          <w:rFonts w:ascii="Verdana" w:hAnsi="Verdana" w:cs="Lasiver-Regular"/>
          <w:color w:val="070909"/>
          <w:sz w:val="22"/>
          <w:szCs w:val="22"/>
        </w:rPr>
      </w:pPr>
      <w:r w:rsidRPr="005335E2">
        <w:br w:type="page"/>
      </w:r>
    </w:p>
    <w:p w14:paraId="74044DAF" w14:textId="77777777" w:rsidR="005F0AF5" w:rsidRPr="005335E2" w:rsidRDefault="005F0AF5" w:rsidP="005F0AF5">
      <w:r w:rsidRPr="005335E2">
        <w:lastRenderedPageBreak/>
        <w:t>NOMBRE: ____________________________________ FECHA: _____________________ CLASE: ___________</w:t>
      </w:r>
    </w:p>
    <w:p w14:paraId="64251A20" w14:textId="77777777" w:rsidR="005F0AF5" w:rsidRPr="005335E2" w:rsidRDefault="005F0AF5" w:rsidP="005F0AF5">
      <w:pPr>
        <w:jc w:val="center"/>
        <w:rPr>
          <w:b/>
        </w:rPr>
      </w:pPr>
    </w:p>
    <w:p w14:paraId="7E6818A9" w14:textId="4DEA3C2C" w:rsidR="005F0AF5" w:rsidRPr="005335E2" w:rsidRDefault="005F0AF5" w:rsidP="00BD484C">
      <w:pPr>
        <w:pStyle w:val="DocumentTitle"/>
      </w:pPr>
      <w:r w:rsidRPr="005335E2">
        <w:t>Evaluación sobre los primeros líderes</w:t>
      </w:r>
      <w:r w:rsidRPr="005335E2">
        <w:br/>
        <w:t>Historia de la FFA y la NFA</w:t>
      </w:r>
    </w:p>
    <w:p w14:paraId="7A86FFD4" w14:textId="77777777" w:rsidR="005F0AF5" w:rsidRPr="005335E2" w:rsidRDefault="005F0AF5" w:rsidP="005F0AF5"/>
    <w:p w14:paraId="1D67BFEF" w14:textId="77777777" w:rsidR="00BD484C" w:rsidRPr="005335E2" w:rsidRDefault="005F0AF5" w:rsidP="00BD484C">
      <w:pPr>
        <w:pStyle w:val="FFASub1"/>
      </w:pPr>
      <w:r w:rsidRPr="005335E2">
        <w:t xml:space="preserve">Instrucciones: </w:t>
      </w:r>
    </w:p>
    <w:p w14:paraId="6951B429" w14:textId="4F91411D" w:rsidR="00AD16FE" w:rsidRPr="005335E2" w:rsidRDefault="005F0AF5" w:rsidP="00BD484C">
      <w:pPr>
        <w:pStyle w:val="FFABody"/>
      </w:pPr>
      <w:r w:rsidRPr="005335E2">
        <w:t>Unir el nombre de la persona con su logro, a la derecha.</w:t>
      </w:r>
    </w:p>
    <w:p w14:paraId="1E2E5364" w14:textId="77777777" w:rsidR="005F0AF5" w:rsidRPr="005335E2" w:rsidRDefault="005F0AF5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4EE4AB37" w14:textId="77777777" w:rsidR="005F0AF5" w:rsidRPr="005335E2" w:rsidRDefault="005F0AF5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35893CBD" w14:textId="0F7D3558" w:rsidR="005F0AF5" w:rsidRPr="005335E2" w:rsidRDefault="005335E2" w:rsidP="005F0AF5">
      <w:pPr>
        <w:tabs>
          <w:tab w:val="left" w:pos="1080"/>
        </w:tabs>
        <w:spacing w:after="240" w:line="360" w:lineRule="auto"/>
        <w:rPr>
          <w:rFonts w:ascii="Verdana" w:hAnsi="Verdana" w:cs="Lasiver-Regular"/>
          <w:b/>
          <w:color w:val="070909"/>
          <w:sz w:val="22"/>
          <w:szCs w:val="22"/>
        </w:rPr>
      </w:pPr>
      <w:r w:rsidRPr="005335E2">
        <w:rPr>
          <w:rFonts w:ascii="Verdana" w:hAnsi="Verdana"/>
          <w:b/>
          <w:color w:val="070909"/>
          <w:sz w:val="22"/>
          <w:szCs w:val="22"/>
        </w:rPr>
        <w:t>David Simmons</w:t>
      </w:r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="005F0AF5" w:rsidRPr="005335E2">
        <w:rPr>
          <w:rFonts w:ascii="Verdana" w:hAnsi="Verdana"/>
          <w:b/>
          <w:color w:val="070909"/>
          <w:sz w:val="22"/>
          <w:szCs w:val="22"/>
        </w:rPr>
        <w:t>Fue elegido el primer asesor nacional de la FFA en 1928</w:t>
      </w:r>
    </w:p>
    <w:p w14:paraId="6CEBFDBE" w14:textId="240A8827" w:rsidR="005F0AF5" w:rsidRPr="005335E2" w:rsidRDefault="005335E2" w:rsidP="005335E2">
      <w:pPr>
        <w:tabs>
          <w:tab w:val="left" w:pos="1080"/>
        </w:tabs>
        <w:spacing w:after="240" w:line="360" w:lineRule="auto"/>
        <w:rPr>
          <w:rFonts w:ascii="Verdana" w:hAnsi="Verdana" w:cs="Lasiver-Regular"/>
          <w:b/>
          <w:color w:val="070909"/>
          <w:sz w:val="22"/>
          <w:szCs w:val="22"/>
        </w:rPr>
      </w:pPr>
      <w:r w:rsidRPr="005335E2">
        <w:rPr>
          <w:rFonts w:ascii="Verdana" w:hAnsi="Verdana"/>
          <w:b/>
          <w:color w:val="070909"/>
          <w:sz w:val="22"/>
          <w:szCs w:val="22"/>
        </w:rPr>
        <w:t>Harry Oscar Sampson</w:t>
      </w:r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="005F0AF5" w:rsidRPr="005335E2">
        <w:rPr>
          <w:rFonts w:ascii="Verdana" w:hAnsi="Verdana"/>
          <w:b/>
          <w:color w:val="070909"/>
          <w:sz w:val="22"/>
          <w:szCs w:val="22"/>
        </w:rPr>
        <w:t xml:space="preserve">Ayudó a iniciar Future </w:t>
      </w:r>
      <w:proofErr w:type="spellStart"/>
      <w:r w:rsidR="005F0AF5" w:rsidRPr="005335E2">
        <w:rPr>
          <w:rFonts w:ascii="Verdana" w:hAnsi="Verdana"/>
          <w:b/>
          <w:color w:val="070909"/>
          <w:sz w:val="22"/>
          <w:szCs w:val="22"/>
        </w:rPr>
        <w:t>Farmers</w:t>
      </w:r>
      <w:proofErr w:type="spellEnd"/>
      <w:r w:rsidR="005F0AF5" w:rsidRPr="005335E2">
        <w:rPr>
          <w:rFonts w:ascii="Verdana" w:hAnsi="Verdana"/>
          <w:b/>
          <w:color w:val="070909"/>
          <w:sz w:val="22"/>
          <w:szCs w:val="22"/>
        </w:rPr>
        <w:t xml:space="preserve"> </w:t>
      </w:r>
      <w:proofErr w:type="spellStart"/>
      <w:r w:rsidR="005F0AF5" w:rsidRPr="005335E2">
        <w:rPr>
          <w:rFonts w:ascii="Verdana" w:hAnsi="Verdana"/>
          <w:b/>
          <w:color w:val="070909"/>
          <w:sz w:val="22"/>
          <w:szCs w:val="22"/>
        </w:rPr>
        <w:t>of</w:t>
      </w:r>
      <w:proofErr w:type="spellEnd"/>
      <w:r w:rsidR="005F0AF5" w:rsidRPr="005335E2">
        <w:rPr>
          <w:rFonts w:ascii="Verdana" w:hAnsi="Verdana"/>
          <w:b/>
          <w:color w:val="070909"/>
          <w:sz w:val="22"/>
          <w:szCs w:val="22"/>
        </w:rPr>
        <w:t xml:space="preserve"> Virginia [Futuros</w:t>
      </w:r>
      <w:r w:rsidRPr="005335E2">
        <w:rPr>
          <w:rFonts w:ascii="Verdana" w:hAnsi="Verdana"/>
          <w:b/>
          <w:color w:val="070909"/>
          <w:sz w:val="22"/>
          <w:szCs w:val="22"/>
        </w:rPr>
        <w:br/>
      </w:r>
      <w:r w:rsidR="005F0AF5" w:rsidRPr="005335E2">
        <w:rPr>
          <w:rFonts w:ascii="Verdana" w:hAnsi="Verdana"/>
          <w:b/>
          <w:color w:val="070909"/>
          <w:sz w:val="22"/>
          <w:szCs w:val="22"/>
        </w:rPr>
        <w:t xml:space="preserve"> </w:t>
      </w:r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="005F0AF5" w:rsidRPr="005335E2">
        <w:rPr>
          <w:rFonts w:ascii="Verdana" w:hAnsi="Verdana"/>
          <w:b/>
          <w:color w:val="070909"/>
          <w:sz w:val="22"/>
          <w:szCs w:val="22"/>
        </w:rPr>
        <w:t>Agricultores de Virginia] en 1926</w:t>
      </w:r>
    </w:p>
    <w:p w14:paraId="1C5F586E" w14:textId="40979FEB" w:rsidR="005F0AF5" w:rsidRPr="005335E2" w:rsidRDefault="005335E2" w:rsidP="005F0AF5">
      <w:pPr>
        <w:tabs>
          <w:tab w:val="left" w:pos="1080"/>
        </w:tabs>
        <w:spacing w:after="240" w:line="360" w:lineRule="auto"/>
        <w:rPr>
          <w:rFonts w:ascii="Verdana" w:hAnsi="Verdana" w:cs="Lasiver-Regular"/>
          <w:b/>
          <w:color w:val="070909"/>
          <w:sz w:val="22"/>
          <w:szCs w:val="22"/>
        </w:rPr>
      </w:pPr>
      <w:r w:rsidRPr="005335E2">
        <w:rPr>
          <w:rFonts w:ascii="Verdana" w:hAnsi="Verdana"/>
          <w:b/>
          <w:color w:val="070909"/>
          <w:sz w:val="22"/>
          <w:szCs w:val="22"/>
        </w:rPr>
        <w:t>G.W. Owens</w:t>
      </w:r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="005F0AF5" w:rsidRPr="005335E2">
        <w:rPr>
          <w:rFonts w:ascii="Verdana" w:hAnsi="Verdana"/>
          <w:b/>
          <w:color w:val="070909"/>
          <w:sz w:val="22"/>
          <w:szCs w:val="22"/>
        </w:rPr>
        <w:t>Escribió el credo de la FFA en el verano de 1928</w:t>
      </w:r>
    </w:p>
    <w:p w14:paraId="20521DB9" w14:textId="13DECF91" w:rsidR="005F0AF5" w:rsidRPr="005335E2" w:rsidRDefault="005F0AF5" w:rsidP="005F0AF5">
      <w:pPr>
        <w:tabs>
          <w:tab w:val="left" w:pos="1080"/>
        </w:tabs>
        <w:spacing w:after="240" w:line="360" w:lineRule="auto"/>
        <w:rPr>
          <w:rFonts w:ascii="Verdana" w:hAnsi="Verdana" w:cs="Lasiver-Regular"/>
          <w:b/>
          <w:color w:val="070909"/>
          <w:sz w:val="22"/>
          <w:szCs w:val="22"/>
        </w:rPr>
      </w:pPr>
      <w:r w:rsidRPr="005335E2">
        <w:rPr>
          <w:rFonts w:ascii="Verdana" w:hAnsi="Verdana"/>
          <w:b/>
          <w:color w:val="070909"/>
          <w:sz w:val="22"/>
          <w:szCs w:val="22"/>
        </w:rPr>
        <w:t xml:space="preserve">Henry C. </w:t>
      </w:r>
      <w:proofErr w:type="spellStart"/>
      <w:r w:rsidRPr="005335E2">
        <w:rPr>
          <w:rFonts w:ascii="Verdana" w:hAnsi="Verdana"/>
          <w:b/>
          <w:color w:val="070909"/>
          <w:sz w:val="22"/>
          <w:szCs w:val="22"/>
        </w:rPr>
        <w:t>Groseclose</w:t>
      </w:r>
      <w:proofErr w:type="spellEnd"/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Pr="005335E2">
        <w:rPr>
          <w:rFonts w:ascii="Verdana" w:hAnsi="Verdana"/>
          <w:b/>
          <w:color w:val="070909"/>
          <w:sz w:val="22"/>
          <w:szCs w:val="22"/>
        </w:rPr>
        <w:tab/>
        <w:t>Fue fundador de la FFA y la NFA</w:t>
      </w:r>
    </w:p>
    <w:p w14:paraId="1DF09308" w14:textId="39EA38CD" w:rsidR="005F0AF5" w:rsidRPr="00DD1D51" w:rsidRDefault="00DD1D51" w:rsidP="00DD1D51">
      <w:pPr>
        <w:tabs>
          <w:tab w:val="left" w:pos="1080"/>
        </w:tabs>
        <w:spacing w:after="240"/>
        <w:ind w:left="3600" w:hanging="3600"/>
        <w:rPr>
          <w:rFonts w:ascii="Verdana" w:hAnsi="Verdana"/>
          <w:b/>
          <w:color w:val="070909"/>
          <w:sz w:val="22"/>
          <w:szCs w:val="22"/>
        </w:rPr>
      </w:pPr>
      <w:r>
        <w:rPr>
          <w:rFonts w:ascii="Verdana" w:hAnsi="Verdana"/>
          <w:b/>
          <w:color w:val="070909"/>
          <w:sz w:val="22"/>
          <w:szCs w:val="22"/>
        </w:rPr>
        <w:t>J.R. Thomas</w:t>
      </w:r>
      <w:r>
        <w:rPr>
          <w:rFonts w:ascii="Verdana" w:hAnsi="Verdana"/>
          <w:b/>
          <w:color w:val="070909"/>
          <w:sz w:val="22"/>
          <w:szCs w:val="22"/>
        </w:rPr>
        <w:tab/>
      </w:r>
      <w:r w:rsidR="005F0AF5" w:rsidRPr="005335E2">
        <w:rPr>
          <w:rFonts w:ascii="Verdana" w:hAnsi="Verdana"/>
          <w:b/>
          <w:color w:val="070909"/>
          <w:sz w:val="22"/>
          <w:szCs w:val="22"/>
        </w:rPr>
        <w:t xml:space="preserve">Profesor/capacitador en la universidad Virginia </w:t>
      </w:r>
      <w:proofErr w:type="spellStart"/>
      <w:r w:rsidR="005F0AF5" w:rsidRPr="005335E2">
        <w:rPr>
          <w:rFonts w:ascii="Verdana" w:hAnsi="Verdana"/>
          <w:b/>
          <w:color w:val="070909"/>
          <w:sz w:val="22"/>
          <w:szCs w:val="22"/>
        </w:rPr>
        <w:t>State</w:t>
      </w:r>
      <w:proofErr w:type="spellEnd"/>
      <w:r w:rsidR="005F0AF5" w:rsidRPr="005335E2">
        <w:rPr>
          <w:rFonts w:ascii="Verdana" w:hAnsi="Verdana"/>
          <w:b/>
          <w:color w:val="070909"/>
          <w:sz w:val="22"/>
          <w:szCs w:val="22"/>
        </w:rPr>
        <w:t xml:space="preserve"> </w:t>
      </w:r>
      <w:proofErr w:type="spellStart"/>
      <w:r w:rsidR="005335E2" w:rsidRPr="005335E2">
        <w:rPr>
          <w:rFonts w:ascii="Verdana" w:hAnsi="Verdana"/>
          <w:b/>
          <w:color w:val="070909"/>
          <w:sz w:val="22"/>
          <w:szCs w:val="22"/>
        </w:rPr>
        <w:t>College</w:t>
      </w:r>
      <w:proofErr w:type="spellEnd"/>
      <w:r w:rsidR="005F0AF5" w:rsidRPr="005335E2">
        <w:rPr>
          <w:rFonts w:ascii="Verdana" w:hAnsi="Verdana"/>
          <w:b/>
          <w:color w:val="070909"/>
          <w:sz w:val="22"/>
          <w:szCs w:val="22"/>
        </w:rPr>
        <w:t xml:space="preserve"> </w:t>
      </w:r>
      <w:r w:rsidR="001554D2">
        <w:rPr>
          <w:rFonts w:ascii="Verdana" w:hAnsi="Verdana"/>
          <w:b/>
          <w:color w:val="070909"/>
          <w:sz w:val="22"/>
          <w:szCs w:val="22"/>
        </w:rPr>
        <w:t xml:space="preserve">que </w:t>
      </w:r>
      <w:r w:rsidR="005F0AF5" w:rsidRPr="005335E2">
        <w:rPr>
          <w:rFonts w:ascii="Verdana" w:hAnsi="Verdana"/>
          <w:b/>
          <w:color w:val="070909"/>
          <w:sz w:val="22"/>
          <w:szCs w:val="22"/>
        </w:rPr>
        <w:t>jugó un papel decisivo en la fundación de la NFA</w:t>
      </w:r>
    </w:p>
    <w:p w14:paraId="4AF2D78F" w14:textId="4A232ED4" w:rsidR="005F0AF5" w:rsidRPr="005335E2" w:rsidRDefault="005335E2" w:rsidP="00DD1D51">
      <w:pPr>
        <w:tabs>
          <w:tab w:val="left" w:pos="1080"/>
        </w:tabs>
        <w:spacing w:after="240" w:line="360" w:lineRule="auto"/>
        <w:ind w:left="3600" w:hanging="3600"/>
        <w:rPr>
          <w:rFonts w:ascii="Verdana" w:hAnsi="Verdana" w:cs="Lasiver-Regular"/>
          <w:b/>
          <w:color w:val="070909"/>
          <w:sz w:val="22"/>
          <w:szCs w:val="22"/>
        </w:rPr>
      </w:pPr>
      <w:r w:rsidRPr="005335E2">
        <w:rPr>
          <w:rFonts w:ascii="Verdana" w:hAnsi="Verdana"/>
          <w:b/>
          <w:color w:val="070909"/>
          <w:sz w:val="22"/>
          <w:szCs w:val="22"/>
        </w:rPr>
        <w:t xml:space="preserve">Charles </w:t>
      </w:r>
      <w:proofErr w:type="spellStart"/>
      <w:r w:rsidRPr="005335E2">
        <w:rPr>
          <w:rFonts w:ascii="Verdana" w:hAnsi="Verdana"/>
          <w:b/>
          <w:color w:val="070909"/>
          <w:sz w:val="22"/>
          <w:szCs w:val="22"/>
        </w:rPr>
        <w:t>Homer</w:t>
      </w:r>
      <w:proofErr w:type="spellEnd"/>
      <w:r w:rsidRPr="005335E2">
        <w:rPr>
          <w:rFonts w:ascii="Verdana" w:hAnsi="Verdana"/>
          <w:b/>
          <w:color w:val="070909"/>
          <w:sz w:val="22"/>
          <w:szCs w:val="22"/>
        </w:rPr>
        <w:t xml:space="preserve"> Lane</w:t>
      </w:r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="005F0AF5" w:rsidRPr="005335E2">
        <w:rPr>
          <w:rFonts w:ascii="Verdana" w:hAnsi="Verdana"/>
          <w:b/>
          <w:color w:val="070909"/>
          <w:sz w:val="22"/>
          <w:szCs w:val="22"/>
        </w:rPr>
        <w:t xml:space="preserve">Se desempeñó como asesor de la NFA y como secretario </w:t>
      </w:r>
      <w:r w:rsidRPr="005335E2">
        <w:rPr>
          <w:rFonts w:ascii="Verdana" w:hAnsi="Verdana"/>
          <w:b/>
          <w:color w:val="070909"/>
          <w:sz w:val="22"/>
          <w:szCs w:val="22"/>
        </w:rPr>
        <w:br/>
      </w:r>
      <w:r w:rsidR="005F0AF5" w:rsidRPr="005335E2">
        <w:rPr>
          <w:rFonts w:ascii="Verdana" w:hAnsi="Verdana"/>
          <w:b/>
          <w:color w:val="070909"/>
          <w:sz w:val="22"/>
          <w:szCs w:val="22"/>
        </w:rPr>
        <w:t>ejecutivo de la NFA</w:t>
      </w:r>
    </w:p>
    <w:p w14:paraId="1604E2C6" w14:textId="42C868F0" w:rsidR="005F0AF5" w:rsidRPr="005335E2" w:rsidRDefault="005F0AF5" w:rsidP="005F0AF5">
      <w:pPr>
        <w:tabs>
          <w:tab w:val="left" w:pos="1080"/>
        </w:tabs>
        <w:spacing w:after="240" w:line="360" w:lineRule="auto"/>
        <w:rPr>
          <w:rFonts w:ascii="Verdana" w:hAnsi="Verdana" w:cs="Lasiver-Regular"/>
          <w:b/>
          <w:color w:val="070909"/>
          <w:sz w:val="22"/>
          <w:szCs w:val="22"/>
        </w:rPr>
      </w:pPr>
      <w:r w:rsidRPr="005335E2">
        <w:rPr>
          <w:rFonts w:ascii="Verdana" w:hAnsi="Verdana"/>
          <w:b/>
          <w:color w:val="070909"/>
          <w:sz w:val="22"/>
          <w:szCs w:val="22"/>
        </w:rPr>
        <w:t>Harvey Owen Sargent</w:t>
      </w:r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Pr="005335E2">
        <w:rPr>
          <w:rFonts w:ascii="Verdana" w:hAnsi="Verdana"/>
          <w:b/>
          <w:color w:val="070909"/>
          <w:sz w:val="22"/>
          <w:szCs w:val="22"/>
        </w:rPr>
        <w:tab/>
        <w:t>Fue el primer presidente nacional de la NFA</w:t>
      </w:r>
    </w:p>
    <w:p w14:paraId="611765CC" w14:textId="4EC6F238" w:rsidR="005F0AF5" w:rsidRPr="005335E2" w:rsidRDefault="005F0AF5" w:rsidP="00DD1D51">
      <w:pPr>
        <w:tabs>
          <w:tab w:val="left" w:pos="1080"/>
        </w:tabs>
        <w:spacing w:after="240" w:line="360" w:lineRule="auto"/>
        <w:ind w:left="3600" w:hanging="3600"/>
        <w:rPr>
          <w:rFonts w:ascii="Verdana" w:hAnsi="Verdana" w:cs="Lasiver-Regular"/>
          <w:b/>
          <w:color w:val="070909"/>
          <w:sz w:val="22"/>
          <w:szCs w:val="22"/>
        </w:rPr>
      </w:pPr>
      <w:r w:rsidRPr="005335E2">
        <w:rPr>
          <w:rFonts w:ascii="Verdana" w:hAnsi="Verdana"/>
          <w:b/>
          <w:color w:val="070909"/>
          <w:sz w:val="22"/>
          <w:szCs w:val="22"/>
        </w:rPr>
        <w:t>E.M. Tiffany</w:t>
      </w:r>
      <w:r w:rsidRPr="005335E2">
        <w:rPr>
          <w:rFonts w:ascii="Verdana" w:hAnsi="Verdana"/>
          <w:b/>
          <w:color w:val="070909"/>
          <w:sz w:val="22"/>
          <w:szCs w:val="22"/>
        </w:rPr>
        <w:tab/>
        <w:t>Fue uno de los primeros educadores de agricultura en la escuela secundaria</w:t>
      </w:r>
    </w:p>
    <w:p w14:paraId="498F2217" w14:textId="77777777" w:rsidR="00B63C70" w:rsidRPr="005335E2" w:rsidRDefault="00B63C70" w:rsidP="005F0AF5">
      <w:pPr>
        <w:tabs>
          <w:tab w:val="left" w:pos="1080"/>
        </w:tabs>
        <w:spacing w:after="240" w:line="360" w:lineRule="auto"/>
        <w:rPr>
          <w:rFonts w:ascii="Verdana" w:hAnsi="Verdana" w:cs="Lasiver-Regular"/>
          <w:b/>
          <w:color w:val="070909"/>
          <w:sz w:val="22"/>
          <w:szCs w:val="22"/>
        </w:rPr>
      </w:pPr>
    </w:p>
    <w:p w14:paraId="131BA094" w14:textId="25EC078A" w:rsidR="00B63C70" w:rsidRPr="005335E2" w:rsidRDefault="00B63C70" w:rsidP="005F0AF5">
      <w:pPr>
        <w:tabs>
          <w:tab w:val="left" w:pos="1080"/>
        </w:tabs>
        <w:spacing w:after="240" w:line="360" w:lineRule="auto"/>
        <w:rPr>
          <w:rFonts w:ascii="Verdana" w:hAnsi="Verdana" w:cs="Lasiver-Regular"/>
          <w:b/>
          <w:color w:val="070909"/>
          <w:sz w:val="22"/>
          <w:szCs w:val="22"/>
        </w:rPr>
      </w:pPr>
      <w:r w:rsidRPr="005335E2">
        <w:rPr>
          <w:rFonts w:ascii="Verdana" w:hAnsi="Verdana"/>
          <w:b/>
          <w:color w:val="070909"/>
          <w:sz w:val="22"/>
          <w:szCs w:val="22"/>
        </w:rPr>
        <w:t>¿Qué objetivos tiene su capítulo para el próximo año? ¿Cómo pueden esos objetivos influir en el futuro de su capítulo de la FFA?</w:t>
      </w:r>
    </w:p>
    <w:p w14:paraId="76F3A079" w14:textId="77777777" w:rsidR="00B63C70" w:rsidRPr="005335E2" w:rsidRDefault="00B63C70" w:rsidP="005F0AF5">
      <w:pPr>
        <w:tabs>
          <w:tab w:val="left" w:pos="1080"/>
        </w:tabs>
        <w:spacing w:after="240" w:line="360" w:lineRule="auto"/>
        <w:rPr>
          <w:rFonts w:ascii="Verdana" w:hAnsi="Verdana" w:cs="Lasiver-Regular"/>
          <w:b/>
          <w:color w:val="070909"/>
          <w:sz w:val="22"/>
          <w:szCs w:val="22"/>
        </w:rPr>
      </w:pPr>
    </w:p>
    <w:p w14:paraId="7B602EE6" w14:textId="77777777" w:rsidR="00B63C70" w:rsidRPr="005335E2" w:rsidRDefault="00B63C70" w:rsidP="005F0AF5">
      <w:pPr>
        <w:tabs>
          <w:tab w:val="left" w:pos="1080"/>
        </w:tabs>
        <w:spacing w:after="240" w:line="360" w:lineRule="auto"/>
        <w:rPr>
          <w:rFonts w:ascii="Verdana" w:hAnsi="Verdana" w:cs="Lasiver-Regular"/>
          <w:b/>
          <w:color w:val="070909"/>
          <w:sz w:val="22"/>
          <w:szCs w:val="22"/>
        </w:rPr>
      </w:pPr>
    </w:p>
    <w:p w14:paraId="33F431F4" w14:textId="5460F771" w:rsidR="00B63C70" w:rsidRDefault="00B63C70">
      <w:pPr>
        <w:spacing w:line="276" w:lineRule="auto"/>
        <w:rPr>
          <w:rFonts w:ascii="Verdana" w:hAnsi="Verdana" w:cs="Lasiver-Regular"/>
          <w:b/>
          <w:color w:val="070909"/>
          <w:sz w:val="22"/>
          <w:szCs w:val="22"/>
        </w:rPr>
      </w:pPr>
    </w:p>
    <w:p w14:paraId="41472962" w14:textId="77777777" w:rsidR="00DD1D51" w:rsidRPr="005335E2" w:rsidRDefault="00DD1D51">
      <w:pPr>
        <w:spacing w:line="276" w:lineRule="auto"/>
        <w:rPr>
          <w:rFonts w:ascii="Verdana" w:hAnsi="Verdana" w:cs="Lasiver-Regular"/>
          <w:b/>
          <w:color w:val="070909"/>
          <w:sz w:val="22"/>
          <w:szCs w:val="22"/>
        </w:rPr>
      </w:pPr>
    </w:p>
    <w:p w14:paraId="212C7DD9" w14:textId="77777777" w:rsidR="00B63C70" w:rsidRPr="005335E2" w:rsidRDefault="00B63C70" w:rsidP="00B63C70">
      <w:r w:rsidRPr="005335E2">
        <w:t>NOMBRE: ____________________________________ FECHA: _____________________ CLASE: ___________</w:t>
      </w:r>
    </w:p>
    <w:p w14:paraId="42E4B577" w14:textId="77777777" w:rsidR="00B63C70" w:rsidRPr="005335E2" w:rsidRDefault="00B63C70" w:rsidP="00B63C70">
      <w:pPr>
        <w:jc w:val="center"/>
        <w:rPr>
          <w:b/>
        </w:rPr>
      </w:pPr>
    </w:p>
    <w:p w14:paraId="5B126295" w14:textId="7A377D4D" w:rsidR="00B63C70" w:rsidRPr="005335E2" w:rsidRDefault="00B63C70" w:rsidP="00BD484C">
      <w:pPr>
        <w:pStyle w:val="DocumentTitle"/>
      </w:pPr>
      <w:r w:rsidRPr="005335E2">
        <w:t>Respuestas de la Evaluación sobre los primeros líderes</w:t>
      </w:r>
      <w:r w:rsidRPr="005335E2">
        <w:br/>
        <w:t>Historia de la FFA y la NFA</w:t>
      </w:r>
    </w:p>
    <w:p w14:paraId="6B5CCB7D" w14:textId="77777777" w:rsidR="00B63C70" w:rsidRPr="005335E2" w:rsidRDefault="00B63C70" w:rsidP="00B63C70"/>
    <w:p w14:paraId="5FB6DBE9" w14:textId="77777777" w:rsidR="00BD484C" w:rsidRPr="005335E2" w:rsidRDefault="00B63C70" w:rsidP="00BD484C">
      <w:pPr>
        <w:pStyle w:val="FFASub1"/>
      </w:pPr>
      <w:r w:rsidRPr="005335E2">
        <w:t xml:space="preserve">Instrucciones: </w:t>
      </w:r>
    </w:p>
    <w:p w14:paraId="77A47CD7" w14:textId="2764B5C7" w:rsidR="00B63C70" w:rsidRPr="005335E2" w:rsidRDefault="00B63C70" w:rsidP="00BD484C">
      <w:pPr>
        <w:pStyle w:val="FFABody"/>
      </w:pPr>
      <w:r w:rsidRPr="005335E2">
        <w:t>Unir el nombre de la persona con su logro, a la derecha.</w:t>
      </w:r>
    </w:p>
    <w:p w14:paraId="7C564C66" w14:textId="77777777" w:rsidR="00B63C70" w:rsidRPr="005335E2" w:rsidRDefault="00B63C70" w:rsidP="00B63C70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15BDCE7B" w14:textId="77777777" w:rsidR="00B63C70" w:rsidRPr="005335E2" w:rsidRDefault="00B63C70" w:rsidP="00B63C70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2DA70E0A" w14:textId="4769C8FD" w:rsidR="00B63C70" w:rsidRPr="005335E2" w:rsidRDefault="005335E2" w:rsidP="00DD1D51">
      <w:pPr>
        <w:tabs>
          <w:tab w:val="left" w:pos="1080"/>
        </w:tabs>
        <w:spacing w:after="240" w:line="360" w:lineRule="auto"/>
        <w:ind w:left="4320" w:hanging="4320"/>
        <w:rPr>
          <w:rFonts w:ascii="Verdana" w:hAnsi="Verdana" w:cs="Lasiver-Regular"/>
          <w:b/>
          <w:color w:val="070909"/>
          <w:sz w:val="22"/>
          <w:szCs w:val="22"/>
        </w:rPr>
      </w:pPr>
      <w:r w:rsidRPr="005335E2">
        <w:rPr>
          <w:rFonts w:ascii="Verdana" w:hAnsi="Verdana" w:cs="Lasiver-Regular"/>
          <w:b/>
          <w:noProof/>
          <w:color w:val="070909"/>
          <w:sz w:val="22"/>
          <w:szCs w:val="22"/>
          <w:lang w:eastAsia="es-ES" w:bidi="ne-NP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3680D2A" wp14:editId="39F36012">
                <wp:simplePos x="0" y="0"/>
                <wp:positionH relativeFrom="column">
                  <wp:posOffset>1541721</wp:posOffset>
                </wp:positionH>
                <wp:positionV relativeFrom="paragraph">
                  <wp:posOffset>131238</wp:posOffset>
                </wp:positionV>
                <wp:extent cx="1182488" cy="2668492"/>
                <wp:effectExtent l="0" t="0" r="36830" b="1778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2488" cy="266849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673FB4" id="Straight Connector 9" o:spid="_x0000_s1026" style="position:absolute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4pt,10.35pt" to="214.5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" strokecolor="black [3213]"/>
            </w:pict>
          </mc:Fallback>
        </mc:AlternateContent>
      </w:r>
      <w:r w:rsidRPr="005335E2">
        <w:rPr>
          <w:rFonts w:ascii="Verdana" w:hAnsi="Verdana" w:cs="Lasiver-Regular"/>
          <w:b/>
          <w:noProof/>
          <w:color w:val="070909"/>
          <w:sz w:val="22"/>
          <w:szCs w:val="22"/>
          <w:lang w:eastAsia="es-ES" w:bidi="ne-NP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9C45CE5" wp14:editId="77973456">
                <wp:simplePos x="0" y="0"/>
                <wp:positionH relativeFrom="column">
                  <wp:posOffset>1236132</wp:posOffset>
                </wp:positionH>
                <wp:positionV relativeFrom="paragraph">
                  <wp:posOffset>102235</wp:posOffset>
                </wp:positionV>
                <wp:extent cx="1508549" cy="1320800"/>
                <wp:effectExtent l="0" t="0" r="34925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8549" cy="1320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87B6C6" id="Straight Connector 7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35pt,8.05pt" to="216.15pt,1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" strokecolor="black [3213]"/>
            </w:pict>
          </mc:Fallback>
        </mc:AlternateContent>
      </w:r>
      <w:r w:rsidR="00B63C70" w:rsidRPr="005335E2">
        <w:rPr>
          <w:rFonts w:ascii="Verdana" w:hAnsi="Verdana"/>
          <w:b/>
          <w:color w:val="070909"/>
          <w:sz w:val="22"/>
          <w:szCs w:val="22"/>
        </w:rPr>
        <w:t>David Simmons</w:t>
      </w:r>
      <w:r w:rsidR="00B63C70" w:rsidRPr="005335E2">
        <w:rPr>
          <w:rFonts w:ascii="Verdana" w:hAnsi="Verdana"/>
          <w:b/>
          <w:color w:val="070909"/>
          <w:sz w:val="22"/>
          <w:szCs w:val="22"/>
        </w:rPr>
        <w:tab/>
        <w:t>Fue elegido el primer asesor nacional de la FFA en 1928</w:t>
      </w:r>
    </w:p>
    <w:p w14:paraId="7CD268CD" w14:textId="6B28150E" w:rsidR="00B63C70" w:rsidRPr="005335E2" w:rsidRDefault="005335E2" w:rsidP="00DD1D51">
      <w:pPr>
        <w:tabs>
          <w:tab w:val="left" w:pos="1080"/>
        </w:tabs>
        <w:spacing w:after="240" w:line="360" w:lineRule="auto"/>
        <w:ind w:left="4320" w:hanging="4320"/>
        <w:rPr>
          <w:rFonts w:ascii="Verdana" w:hAnsi="Verdana" w:cs="Lasiver-Regular"/>
          <w:b/>
          <w:color w:val="070909"/>
          <w:sz w:val="22"/>
          <w:szCs w:val="22"/>
        </w:rPr>
      </w:pPr>
      <w:r w:rsidRPr="005335E2">
        <w:rPr>
          <w:rFonts w:ascii="Verdana" w:hAnsi="Verdana" w:cs="Lasiver-Regular"/>
          <w:b/>
          <w:noProof/>
          <w:color w:val="070909"/>
          <w:sz w:val="22"/>
          <w:szCs w:val="22"/>
          <w:lang w:eastAsia="es-ES" w:bidi="ne-NP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57B8218" wp14:editId="4C8A4976">
                <wp:simplePos x="0" y="0"/>
                <wp:positionH relativeFrom="column">
                  <wp:posOffset>1722474</wp:posOffset>
                </wp:positionH>
                <wp:positionV relativeFrom="paragraph">
                  <wp:posOffset>139419</wp:posOffset>
                </wp:positionV>
                <wp:extent cx="1019028" cy="3051545"/>
                <wp:effectExtent l="0" t="0" r="29210" b="158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028" cy="30515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2348A2" id="Straight Connector 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65pt,11pt" to="215.9pt,2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" strokecolor="black [3213]"/>
            </w:pict>
          </mc:Fallback>
        </mc:AlternateContent>
      </w:r>
      <w:r w:rsidR="00B63C70" w:rsidRPr="005335E2">
        <w:rPr>
          <w:rFonts w:ascii="Verdana" w:hAnsi="Verdana" w:cs="Lasiver-Regular"/>
          <w:b/>
          <w:noProof/>
          <w:color w:val="070909"/>
          <w:sz w:val="22"/>
          <w:szCs w:val="22"/>
          <w:lang w:eastAsia="es-ES" w:bidi="ne-NP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D8B7318" wp14:editId="1FA1A2CB">
                <wp:simplePos x="0" y="0"/>
                <wp:positionH relativeFrom="column">
                  <wp:posOffset>1684867</wp:posOffset>
                </wp:positionH>
                <wp:positionV relativeFrom="paragraph">
                  <wp:posOffset>185632</wp:posOffset>
                </wp:positionV>
                <wp:extent cx="1027853" cy="956310"/>
                <wp:effectExtent l="0" t="0" r="20320" b="3429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7853" cy="9563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819BB3" id="Straight Connector 6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65pt,14.6pt" to="213.6pt,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" strokecolor="black [3213]"/>
            </w:pict>
          </mc:Fallback>
        </mc:AlternateContent>
      </w:r>
      <w:r w:rsidR="00B63C70" w:rsidRPr="005335E2">
        <w:rPr>
          <w:rFonts w:ascii="Verdana" w:hAnsi="Verdana"/>
          <w:b/>
          <w:color w:val="070909"/>
          <w:sz w:val="22"/>
          <w:szCs w:val="22"/>
        </w:rPr>
        <w:t>Harry Oscar Sampson</w:t>
      </w:r>
      <w:r w:rsidR="00B63C70" w:rsidRPr="005335E2">
        <w:rPr>
          <w:rFonts w:ascii="Verdana" w:hAnsi="Verdana"/>
          <w:b/>
          <w:color w:val="070909"/>
          <w:sz w:val="22"/>
          <w:szCs w:val="22"/>
        </w:rPr>
        <w:tab/>
        <w:t xml:space="preserve">Ayudó a iniciar Future </w:t>
      </w:r>
      <w:proofErr w:type="spellStart"/>
      <w:r w:rsidR="00B63C70" w:rsidRPr="005335E2">
        <w:rPr>
          <w:rFonts w:ascii="Verdana" w:hAnsi="Verdana"/>
          <w:b/>
          <w:color w:val="070909"/>
          <w:sz w:val="22"/>
          <w:szCs w:val="22"/>
        </w:rPr>
        <w:t>Farmers</w:t>
      </w:r>
      <w:proofErr w:type="spellEnd"/>
      <w:r w:rsidR="00B63C70" w:rsidRPr="005335E2">
        <w:rPr>
          <w:rFonts w:ascii="Verdana" w:hAnsi="Verdana"/>
          <w:b/>
          <w:color w:val="070909"/>
          <w:sz w:val="22"/>
          <w:szCs w:val="22"/>
        </w:rPr>
        <w:t xml:space="preserve"> </w:t>
      </w:r>
      <w:proofErr w:type="spellStart"/>
      <w:r w:rsidR="00B63C70" w:rsidRPr="005335E2">
        <w:rPr>
          <w:rFonts w:ascii="Verdana" w:hAnsi="Verdana"/>
          <w:b/>
          <w:color w:val="070909"/>
          <w:sz w:val="22"/>
          <w:szCs w:val="22"/>
        </w:rPr>
        <w:t>of</w:t>
      </w:r>
      <w:proofErr w:type="spellEnd"/>
      <w:r w:rsidR="00B63C70" w:rsidRPr="005335E2">
        <w:rPr>
          <w:rFonts w:ascii="Verdana" w:hAnsi="Verdana"/>
          <w:b/>
          <w:color w:val="070909"/>
          <w:sz w:val="22"/>
          <w:szCs w:val="22"/>
        </w:rPr>
        <w:t xml:space="preserve"> Virginia [Futuros Agricultores de Virginia] en 1926</w:t>
      </w:r>
    </w:p>
    <w:p w14:paraId="737C5438" w14:textId="03B055E6" w:rsidR="00B63C70" w:rsidRPr="005335E2" w:rsidRDefault="00B63C70" w:rsidP="00B63C70">
      <w:pPr>
        <w:tabs>
          <w:tab w:val="left" w:pos="1080"/>
        </w:tabs>
        <w:spacing w:after="240" w:line="360" w:lineRule="auto"/>
        <w:rPr>
          <w:rFonts w:ascii="Verdana" w:hAnsi="Verdana" w:cs="Lasiver-Regular"/>
          <w:b/>
          <w:color w:val="070909"/>
          <w:sz w:val="22"/>
          <w:szCs w:val="22"/>
        </w:rPr>
      </w:pPr>
      <w:r w:rsidRPr="005335E2">
        <w:rPr>
          <w:rFonts w:ascii="Verdana" w:hAnsi="Verdana" w:cs="Lasiver-Regular"/>
          <w:b/>
          <w:noProof/>
          <w:color w:val="070909"/>
          <w:sz w:val="22"/>
          <w:szCs w:val="22"/>
          <w:lang w:eastAsia="es-ES" w:bidi="ne-NP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B6D29CA" wp14:editId="442EACB3">
                <wp:simplePos x="0" y="0"/>
                <wp:positionH relativeFrom="column">
                  <wp:posOffset>995362</wp:posOffset>
                </wp:positionH>
                <wp:positionV relativeFrom="paragraph">
                  <wp:posOffset>115888</wp:posOffset>
                </wp:positionV>
                <wp:extent cx="1724025" cy="78105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781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3F14FE" id="Straight Connector 5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35pt,9.15pt" to="214.1pt,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" strokecolor="black [3213]"/>
            </w:pict>
          </mc:Fallback>
        </mc:AlternateContent>
      </w:r>
      <w:r w:rsidRPr="005335E2">
        <w:rPr>
          <w:rFonts w:ascii="Verdana" w:hAnsi="Verdana"/>
          <w:b/>
          <w:color w:val="070909"/>
          <w:sz w:val="22"/>
          <w:szCs w:val="22"/>
        </w:rPr>
        <w:t>G.W. Owens</w:t>
      </w:r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Pr="005335E2">
        <w:rPr>
          <w:rFonts w:ascii="Verdana" w:hAnsi="Verdana"/>
          <w:b/>
          <w:color w:val="070909"/>
          <w:sz w:val="22"/>
          <w:szCs w:val="22"/>
        </w:rPr>
        <w:tab/>
        <w:t xml:space="preserve">Fue el primer presidente nacional de la NFA </w:t>
      </w:r>
    </w:p>
    <w:p w14:paraId="652697AF" w14:textId="4B7E1461" w:rsidR="00B63C70" w:rsidRPr="005335E2" w:rsidRDefault="00B63C70" w:rsidP="00B63C70">
      <w:pPr>
        <w:tabs>
          <w:tab w:val="left" w:pos="1080"/>
        </w:tabs>
        <w:spacing w:after="240" w:line="360" w:lineRule="auto"/>
        <w:rPr>
          <w:rFonts w:ascii="Verdana" w:hAnsi="Verdana" w:cs="Lasiver-Regular"/>
          <w:b/>
          <w:color w:val="070909"/>
          <w:sz w:val="22"/>
          <w:szCs w:val="22"/>
        </w:rPr>
      </w:pPr>
      <w:r w:rsidRPr="005335E2">
        <w:rPr>
          <w:rFonts w:ascii="Verdana" w:hAnsi="Verdana" w:cs="Lasiver-Regular"/>
          <w:b/>
          <w:noProof/>
          <w:color w:val="070909"/>
          <w:sz w:val="22"/>
          <w:szCs w:val="22"/>
          <w:lang w:eastAsia="es-ES" w:bidi="ne-NP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1287371" wp14:editId="31154590">
                <wp:simplePos x="0" y="0"/>
                <wp:positionH relativeFrom="column">
                  <wp:posOffset>1796902</wp:posOffset>
                </wp:positionH>
                <wp:positionV relativeFrom="paragraph">
                  <wp:posOffset>102073</wp:posOffset>
                </wp:positionV>
                <wp:extent cx="936123" cy="1565910"/>
                <wp:effectExtent l="0" t="0" r="35560" b="1524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6123" cy="15659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72744C" id="Straight Connector 11" o:spid="_x0000_s1026" style="position:absolute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5pt,8.05pt" to="215.2pt,1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" strokecolor="black [3213]"/>
            </w:pict>
          </mc:Fallback>
        </mc:AlternateContent>
      </w:r>
      <w:r w:rsidRPr="005335E2">
        <w:rPr>
          <w:rFonts w:ascii="Verdana" w:hAnsi="Verdana"/>
          <w:b/>
          <w:color w:val="070909"/>
          <w:sz w:val="22"/>
          <w:szCs w:val="22"/>
        </w:rPr>
        <w:t xml:space="preserve">Henry C. </w:t>
      </w:r>
      <w:proofErr w:type="spellStart"/>
      <w:r w:rsidRPr="005335E2">
        <w:rPr>
          <w:rFonts w:ascii="Verdana" w:hAnsi="Verdana"/>
          <w:b/>
          <w:color w:val="070909"/>
          <w:sz w:val="22"/>
          <w:szCs w:val="22"/>
        </w:rPr>
        <w:t>Groseclose</w:t>
      </w:r>
      <w:proofErr w:type="spellEnd"/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Pr="005335E2">
        <w:rPr>
          <w:rFonts w:ascii="Verdana" w:hAnsi="Verdana"/>
          <w:b/>
          <w:color w:val="070909"/>
          <w:sz w:val="22"/>
          <w:szCs w:val="22"/>
        </w:rPr>
        <w:tab/>
        <w:t>Fue fundador de la FFA y la NFA</w:t>
      </w:r>
    </w:p>
    <w:p w14:paraId="1495EECA" w14:textId="6991D208" w:rsidR="00B63C70" w:rsidRPr="005335E2" w:rsidRDefault="00B63C70" w:rsidP="00DD1D51">
      <w:pPr>
        <w:tabs>
          <w:tab w:val="left" w:pos="1080"/>
        </w:tabs>
        <w:spacing w:after="240"/>
        <w:ind w:left="4320" w:hanging="4320"/>
        <w:rPr>
          <w:rFonts w:ascii="Verdana" w:hAnsi="Verdana" w:cs="Lasiver-Regular"/>
          <w:b/>
          <w:color w:val="070909"/>
          <w:sz w:val="22"/>
          <w:szCs w:val="22"/>
        </w:rPr>
      </w:pPr>
      <w:r w:rsidRPr="005335E2">
        <w:rPr>
          <w:rFonts w:ascii="Verdana" w:hAnsi="Verdana" w:cs="Lasiver-Regular"/>
          <w:b/>
          <w:noProof/>
          <w:color w:val="070909"/>
          <w:sz w:val="22"/>
          <w:szCs w:val="22"/>
          <w:lang w:eastAsia="es-ES" w:bidi="ne-NP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4DFAA6C" wp14:editId="07FC8706">
                <wp:simplePos x="0" y="0"/>
                <wp:positionH relativeFrom="column">
                  <wp:posOffset>967563</wp:posOffset>
                </wp:positionH>
                <wp:positionV relativeFrom="paragraph">
                  <wp:posOffset>98440</wp:posOffset>
                </wp:positionV>
                <wp:extent cx="1739811" cy="563525"/>
                <wp:effectExtent l="0" t="0" r="13335" b="2730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9811" cy="563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AABA0F" id="Straight Connector 8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2pt,7.75pt" to="213.2pt,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" strokecolor="black [3213]"/>
            </w:pict>
          </mc:Fallback>
        </mc:AlternateContent>
      </w:r>
      <w:r w:rsidR="005335E2" w:rsidRPr="005335E2">
        <w:rPr>
          <w:rFonts w:ascii="Verdana" w:hAnsi="Verdana"/>
          <w:b/>
          <w:color w:val="070909"/>
          <w:sz w:val="22"/>
          <w:szCs w:val="22"/>
        </w:rPr>
        <w:t>J.R. Thomas</w:t>
      </w:r>
      <w:r w:rsidR="005335E2" w:rsidRPr="005335E2">
        <w:rPr>
          <w:rFonts w:ascii="Verdana" w:hAnsi="Verdana"/>
          <w:b/>
          <w:color w:val="070909"/>
          <w:sz w:val="22"/>
          <w:szCs w:val="22"/>
        </w:rPr>
        <w:tab/>
      </w:r>
      <w:r w:rsidRPr="005335E2">
        <w:rPr>
          <w:rFonts w:ascii="Verdana" w:hAnsi="Verdana"/>
          <w:b/>
          <w:color w:val="070909"/>
          <w:sz w:val="22"/>
          <w:szCs w:val="22"/>
        </w:rPr>
        <w:t>Profesor/capacitador en la universida</w:t>
      </w:r>
      <w:r w:rsidR="005335E2" w:rsidRPr="005335E2">
        <w:rPr>
          <w:rFonts w:ascii="Verdana" w:hAnsi="Verdana"/>
          <w:b/>
          <w:color w:val="070909"/>
          <w:sz w:val="22"/>
          <w:szCs w:val="22"/>
        </w:rPr>
        <w:t xml:space="preserve">d Virginia </w:t>
      </w:r>
      <w:proofErr w:type="spellStart"/>
      <w:r w:rsidR="005335E2" w:rsidRPr="005335E2">
        <w:rPr>
          <w:rFonts w:ascii="Verdana" w:hAnsi="Verdana"/>
          <w:b/>
          <w:color w:val="070909"/>
          <w:sz w:val="22"/>
          <w:szCs w:val="22"/>
        </w:rPr>
        <w:t>State</w:t>
      </w:r>
      <w:proofErr w:type="spellEnd"/>
      <w:r w:rsidR="005335E2" w:rsidRPr="005335E2">
        <w:rPr>
          <w:rFonts w:ascii="Verdana" w:hAnsi="Verdana"/>
          <w:b/>
          <w:color w:val="070909"/>
          <w:sz w:val="22"/>
          <w:szCs w:val="22"/>
        </w:rPr>
        <w:t xml:space="preserve"> </w:t>
      </w:r>
      <w:proofErr w:type="spellStart"/>
      <w:r w:rsidR="005335E2" w:rsidRPr="005335E2">
        <w:rPr>
          <w:rFonts w:ascii="Verdana" w:hAnsi="Verdana"/>
          <w:b/>
          <w:color w:val="070909"/>
          <w:sz w:val="22"/>
          <w:szCs w:val="22"/>
        </w:rPr>
        <w:t>College</w:t>
      </w:r>
      <w:proofErr w:type="spellEnd"/>
      <w:r w:rsidR="005335E2" w:rsidRPr="005335E2">
        <w:rPr>
          <w:rFonts w:ascii="Verdana" w:hAnsi="Verdana"/>
          <w:b/>
          <w:color w:val="070909"/>
          <w:sz w:val="22"/>
          <w:szCs w:val="22"/>
        </w:rPr>
        <w:t xml:space="preserve"> </w:t>
      </w:r>
      <w:r w:rsidR="001554D2">
        <w:rPr>
          <w:rFonts w:ascii="Verdana" w:hAnsi="Verdana"/>
          <w:b/>
          <w:color w:val="070909"/>
          <w:sz w:val="22"/>
          <w:szCs w:val="22"/>
        </w:rPr>
        <w:t xml:space="preserve">que </w:t>
      </w:r>
      <w:r w:rsidRPr="005335E2">
        <w:rPr>
          <w:rFonts w:ascii="Verdana" w:hAnsi="Verdana"/>
          <w:b/>
          <w:color w:val="070909"/>
          <w:sz w:val="22"/>
          <w:szCs w:val="22"/>
        </w:rPr>
        <w:t>jugó un papel decisivo en la fundación de la NFA</w:t>
      </w:r>
    </w:p>
    <w:p w14:paraId="56F68988" w14:textId="335E1874" w:rsidR="00B63C70" w:rsidRPr="005335E2" w:rsidRDefault="00B63C70" w:rsidP="00DD1D51">
      <w:pPr>
        <w:tabs>
          <w:tab w:val="left" w:pos="1080"/>
        </w:tabs>
        <w:spacing w:after="240" w:line="360" w:lineRule="auto"/>
        <w:ind w:left="3600" w:hanging="3600"/>
        <w:rPr>
          <w:rFonts w:ascii="Verdana" w:hAnsi="Verdana" w:cs="Lasiver-Regular"/>
          <w:b/>
          <w:color w:val="070909"/>
          <w:sz w:val="22"/>
          <w:szCs w:val="22"/>
        </w:rPr>
      </w:pPr>
      <w:r w:rsidRPr="005335E2">
        <w:rPr>
          <w:rFonts w:ascii="Verdana" w:hAnsi="Verdana"/>
          <w:b/>
          <w:color w:val="070909"/>
          <w:sz w:val="22"/>
          <w:szCs w:val="22"/>
        </w:rPr>
        <w:t xml:space="preserve">Charles </w:t>
      </w:r>
      <w:proofErr w:type="spellStart"/>
      <w:r w:rsidRPr="005335E2">
        <w:rPr>
          <w:rFonts w:ascii="Verdana" w:hAnsi="Verdana"/>
          <w:b/>
          <w:color w:val="070909"/>
          <w:sz w:val="22"/>
          <w:szCs w:val="22"/>
        </w:rPr>
        <w:t>Homer</w:t>
      </w:r>
      <w:proofErr w:type="spellEnd"/>
      <w:r w:rsidRPr="005335E2">
        <w:rPr>
          <w:rFonts w:ascii="Verdana" w:hAnsi="Verdana"/>
          <w:b/>
          <w:color w:val="070909"/>
          <w:sz w:val="22"/>
          <w:szCs w:val="22"/>
        </w:rPr>
        <w:t xml:space="preserve"> Lane</w:t>
      </w:r>
      <w:r w:rsidRPr="005335E2">
        <w:rPr>
          <w:rFonts w:ascii="Verdana" w:hAnsi="Verdana"/>
          <w:b/>
          <w:color w:val="070909"/>
          <w:sz w:val="22"/>
          <w:szCs w:val="22"/>
        </w:rPr>
        <w:tab/>
      </w:r>
      <w:r w:rsidRPr="005335E2">
        <w:rPr>
          <w:rFonts w:ascii="Verdana" w:hAnsi="Verdana"/>
          <w:b/>
          <w:color w:val="070909"/>
          <w:sz w:val="22"/>
          <w:szCs w:val="22"/>
        </w:rPr>
        <w:tab/>
        <w:t>Se desempeñó como asesor de la NFA y como</w:t>
      </w:r>
      <w:r w:rsidR="005335E2" w:rsidRPr="005335E2">
        <w:rPr>
          <w:rFonts w:ascii="Verdana" w:hAnsi="Verdana"/>
          <w:b/>
          <w:color w:val="070909"/>
          <w:sz w:val="22"/>
          <w:szCs w:val="22"/>
        </w:rPr>
        <w:br/>
      </w:r>
      <w:r w:rsidRPr="005335E2">
        <w:rPr>
          <w:rFonts w:ascii="Verdana" w:hAnsi="Verdana"/>
          <w:b/>
          <w:color w:val="070909"/>
          <w:sz w:val="22"/>
          <w:szCs w:val="22"/>
        </w:rPr>
        <w:t xml:space="preserve"> </w:t>
      </w:r>
      <w:r w:rsidR="00DD1D51">
        <w:rPr>
          <w:rFonts w:ascii="Verdana" w:hAnsi="Verdana"/>
          <w:b/>
          <w:color w:val="070909"/>
          <w:sz w:val="22"/>
          <w:szCs w:val="22"/>
        </w:rPr>
        <w:tab/>
      </w:r>
      <w:r w:rsidRPr="005335E2">
        <w:rPr>
          <w:rFonts w:ascii="Verdana" w:hAnsi="Verdana"/>
          <w:b/>
          <w:color w:val="070909"/>
          <w:sz w:val="22"/>
          <w:szCs w:val="22"/>
        </w:rPr>
        <w:t>secretario ejecutivo de la NFA</w:t>
      </w:r>
    </w:p>
    <w:p w14:paraId="4B07118E" w14:textId="5296B095" w:rsidR="00B63C70" w:rsidRPr="005335E2" w:rsidRDefault="00B63C70" w:rsidP="00B63C70">
      <w:pPr>
        <w:tabs>
          <w:tab w:val="left" w:pos="1080"/>
        </w:tabs>
        <w:spacing w:after="240" w:line="360" w:lineRule="auto"/>
        <w:rPr>
          <w:rFonts w:ascii="Verdana" w:hAnsi="Verdana" w:cs="Lasiver-Regular"/>
          <w:b/>
          <w:color w:val="070909"/>
          <w:sz w:val="22"/>
          <w:szCs w:val="22"/>
        </w:rPr>
      </w:pPr>
      <w:r w:rsidRPr="005335E2">
        <w:rPr>
          <w:rFonts w:ascii="Verdana" w:hAnsi="Verdana" w:cs="Lasiver-Regular"/>
          <w:b/>
          <w:noProof/>
          <w:color w:val="070909"/>
          <w:sz w:val="22"/>
          <w:szCs w:val="22"/>
          <w:lang w:eastAsia="es-ES" w:bidi="ne-NP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8F7C3D6" wp14:editId="3302A17A">
                <wp:simplePos x="0" y="0"/>
                <wp:positionH relativeFrom="column">
                  <wp:posOffset>942975</wp:posOffset>
                </wp:positionH>
                <wp:positionV relativeFrom="paragraph">
                  <wp:posOffset>83820</wp:posOffset>
                </wp:positionV>
                <wp:extent cx="1785938" cy="414338"/>
                <wp:effectExtent l="0" t="0" r="24130" b="2413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85938" cy="41433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5235E0" id="Straight Connector 10" o:spid="_x0000_s1026" style="position:absolute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25pt,6.6pt" to="214.9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" strokecolor="black [3213]"/>
            </w:pict>
          </mc:Fallback>
        </mc:AlternateContent>
      </w:r>
      <w:r w:rsidRPr="005335E2">
        <w:rPr>
          <w:rFonts w:ascii="Verdana" w:hAnsi="Verdana"/>
          <w:b/>
          <w:color w:val="070909"/>
          <w:sz w:val="22"/>
          <w:szCs w:val="22"/>
        </w:rPr>
        <w:t>Harvey Owen Sargent</w:t>
      </w:r>
      <w:r w:rsidRPr="005335E2">
        <w:tab/>
      </w:r>
      <w:r w:rsidRPr="005335E2">
        <w:tab/>
      </w:r>
      <w:r w:rsidRPr="005335E2">
        <w:tab/>
      </w:r>
      <w:r w:rsidRPr="005335E2">
        <w:rPr>
          <w:rFonts w:ascii="Verdana" w:hAnsi="Verdana"/>
          <w:b/>
          <w:color w:val="070909"/>
          <w:sz w:val="22"/>
          <w:szCs w:val="22"/>
        </w:rPr>
        <w:t>Escribió el credo de la FFA en el verano de 1928</w:t>
      </w:r>
    </w:p>
    <w:p w14:paraId="693944AF" w14:textId="23F0B3BB" w:rsidR="00B63C70" w:rsidRPr="005335E2" w:rsidRDefault="00B63C70" w:rsidP="00DD1D51">
      <w:pPr>
        <w:tabs>
          <w:tab w:val="left" w:pos="1080"/>
        </w:tabs>
        <w:spacing w:after="240" w:line="360" w:lineRule="auto"/>
        <w:ind w:left="4320" w:hanging="4320"/>
        <w:rPr>
          <w:rFonts w:ascii="Verdana" w:hAnsi="Verdana" w:cs="Lasiver-Regular"/>
          <w:b/>
          <w:color w:val="070909"/>
          <w:sz w:val="22"/>
          <w:szCs w:val="22"/>
        </w:rPr>
      </w:pPr>
      <w:r w:rsidRPr="005335E2">
        <w:rPr>
          <w:rFonts w:ascii="Verdana" w:hAnsi="Verdana"/>
          <w:b/>
          <w:color w:val="070909"/>
          <w:sz w:val="22"/>
          <w:szCs w:val="22"/>
        </w:rPr>
        <w:t>E.M. Tiffany</w:t>
      </w:r>
      <w:r w:rsidRPr="005335E2">
        <w:rPr>
          <w:rFonts w:ascii="Verdana" w:hAnsi="Verdana"/>
          <w:b/>
          <w:color w:val="070909"/>
          <w:sz w:val="22"/>
          <w:szCs w:val="22"/>
        </w:rPr>
        <w:tab/>
        <w:t xml:space="preserve">Fue uno de los primeros educadores de agricultura </w:t>
      </w:r>
      <w:r w:rsidR="005335E2" w:rsidRPr="005335E2">
        <w:rPr>
          <w:rFonts w:ascii="Verdana" w:hAnsi="Verdana"/>
          <w:b/>
          <w:color w:val="070909"/>
          <w:sz w:val="22"/>
          <w:szCs w:val="22"/>
        </w:rPr>
        <w:br/>
      </w:r>
      <w:r w:rsidRPr="005335E2">
        <w:rPr>
          <w:rFonts w:ascii="Verdana" w:hAnsi="Verdana"/>
          <w:b/>
          <w:color w:val="070909"/>
          <w:sz w:val="22"/>
          <w:szCs w:val="22"/>
        </w:rPr>
        <w:t>en la escuela secundaria</w:t>
      </w:r>
    </w:p>
    <w:p w14:paraId="550CCE15" w14:textId="3580539F" w:rsidR="00B63C70" w:rsidRPr="005335E2" w:rsidRDefault="00B63C70" w:rsidP="00B63C70">
      <w:pPr>
        <w:tabs>
          <w:tab w:val="left" w:pos="1080"/>
        </w:tabs>
        <w:spacing w:after="240" w:line="360" w:lineRule="auto"/>
        <w:rPr>
          <w:rFonts w:ascii="Verdana" w:hAnsi="Verdana" w:cs="Lasiver-Regular"/>
          <w:b/>
          <w:color w:val="070909"/>
          <w:sz w:val="22"/>
          <w:szCs w:val="22"/>
        </w:rPr>
      </w:pPr>
    </w:p>
    <w:p w14:paraId="674AD3AB" w14:textId="77777777" w:rsidR="00B63C70" w:rsidRPr="005335E2" w:rsidRDefault="00B63C70" w:rsidP="00B63C70">
      <w:pPr>
        <w:tabs>
          <w:tab w:val="left" w:pos="1080"/>
        </w:tabs>
        <w:spacing w:after="240" w:line="360" w:lineRule="auto"/>
        <w:rPr>
          <w:rFonts w:ascii="Verdana" w:hAnsi="Verdana" w:cs="Lasiver-Regular"/>
          <w:b/>
          <w:color w:val="070909"/>
          <w:sz w:val="22"/>
          <w:szCs w:val="22"/>
        </w:rPr>
      </w:pPr>
    </w:p>
    <w:p w14:paraId="3CA7315F" w14:textId="3E805F39" w:rsidR="00B63C70" w:rsidRPr="005335E2" w:rsidRDefault="009C3DB1" w:rsidP="00B63C70">
      <w:pPr>
        <w:tabs>
          <w:tab w:val="left" w:pos="1080"/>
        </w:tabs>
        <w:spacing w:after="240" w:line="360" w:lineRule="auto"/>
        <w:rPr>
          <w:rFonts w:ascii="Verdana" w:hAnsi="Verdana" w:cs="Lasiver-Regular"/>
          <w:b/>
          <w:color w:val="070909"/>
          <w:sz w:val="22"/>
          <w:szCs w:val="22"/>
        </w:rPr>
      </w:pPr>
      <w:r w:rsidRPr="005335E2">
        <w:rPr>
          <w:noProof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429A215" wp14:editId="2A3F260E">
                <wp:simplePos x="0" y="0"/>
                <wp:positionH relativeFrom="margin">
                  <wp:posOffset>3526155</wp:posOffset>
                </wp:positionH>
                <wp:positionV relativeFrom="paragraph">
                  <wp:posOffset>429260</wp:posOffset>
                </wp:positionV>
                <wp:extent cx="3709035" cy="574371"/>
                <wp:effectExtent l="0" t="0" r="24765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43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637CE" w14:textId="77777777" w:rsidR="002D7E7A" w:rsidRPr="00C73C1C" w:rsidRDefault="002D7E7A" w:rsidP="00B63C7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54C7D10C" w14:textId="273CABDE" w:rsidR="002D7E7A" w:rsidRPr="00C73C1C" w:rsidRDefault="002D7E7A" w:rsidP="00B63C70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CS.01; FFA.PL-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B.Relación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 FFA.PL-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C.Visión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 FFA.PL-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E.Conciencia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:;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FFA.CS-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M.Comunicación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AG1; CCSS.ELA-Educación.RI9-10.3; CCSS.ELA-Educación.SL.9-10.4; CRP.04; Comunicación; Pensamiento crítico y resolución de problemas; Iniciativa y autodirección.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9A2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7.65pt;margin-top:33.8pt;width:292.05pt;height:45.25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">
                <v:textbox>
                  <w:txbxContent>
                    <w:p w14:paraId="64F637CE" w14:textId="77777777" w:rsidR="002D7E7A" w:rsidRPr="00C73C1C" w:rsidRDefault="002D7E7A" w:rsidP="00B63C7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54C7D10C" w14:textId="273CABDE" w:rsidR="002D7E7A" w:rsidRPr="00C73C1C" w:rsidRDefault="002D7E7A" w:rsidP="00B63C70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CS.01; FFA.PL-</w:t>
                      </w:r>
                      <w:proofErr w:type="spellStart"/>
                      <w:proofErr w:type="gramStart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B.Relación</w:t>
                      </w:r>
                      <w:proofErr w:type="spellEnd"/>
                      <w:proofErr w:type="gramEnd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. FFA.PL-</w:t>
                      </w:r>
                      <w:proofErr w:type="spellStart"/>
                      <w:proofErr w:type="gramStart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C.Visión</w:t>
                      </w:r>
                      <w:proofErr w:type="spellEnd"/>
                      <w:proofErr w:type="gramEnd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. FFA.PL-</w:t>
                      </w:r>
                      <w:proofErr w:type="spellStart"/>
                      <w:proofErr w:type="gramStart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E.Conciencia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:;</w:t>
                      </w:r>
                      <w:proofErr w:type="gramEnd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FFA.CS-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M.Comunicación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AG1; CCSS.ELA-Educación.RI9-10.3; CCSS.ELA-Educación.SL.9-10.4; CRP.04; Comunicación; Pensamiento crítico y resolución de problemas; Iniciativa y autodirección.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3C70" w:rsidRPr="005335E2">
        <w:rPr>
          <w:rFonts w:ascii="Verdana" w:hAnsi="Verdana"/>
          <w:b/>
          <w:color w:val="070909"/>
          <w:sz w:val="22"/>
          <w:szCs w:val="22"/>
        </w:rPr>
        <w:t>¿Qué objetivos tiene su capítulo para el próximo año? ¿Cómo pueden esos objetivos influir en el futuro de su capítulo de la FFA?</w:t>
      </w:r>
    </w:p>
    <w:p w14:paraId="737CBDF0" w14:textId="387A14E5" w:rsidR="00B63C70" w:rsidRPr="005335E2" w:rsidRDefault="00B63C70" w:rsidP="005F0AF5">
      <w:pPr>
        <w:tabs>
          <w:tab w:val="left" w:pos="1080"/>
        </w:tabs>
        <w:spacing w:after="240" w:line="360" w:lineRule="auto"/>
        <w:rPr>
          <w:rFonts w:ascii="Verdana" w:hAnsi="Verdana" w:cs="Lasiver-Regular"/>
          <w:b/>
          <w:color w:val="070909"/>
          <w:sz w:val="22"/>
          <w:szCs w:val="22"/>
        </w:rPr>
      </w:pPr>
    </w:p>
    <w:sectPr w:rsidR="00B63C70" w:rsidRPr="005335E2" w:rsidSect="005E1473">
      <w:headerReference w:type="first" r:id="rId18"/>
      <w:type w:val="continuous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B77EB" w14:textId="77777777" w:rsidR="00F23DA1" w:rsidRDefault="00F23DA1" w:rsidP="008D333D">
      <w:r>
        <w:separator/>
      </w:r>
    </w:p>
  </w:endnote>
  <w:endnote w:type="continuationSeparator" w:id="0">
    <w:p w14:paraId="5FE3C491" w14:textId="77777777" w:rsidR="00F23DA1" w:rsidRDefault="00F23DA1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merican Typewriter">
    <w:altName w:val="Courier New"/>
    <w:charset w:val="00"/>
    <w:family w:val="auto"/>
    <w:pitch w:val="variable"/>
    <w:sig w:usb0="00000001" w:usb1="00000019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2D7E7A" w:rsidRDefault="002D7E7A" w:rsidP="00D77246"/>
  <w:p w14:paraId="176DE997" w14:textId="1CD79F6D" w:rsidR="002D7E7A" w:rsidRDefault="009C3DB1" w:rsidP="008D333D">
    <w:pPr>
      <w:tabs>
        <w:tab w:val="left" w:pos="4770"/>
      </w:tabs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9FDB2" w14:textId="32873A47" w:rsidR="009C3DB1" w:rsidRDefault="009C3DB1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D1514B" w14:textId="77777777" w:rsidR="00F23DA1" w:rsidRDefault="00F23DA1" w:rsidP="008D333D">
      <w:r>
        <w:separator/>
      </w:r>
    </w:p>
  </w:footnote>
  <w:footnote w:type="continuationSeparator" w:id="0">
    <w:p w14:paraId="7860BFB3" w14:textId="77777777" w:rsidR="00F23DA1" w:rsidRDefault="00F23DA1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4A57F" w14:textId="3D573AF9" w:rsidR="002D7E7A" w:rsidRPr="00A81237" w:rsidRDefault="002D7E7A" w:rsidP="00A81237">
    <w:pPr>
      <w:pStyle w:val="Header"/>
      <w:jc w:val="right"/>
      <w:rPr>
        <w:rFonts w:ascii="Verdana" w:hAnsi="Verdana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7399060C" w:rsidR="002D7E7A" w:rsidRDefault="002D7E7A">
    <w:r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71A97C67">
              <wp:simplePos x="0" y="0"/>
              <wp:positionH relativeFrom="column">
                <wp:posOffset>4511040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4EA08E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2pt,-44.6pt" to="355.2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BTMTcC3gAAAAoBAAAPAAAA&#10;AAAAAAAAAAAAACIEAABkcnMvZG93bnJldi54bWxQSwUGAAAAAAQABADzAAAALQUAAAAA&#10;" strokecolor="#da291c" strokeweight="1pt">
              <v:shadow color="black" opacity="22938f" offset="0"/>
            </v:line>
          </w:pict>
        </mc:Fallback>
      </mc:AlternateContent>
    </w: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2C40F9F">
              <wp:simplePos x="0" y="0"/>
              <wp:positionH relativeFrom="column">
                <wp:posOffset>4549140</wp:posOffset>
              </wp:positionH>
              <wp:positionV relativeFrom="paragraph">
                <wp:posOffset>-350520</wp:posOffset>
              </wp:positionV>
              <wp:extent cx="247650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3F6880" w14:textId="76FFBB86" w:rsidR="002D7E7A" w:rsidRDefault="002D7E7A" w:rsidP="00FE606C">
                          <w:pPr>
                            <w:pStyle w:val="DocumentTitle"/>
                          </w:pPr>
                          <w:r>
                            <w:t xml:space="preserve">Sección 1: Parte 2 </w:t>
                          </w:r>
                        </w:p>
                        <w:p w14:paraId="535B7FE6" w14:textId="21247F96" w:rsidR="002D7E7A" w:rsidRDefault="002D7E7A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8.2pt;margin-top:-27.6pt;width:19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" stroked="f">
              <v:textbox>
                <w:txbxContent>
                  <w:p w14:paraId="103F6880" w14:textId="76FFBB86" w:rsidR="002D7E7A" w:rsidRDefault="002D7E7A" w:rsidP="00FE606C">
                    <w:pPr>
                      <w:pStyle w:val="DocumentTitle"/>
                    </w:pPr>
                    <w:r>
                      <w:t xml:space="preserve">Sección 1: Parte 2 </w:t>
                    </w:r>
                  </w:p>
                  <w:p w14:paraId="535B7FE6" w14:textId="21247F96" w:rsidR="002D7E7A" w:rsidRDefault="002D7E7A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5089E49B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0B059B51" w:rsidR="002D7E7A" w:rsidRDefault="002D7E7A" w:rsidP="00E37A94">
    <w:pPr>
      <w:pStyle w:val="FFA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5369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627B0"/>
    <w:multiLevelType w:val="hybridMultilevel"/>
    <w:tmpl w:val="85F6D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D71DA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02536"/>
    <w:multiLevelType w:val="hybridMultilevel"/>
    <w:tmpl w:val="88EC6B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A76EBF"/>
    <w:multiLevelType w:val="hybridMultilevel"/>
    <w:tmpl w:val="ED8A4F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4273CD6"/>
    <w:multiLevelType w:val="hybridMultilevel"/>
    <w:tmpl w:val="C15EC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52F98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F1C0C"/>
    <w:multiLevelType w:val="hybridMultilevel"/>
    <w:tmpl w:val="5E160F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6752D"/>
    <w:multiLevelType w:val="hybridMultilevel"/>
    <w:tmpl w:val="E7FC3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13D7D"/>
    <w:multiLevelType w:val="hybridMultilevel"/>
    <w:tmpl w:val="41280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610DBE"/>
    <w:multiLevelType w:val="hybridMultilevel"/>
    <w:tmpl w:val="C6D8E734"/>
    <w:lvl w:ilvl="0" w:tplc="46BCF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EB2CA6"/>
    <w:multiLevelType w:val="multilevel"/>
    <w:tmpl w:val="B55E7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FD2259"/>
    <w:multiLevelType w:val="hybridMultilevel"/>
    <w:tmpl w:val="EC423E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26"/>
  </w:num>
  <w:num w:numId="5">
    <w:abstractNumId w:val="12"/>
  </w:num>
  <w:num w:numId="6">
    <w:abstractNumId w:val="21"/>
  </w:num>
  <w:num w:numId="7">
    <w:abstractNumId w:val="6"/>
  </w:num>
  <w:num w:numId="8">
    <w:abstractNumId w:val="17"/>
  </w:num>
  <w:num w:numId="9">
    <w:abstractNumId w:val="16"/>
  </w:num>
  <w:num w:numId="10">
    <w:abstractNumId w:val="23"/>
  </w:num>
  <w:num w:numId="11">
    <w:abstractNumId w:val="18"/>
  </w:num>
  <w:num w:numId="12">
    <w:abstractNumId w:val="14"/>
  </w:num>
  <w:num w:numId="13">
    <w:abstractNumId w:val="3"/>
  </w:num>
  <w:num w:numId="14">
    <w:abstractNumId w:val="0"/>
  </w:num>
  <w:num w:numId="15">
    <w:abstractNumId w:val="25"/>
  </w:num>
  <w:num w:numId="16">
    <w:abstractNumId w:val="19"/>
  </w:num>
  <w:num w:numId="17">
    <w:abstractNumId w:val="10"/>
  </w:num>
  <w:num w:numId="18">
    <w:abstractNumId w:val="20"/>
  </w:num>
  <w:num w:numId="19">
    <w:abstractNumId w:val="24"/>
  </w:num>
  <w:num w:numId="20">
    <w:abstractNumId w:val="8"/>
  </w:num>
  <w:num w:numId="21">
    <w:abstractNumId w:val="11"/>
  </w:num>
  <w:num w:numId="22">
    <w:abstractNumId w:val="22"/>
  </w:num>
  <w:num w:numId="23">
    <w:abstractNumId w:val="2"/>
  </w:num>
  <w:num w:numId="24">
    <w:abstractNumId w:val="1"/>
  </w:num>
  <w:num w:numId="25">
    <w:abstractNumId w:val="27"/>
  </w:num>
  <w:num w:numId="26">
    <w:abstractNumId w:val="4"/>
  </w:num>
  <w:num w:numId="27">
    <w:abstractNumId w:val="13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4540"/>
    <w:rsid w:val="00012A6C"/>
    <w:rsid w:val="0001772D"/>
    <w:rsid w:val="0002100D"/>
    <w:rsid w:val="00031209"/>
    <w:rsid w:val="0003366F"/>
    <w:rsid w:val="000410E2"/>
    <w:rsid w:val="00044227"/>
    <w:rsid w:val="000541CC"/>
    <w:rsid w:val="000604DF"/>
    <w:rsid w:val="00064CB9"/>
    <w:rsid w:val="00080014"/>
    <w:rsid w:val="00081DA1"/>
    <w:rsid w:val="000A2CF7"/>
    <w:rsid w:val="000A38FA"/>
    <w:rsid w:val="000B3F14"/>
    <w:rsid w:val="000B47F9"/>
    <w:rsid w:val="000B5723"/>
    <w:rsid w:val="000C03EB"/>
    <w:rsid w:val="000C0949"/>
    <w:rsid w:val="000C54E1"/>
    <w:rsid w:val="000D2499"/>
    <w:rsid w:val="000E0918"/>
    <w:rsid w:val="000E7436"/>
    <w:rsid w:val="000F02A1"/>
    <w:rsid w:val="0011162C"/>
    <w:rsid w:val="001129B1"/>
    <w:rsid w:val="001160A8"/>
    <w:rsid w:val="00125E81"/>
    <w:rsid w:val="0014544E"/>
    <w:rsid w:val="001506C8"/>
    <w:rsid w:val="001554D2"/>
    <w:rsid w:val="00161BAC"/>
    <w:rsid w:val="00161EBA"/>
    <w:rsid w:val="0016307F"/>
    <w:rsid w:val="001766D7"/>
    <w:rsid w:val="00180244"/>
    <w:rsid w:val="001A3DB4"/>
    <w:rsid w:val="001C15C5"/>
    <w:rsid w:val="001D0D44"/>
    <w:rsid w:val="001E13B6"/>
    <w:rsid w:val="001F1B72"/>
    <w:rsid w:val="001F3AA6"/>
    <w:rsid w:val="00200C39"/>
    <w:rsid w:val="002051FE"/>
    <w:rsid w:val="00215DEF"/>
    <w:rsid w:val="00262761"/>
    <w:rsid w:val="00262E00"/>
    <w:rsid w:val="00263C1D"/>
    <w:rsid w:val="00263CFA"/>
    <w:rsid w:val="0026651C"/>
    <w:rsid w:val="002728B8"/>
    <w:rsid w:val="002C0264"/>
    <w:rsid w:val="002D7E7A"/>
    <w:rsid w:val="002E6F01"/>
    <w:rsid w:val="00302F96"/>
    <w:rsid w:val="0030314D"/>
    <w:rsid w:val="00344672"/>
    <w:rsid w:val="003826FD"/>
    <w:rsid w:val="00383490"/>
    <w:rsid w:val="0038498E"/>
    <w:rsid w:val="00394803"/>
    <w:rsid w:val="003A11C0"/>
    <w:rsid w:val="003A176A"/>
    <w:rsid w:val="003A398C"/>
    <w:rsid w:val="003B3545"/>
    <w:rsid w:val="003C0378"/>
    <w:rsid w:val="003C5B4E"/>
    <w:rsid w:val="003D4DBA"/>
    <w:rsid w:val="003E53EB"/>
    <w:rsid w:val="003F1A66"/>
    <w:rsid w:val="0040095E"/>
    <w:rsid w:val="0040386E"/>
    <w:rsid w:val="00414302"/>
    <w:rsid w:val="004165C7"/>
    <w:rsid w:val="00416DAA"/>
    <w:rsid w:val="00450D5A"/>
    <w:rsid w:val="0045161B"/>
    <w:rsid w:val="004706A8"/>
    <w:rsid w:val="00484212"/>
    <w:rsid w:val="004B7173"/>
    <w:rsid w:val="004B7D71"/>
    <w:rsid w:val="004C48E8"/>
    <w:rsid w:val="004D3509"/>
    <w:rsid w:val="004D3B47"/>
    <w:rsid w:val="004E6910"/>
    <w:rsid w:val="004E7EF8"/>
    <w:rsid w:val="004F4EA2"/>
    <w:rsid w:val="00502105"/>
    <w:rsid w:val="00512784"/>
    <w:rsid w:val="005130E5"/>
    <w:rsid w:val="0051353F"/>
    <w:rsid w:val="00517ABA"/>
    <w:rsid w:val="00532211"/>
    <w:rsid w:val="005335E2"/>
    <w:rsid w:val="00550022"/>
    <w:rsid w:val="005505FC"/>
    <w:rsid w:val="005508CE"/>
    <w:rsid w:val="005630A9"/>
    <w:rsid w:val="005764F7"/>
    <w:rsid w:val="00576DFA"/>
    <w:rsid w:val="005831CE"/>
    <w:rsid w:val="0058435F"/>
    <w:rsid w:val="005919F1"/>
    <w:rsid w:val="005D77F6"/>
    <w:rsid w:val="005E1473"/>
    <w:rsid w:val="005F0AF5"/>
    <w:rsid w:val="005F4EFA"/>
    <w:rsid w:val="00604084"/>
    <w:rsid w:val="006135E6"/>
    <w:rsid w:val="00615B73"/>
    <w:rsid w:val="00632558"/>
    <w:rsid w:val="00634391"/>
    <w:rsid w:val="00643519"/>
    <w:rsid w:val="00643CAB"/>
    <w:rsid w:val="00647DBE"/>
    <w:rsid w:val="00650687"/>
    <w:rsid w:val="00655EA2"/>
    <w:rsid w:val="00660CAA"/>
    <w:rsid w:val="006800F2"/>
    <w:rsid w:val="00685EA0"/>
    <w:rsid w:val="0068602F"/>
    <w:rsid w:val="00686B72"/>
    <w:rsid w:val="006949AD"/>
    <w:rsid w:val="006959E1"/>
    <w:rsid w:val="006A5E06"/>
    <w:rsid w:val="006E52AF"/>
    <w:rsid w:val="006E63C3"/>
    <w:rsid w:val="006E6418"/>
    <w:rsid w:val="007155AB"/>
    <w:rsid w:val="00717538"/>
    <w:rsid w:val="007250BA"/>
    <w:rsid w:val="00755B02"/>
    <w:rsid w:val="00760FEF"/>
    <w:rsid w:val="00780410"/>
    <w:rsid w:val="007A6AE3"/>
    <w:rsid w:val="007B2AAC"/>
    <w:rsid w:val="007C24CC"/>
    <w:rsid w:val="007C4794"/>
    <w:rsid w:val="007C5856"/>
    <w:rsid w:val="007E0298"/>
    <w:rsid w:val="007E4664"/>
    <w:rsid w:val="007F2694"/>
    <w:rsid w:val="00803959"/>
    <w:rsid w:val="00804384"/>
    <w:rsid w:val="00811787"/>
    <w:rsid w:val="00814CDE"/>
    <w:rsid w:val="008151C2"/>
    <w:rsid w:val="00825B73"/>
    <w:rsid w:val="008414AA"/>
    <w:rsid w:val="00870F47"/>
    <w:rsid w:val="008711B2"/>
    <w:rsid w:val="00877E3B"/>
    <w:rsid w:val="008A2CB7"/>
    <w:rsid w:val="008A6DAE"/>
    <w:rsid w:val="008B7F27"/>
    <w:rsid w:val="008C1F98"/>
    <w:rsid w:val="008C7B8D"/>
    <w:rsid w:val="008D03D6"/>
    <w:rsid w:val="008D333D"/>
    <w:rsid w:val="008E0D80"/>
    <w:rsid w:val="008E6224"/>
    <w:rsid w:val="008F3989"/>
    <w:rsid w:val="008F4DEF"/>
    <w:rsid w:val="009125D2"/>
    <w:rsid w:val="00912DC2"/>
    <w:rsid w:val="0091496F"/>
    <w:rsid w:val="009269A7"/>
    <w:rsid w:val="0093496F"/>
    <w:rsid w:val="00943B60"/>
    <w:rsid w:val="00955910"/>
    <w:rsid w:val="00965614"/>
    <w:rsid w:val="009A2953"/>
    <w:rsid w:val="009B0BA1"/>
    <w:rsid w:val="009B3EF5"/>
    <w:rsid w:val="009B7174"/>
    <w:rsid w:val="009C3DB1"/>
    <w:rsid w:val="009C462E"/>
    <w:rsid w:val="009C5B23"/>
    <w:rsid w:val="009D2B62"/>
    <w:rsid w:val="009D2E50"/>
    <w:rsid w:val="009E1379"/>
    <w:rsid w:val="009F5FD6"/>
    <w:rsid w:val="00A01C7A"/>
    <w:rsid w:val="00A03946"/>
    <w:rsid w:val="00A04736"/>
    <w:rsid w:val="00A13BFE"/>
    <w:rsid w:val="00A22C1D"/>
    <w:rsid w:val="00A3225C"/>
    <w:rsid w:val="00A37822"/>
    <w:rsid w:val="00A50A9C"/>
    <w:rsid w:val="00A54998"/>
    <w:rsid w:val="00A559FB"/>
    <w:rsid w:val="00A55AB8"/>
    <w:rsid w:val="00A60AAF"/>
    <w:rsid w:val="00A81237"/>
    <w:rsid w:val="00A8465A"/>
    <w:rsid w:val="00A851EE"/>
    <w:rsid w:val="00A9352A"/>
    <w:rsid w:val="00AA5B28"/>
    <w:rsid w:val="00AB0599"/>
    <w:rsid w:val="00AB5273"/>
    <w:rsid w:val="00AC1F83"/>
    <w:rsid w:val="00AC5114"/>
    <w:rsid w:val="00AD16FE"/>
    <w:rsid w:val="00AD7946"/>
    <w:rsid w:val="00AD7B84"/>
    <w:rsid w:val="00AE138D"/>
    <w:rsid w:val="00AF2EB6"/>
    <w:rsid w:val="00B05895"/>
    <w:rsid w:val="00B147D2"/>
    <w:rsid w:val="00B53520"/>
    <w:rsid w:val="00B54981"/>
    <w:rsid w:val="00B62B2A"/>
    <w:rsid w:val="00B63C70"/>
    <w:rsid w:val="00B714E3"/>
    <w:rsid w:val="00B71F70"/>
    <w:rsid w:val="00B86D0F"/>
    <w:rsid w:val="00BC6733"/>
    <w:rsid w:val="00BD3AEB"/>
    <w:rsid w:val="00BD484C"/>
    <w:rsid w:val="00BF5C2B"/>
    <w:rsid w:val="00C02716"/>
    <w:rsid w:val="00C056EF"/>
    <w:rsid w:val="00C24EB9"/>
    <w:rsid w:val="00C43B5A"/>
    <w:rsid w:val="00C44619"/>
    <w:rsid w:val="00C64EF2"/>
    <w:rsid w:val="00C8715C"/>
    <w:rsid w:val="00C931B7"/>
    <w:rsid w:val="00CA0BA0"/>
    <w:rsid w:val="00CA283B"/>
    <w:rsid w:val="00CA7D48"/>
    <w:rsid w:val="00CC30B1"/>
    <w:rsid w:val="00CC657A"/>
    <w:rsid w:val="00CE4CE4"/>
    <w:rsid w:val="00CF02CA"/>
    <w:rsid w:val="00D04500"/>
    <w:rsid w:val="00D129A2"/>
    <w:rsid w:val="00D164F9"/>
    <w:rsid w:val="00D16C81"/>
    <w:rsid w:val="00D254CC"/>
    <w:rsid w:val="00D35365"/>
    <w:rsid w:val="00D52B02"/>
    <w:rsid w:val="00D5778B"/>
    <w:rsid w:val="00D65EBC"/>
    <w:rsid w:val="00D73350"/>
    <w:rsid w:val="00D76A33"/>
    <w:rsid w:val="00D77246"/>
    <w:rsid w:val="00D95FB5"/>
    <w:rsid w:val="00DB28C8"/>
    <w:rsid w:val="00DD1D51"/>
    <w:rsid w:val="00DD704C"/>
    <w:rsid w:val="00DE3D0B"/>
    <w:rsid w:val="00DF18DE"/>
    <w:rsid w:val="00E23E36"/>
    <w:rsid w:val="00E343C2"/>
    <w:rsid w:val="00E34AF4"/>
    <w:rsid w:val="00E3548A"/>
    <w:rsid w:val="00E37A94"/>
    <w:rsid w:val="00E41AFC"/>
    <w:rsid w:val="00E42B1F"/>
    <w:rsid w:val="00E50253"/>
    <w:rsid w:val="00E5133B"/>
    <w:rsid w:val="00E65718"/>
    <w:rsid w:val="00E670A5"/>
    <w:rsid w:val="00E71325"/>
    <w:rsid w:val="00E713F6"/>
    <w:rsid w:val="00EA5E23"/>
    <w:rsid w:val="00EB24E0"/>
    <w:rsid w:val="00ED070B"/>
    <w:rsid w:val="00ED609C"/>
    <w:rsid w:val="00EE50C4"/>
    <w:rsid w:val="00F07E54"/>
    <w:rsid w:val="00F1419A"/>
    <w:rsid w:val="00F17879"/>
    <w:rsid w:val="00F23DA1"/>
    <w:rsid w:val="00F50832"/>
    <w:rsid w:val="00F50E6B"/>
    <w:rsid w:val="00F64674"/>
    <w:rsid w:val="00F74FF9"/>
    <w:rsid w:val="00F87E88"/>
    <w:rsid w:val="00F94675"/>
    <w:rsid w:val="00FA41C0"/>
    <w:rsid w:val="00FA4E61"/>
    <w:rsid w:val="00FA733A"/>
    <w:rsid w:val="00FB2AA9"/>
    <w:rsid w:val="00FD77F5"/>
    <w:rsid w:val="00FE606C"/>
    <w:rsid w:val="00FF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59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6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history.com/topics/american-revolution/american-revolution-history/videos/founding-fathers-of-innovation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history.com/topics/american-revolution/american-revolution-history/videos/founding-fathers-of-innovation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7B48D9-BA18-498E-9811-73D2AFD7C9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RODA T</dc:creator>
  <cp:lastModifiedBy>Weinrich, Ashli</cp:lastModifiedBy>
  <cp:revision>4</cp:revision>
  <dcterms:created xsi:type="dcterms:W3CDTF">2021-01-14T15:52:00Z</dcterms:created>
  <dcterms:modified xsi:type="dcterms:W3CDTF">2021-02-26T15:29:00Z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