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0A502373" w14:textId="7AE14764" w:rsidR="00B21234" w:rsidRDefault="00CD5118" w:rsidP="00B21234">
      <w:pPr>
        <w:widowControl w:val="0"/>
        <w:spacing w:before="120" w:after="120"/>
      </w:pPr>
      <w:r>
        <w:rPr>
          <w:rFonts w:ascii="Georgia" w:eastAsia="Georgia" w:hAnsi="Georgia" w:cs="Georgia"/>
          <w:b/>
          <w:color w:val="004C97"/>
          <w:sz w:val="38"/>
          <w:szCs w:val="38"/>
        </w:rPr>
        <w:t xml:space="preserve">Chapter: </w:t>
      </w:r>
      <w:r w:rsidR="00B21234">
        <w:rPr>
          <w:rFonts w:ascii="Georgia" w:eastAsia="Georgia" w:hAnsi="Georgia" w:cs="Georgia"/>
          <w:b/>
          <w:color w:val="004C97"/>
          <w:sz w:val="38"/>
          <w:szCs w:val="38"/>
        </w:rPr>
        <w:t>Recruiting Members</w:t>
      </w:r>
    </w:p>
    <w:p w14:paraId="45D6E16C" w14:textId="3B5465F3" w:rsidR="00B21234" w:rsidRDefault="00B21234" w:rsidP="00B21234">
      <w:pPr>
        <w:widowControl w:val="0"/>
      </w:pPr>
      <w:r>
        <w:rPr>
          <w:rFonts w:ascii="Verdana" w:eastAsia="Verdana" w:hAnsi="Verdana" w:cs="Verdana"/>
          <w:i/>
          <w:color w:val="070909"/>
          <w:sz w:val="14"/>
          <w:szCs w:val="14"/>
        </w:rPr>
        <w:t>Created: October/2016 by the National FFA Organization</w:t>
      </w:r>
    </w:p>
    <w:p w14:paraId="5F92D668" w14:textId="1B0FA3E6" w:rsidR="00B21234" w:rsidRDefault="00B21234" w:rsidP="0074658C">
      <w:pPr>
        <w:pStyle w:val="FFASub1"/>
      </w:pPr>
      <w:r>
        <w:t>Student Learning Objectives</w:t>
      </w:r>
      <w:r w:rsidR="007F405C">
        <w:t>:</w:t>
      </w:r>
    </w:p>
    <w:p w14:paraId="1F383C62" w14:textId="420F761D" w:rsidR="00B21234" w:rsidRDefault="00B21234" w:rsidP="00B21234">
      <w:r>
        <w:rPr>
          <w:rFonts w:ascii="Verdana" w:eastAsia="Verdana" w:hAnsi="Verdana" w:cs="Verdana"/>
          <w:sz w:val="17"/>
          <w:szCs w:val="17"/>
        </w:rPr>
        <w:t>After completing these activities</w:t>
      </w:r>
      <w:r w:rsidR="007F405C">
        <w:rPr>
          <w:rFonts w:ascii="Verdana" w:eastAsia="Verdana" w:hAnsi="Verdana" w:cs="Verdana"/>
          <w:sz w:val="17"/>
          <w:szCs w:val="17"/>
        </w:rPr>
        <w:t>,</w:t>
      </w:r>
      <w:r>
        <w:rPr>
          <w:rFonts w:ascii="Verdana" w:eastAsia="Verdana" w:hAnsi="Verdana" w:cs="Verdana"/>
          <w:sz w:val="17"/>
          <w:szCs w:val="17"/>
        </w:rPr>
        <w:t xml:space="preserve"> students will…</w:t>
      </w:r>
    </w:p>
    <w:p w14:paraId="4B7144F5" w14:textId="77777777" w:rsidR="00B21234" w:rsidRDefault="00B21234" w:rsidP="0074658C">
      <w:pPr>
        <w:pStyle w:val="FFABody"/>
        <w:numPr>
          <w:ilvl w:val="0"/>
          <w:numId w:val="36"/>
        </w:numPr>
      </w:pPr>
      <w:r>
        <w:t>Determine the benefits of being an FFA member.</w:t>
      </w:r>
    </w:p>
    <w:p w14:paraId="6DB10FA6" w14:textId="0DD9D4A2" w:rsidR="00B21234" w:rsidRDefault="00B21234" w:rsidP="00B21234">
      <w:pPr>
        <w:pStyle w:val="FFABody"/>
        <w:numPr>
          <w:ilvl w:val="0"/>
          <w:numId w:val="36"/>
        </w:numPr>
      </w:pPr>
      <w:r>
        <w:t>Put into action ideas for recruiting and retaining members.</w:t>
      </w:r>
    </w:p>
    <w:p w14:paraId="3CB24233" w14:textId="77777777" w:rsidR="00B21234" w:rsidRDefault="00B21234" w:rsidP="004925B9">
      <w:pPr>
        <w:pStyle w:val="FFASub1"/>
      </w:pPr>
      <w:r>
        <w:t xml:space="preserve">Time Required:  </w:t>
      </w:r>
      <w:r w:rsidRPr="004925B9">
        <w:rPr>
          <w:rFonts w:ascii="Verdana" w:eastAsia="Verdana" w:hAnsi="Verdana" w:cs="Verdana"/>
          <w:b w:val="0"/>
          <w:color w:val="070909"/>
          <w:sz w:val="17"/>
          <w:szCs w:val="17"/>
        </w:rPr>
        <w:t>50-60 minutes</w:t>
      </w:r>
    </w:p>
    <w:p w14:paraId="7BF38B33" w14:textId="2FA76B06" w:rsidR="00B21234" w:rsidRDefault="00B21234" w:rsidP="004925B9">
      <w:pPr>
        <w:pStyle w:val="FFASub1"/>
        <w:spacing w:line="240" w:lineRule="auto"/>
      </w:pPr>
      <w:r>
        <w:t xml:space="preserve">Resources:  </w:t>
      </w:r>
      <w:r w:rsidRPr="004925B9">
        <w:rPr>
          <w:rFonts w:ascii="Verdana" w:eastAsia="Verdana" w:hAnsi="Verdana" w:cs="Verdana"/>
          <w:b w:val="0"/>
          <w:color w:val="070909"/>
          <w:sz w:val="17"/>
          <w:szCs w:val="17"/>
        </w:rPr>
        <w:t>FFA.org</w:t>
      </w:r>
      <w:r w:rsidR="00F42AD6" w:rsidRPr="004925B9">
        <w:rPr>
          <w:rFonts w:ascii="Verdana" w:eastAsia="Verdana" w:hAnsi="Verdana" w:cs="Verdana"/>
          <w:b w:val="0"/>
          <w:color w:val="070909"/>
          <w:sz w:val="17"/>
          <w:szCs w:val="17"/>
        </w:rPr>
        <w:t xml:space="preserve">; </w:t>
      </w:r>
      <w:r w:rsidR="007F405C" w:rsidRPr="004925B9">
        <w:rPr>
          <w:rFonts w:ascii="Verdana" w:eastAsia="Verdana" w:hAnsi="Verdana" w:cs="Verdana"/>
          <w:b w:val="0"/>
          <w:color w:val="070909"/>
          <w:sz w:val="17"/>
          <w:szCs w:val="17"/>
        </w:rPr>
        <w:t>“</w:t>
      </w:r>
      <w:r w:rsidRPr="004925B9">
        <w:rPr>
          <w:rFonts w:ascii="Verdana" w:eastAsia="Verdana" w:hAnsi="Verdana" w:cs="Verdana"/>
          <w:b w:val="0"/>
          <w:color w:val="070909"/>
          <w:sz w:val="17"/>
          <w:szCs w:val="17"/>
        </w:rPr>
        <w:t xml:space="preserve">Official FFA Student </w:t>
      </w:r>
      <w:r w:rsidR="00C4281E" w:rsidRPr="004925B9">
        <w:rPr>
          <w:rFonts w:ascii="Verdana" w:eastAsia="Verdana" w:hAnsi="Verdana" w:cs="Verdana"/>
          <w:b w:val="0"/>
          <w:color w:val="070909"/>
          <w:sz w:val="17"/>
          <w:szCs w:val="17"/>
        </w:rPr>
        <w:t>Handbook</w:t>
      </w:r>
      <w:r w:rsidR="007F405C" w:rsidRPr="004925B9">
        <w:rPr>
          <w:rFonts w:ascii="Verdana" w:eastAsia="Verdana" w:hAnsi="Verdana" w:cs="Verdana"/>
          <w:b w:val="0"/>
          <w:color w:val="070909"/>
          <w:sz w:val="17"/>
          <w:szCs w:val="17"/>
        </w:rPr>
        <w:t>”</w:t>
      </w:r>
      <w:r w:rsidRPr="004925B9">
        <w:rPr>
          <w:rFonts w:ascii="Verdana" w:eastAsia="Verdana" w:hAnsi="Verdana" w:cs="Verdana"/>
          <w:b w:val="0"/>
          <w:color w:val="070909"/>
          <w:sz w:val="17"/>
          <w:szCs w:val="17"/>
        </w:rPr>
        <w:t xml:space="preserve"> – one copy per student</w:t>
      </w:r>
      <w:r w:rsidR="00F42AD6" w:rsidRPr="004925B9">
        <w:rPr>
          <w:rFonts w:ascii="Verdana" w:eastAsia="Verdana" w:hAnsi="Verdana" w:cs="Verdana"/>
          <w:b w:val="0"/>
          <w:color w:val="070909"/>
          <w:sz w:val="17"/>
          <w:szCs w:val="17"/>
        </w:rPr>
        <w:t xml:space="preserve">; </w:t>
      </w:r>
      <w:r w:rsidR="007F405C" w:rsidRPr="004925B9">
        <w:rPr>
          <w:rFonts w:ascii="Verdana" w:eastAsia="Verdana" w:hAnsi="Verdana" w:cs="Verdana"/>
          <w:b w:val="0"/>
          <w:color w:val="070909"/>
          <w:sz w:val="17"/>
          <w:szCs w:val="17"/>
        </w:rPr>
        <w:t xml:space="preserve">a video clip </w:t>
      </w:r>
      <w:r w:rsidRPr="004925B9">
        <w:rPr>
          <w:rFonts w:ascii="Verdana" w:eastAsia="Verdana" w:hAnsi="Verdana" w:cs="Verdana"/>
          <w:b w:val="0"/>
          <w:color w:val="070909"/>
          <w:sz w:val="17"/>
          <w:szCs w:val="17"/>
        </w:rPr>
        <w:t>of basic parliamentary procedure</w:t>
      </w:r>
      <w:r w:rsidR="00F42AD6" w:rsidRPr="004925B9">
        <w:rPr>
          <w:rFonts w:ascii="Verdana" w:eastAsia="Verdana" w:hAnsi="Verdana" w:cs="Verdana"/>
          <w:b w:val="0"/>
          <w:color w:val="070909"/>
          <w:sz w:val="17"/>
          <w:szCs w:val="17"/>
        </w:rPr>
        <w:t xml:space="preserve">; </w:t>
      </w:r>
      <w:r w:rsidR="007F405C" w:rsidRPr="004925B9">
        <w:rPr>
          <w:rFonts w:ascii="Verdana" w:eastAsia="Verdana" w:hAnsi="Verdana" w:cs="Verdana"/>
          <w:b w:val="0"/>
          <w:color w:val="070909"/>
          <w:sz w:val="17"/>
          <w:szCs w:val="17"/>
        </w:rPr>
        <w:t xml:space="preserve">a </w:t>
      </w:r>
      <w:r w:rsidRPr="004925B9">
        <w:rPr>
          <w:rFonts w:ascii="Verdana" w:eastAsia="Verdana" w:hAnsi="Verdana" w:cs="Verdana"/>
          <w:b w:val="0"/>
          <w:color w:val="070909"/>
          <w:sz w:val="17"/>
          <w:szCs w:val="17"/>
        </w:rPr>
        <w:t>public writing surface</w:t>
      </w:r>
      <w:r w:rsidR="00F42AD6" w:rsidRPr="004925B9">
        <w:rPr>
          <w:rFonts w:ascii="Verdana" w:eastAsia="Verdana" w:hAnsi="Verdana" w:cs="Verdana"/>
          <w:b w:val="0"/>
          <w:color w:val="070909"/>
          <w:sz w:val="17"/>
          <w:szCs w:val="17"/>
        </w:rPr>
        <w:t xml:space="preserve">; </w:t>
      </w:r>
      <w:r w:rsidR="00A26125" w:rsidRPr="004925B9">
        <w:rPr>
          <w:rFonts w:ascii="Verdana" w:eastAsia="Verdana" w:hAnsi="Verdana" w:cs="Verdana"/>
          <w:b w:val="0"/>
          <w:color w:val="070909"/>
          <w:sz w:val="17"/>
          <w:szCs w:val="17"/>
        </w:rPr>
        <w:t xml:space="preserve">and the “Recruitment Generator” </w:t>
      </w:r>
      <w:r w:rsidRPr="004925B9">
        <w:rPr>
          <w:rFonts w:ascii="Verdana" w:eastAsia="Verdana" w:hAnsi="Verdana" w:cs="Verdana"/>
          <w:b w:val="0"/>
          <w:color w:val="070909"/>
          <w:sz w:val="17"/>
          <w:szCs w:val="17"/>
        </w:rPr>
        <w:t>worksheet – one copy per student</w:t>
      </w:r>
      <w:r w:rsidR="00A26125" w:rsidRPr="004925B9">
        <w:rPr>
          <w:rFonts w:ascii="Verdana" w:eastAsia="Verdana" w:hAnsi="Verdana" w:cs="Verdana"/>
          <w:b w:val="0"/>
          <w:color w:val="070909"/>
          <w:sz w:val="17"/>
          <w:szCs w:val="17"/>
        </w:rPr>
        <w:t>.</w:t>
      </w:r>
    </w:p>
    <w:p w14:paraId="49300E4D" w14:textId="77777777" w:rsidR="00B21234" w:rsidRDefault="00B21234" w:rsidP="00B21234">
      <w:pPr>
        <w:pStyle w:val="FFASub1"/>
      </w:pPr>
      <w:r>
        <w:t>Equipment and Supplies Needed:</w:t>
      </w:r>
    </w:p>
    <w:p w14:paraId="53A173AB" w14:textId="77777777" w:rsidR="00B21234" w:rsidRDefault="00B21234" w:rsidP="00B21234">
      <w:pPr>
        <w:pStyle w:val="FFABody"/>
        <w:numPr>
          <w:ilvl w:val="0"/>
          <w:numId w:val="35"/>
        </w:numPr>
      </w:pPr>
      <w:r>
        <w:t xml:space="preserve">A bag of miscellaneous marketing items. </w:t>
      </w:r>
    </w:p>
    <w:p w14:paraId="73DF3CD6" w14:textId="77777777" w:rsidR="00B21234" w:rsidRDefault="00B21234" w:rsidP="00B21234">
      <w:pPr>
        <w:pStyle w:val="FFABody"/>
        <w:numPr>
          <w:ilvl w:val="0"/>
          <w:numId w:val="35"/>
        </w:numPr>
      </w:pPr>
      <w:r>
        <w:t>Internet access to play the video in real time or embed it in a PowerPoint ahead of time.</w:t>
      </w:r>
    </w:p>
    <w:p w14:paraId="562DD627" w14:textId="77777777" w:rsidR="00B21234" w:rsidRDefault="00B21234" w:rsidP="00B21234">
      <w:pPr>
        <w:widowControl w:val="0"/>
      </w:pPr>
    </w:p>
    <w:p w14:paraId="377D6C1D" w14:textId="77777777" w:rsidR="00B21234" w:rsidRDefault="00B21234" w:rsidP="00B21234">
      <w:pPr>
        <w:widowControl w:val="0"/>
      </w:pPr>
      <w:r>
        <w:rPr>
          <w:rFonts w:ascii="Georgia" w:eastAsia="Georgia" w:hAnsi="Georgia" w:cs="Georgia"/>
          <w:b/>
          <w:smallCaps/>
          <w:color w:val="DA291C"/>
          <w:sz w:val="18"/>
          <w:szCs w:val="18"/>
        </w:rPr>
        <w:t xml:space="preserve">THIS QUICK LESSON PLAN WOULD WORK WELL AS: </w:t>
      </w:r>
    </w:p>
    <w:p w14:paraId="61A9551F" w14:textId="77777777" w:rsidR="00B21234" w:rsidRDefault="00B21234" w:rsidP="00B21234">
      <w:pPr>
        <w:pStyle w:val="FFABody"/>
        <w:numPr>
          <w:ilvl w:val="0"/>
          <w:numId w:val="34"/>
        </w:numPr>
      </w:pPr>
      <w:r>
        <w:t xml:space="preserve">A way to get new members to join the chapter. </w:t>
      </w:r>
    </w:p>
    <w:p w14:paraId="38337621" w14:textId="77777777" w:rsidR="00B21234" w:rsidRDefault="00B21234" w:rsidP="00B21234">
      <w:pPr>
        <w:pStyle w:val="FFABody"/>
        <w:numPr>
          <w:ilvl w:val="0"/>
          <w:numId w:val="34"/>
        </w:numPr>
      </w:pPr>
      <w:r>
        <w:t xml:space="preserve">A unit during an FFA officer team training. </w:t>
      </w:r>
    </w:p>
    <w:p w14:paraId="2947B119" w14:textId="77777777" w:rsidR="00B21234" w:rsidRDefault="00B21234" w:rsidP="00B21234">
      <w:pPr>
        <w:widowControl w:val="0"/>
        <w:ind w:left="720"/>
      </w:pPr>
    </w:p>
    <w:p w14:paraId="495487B9" w14:textId="5F2E4725" w:rsidR="00B21234" w:rsidRDefault="00B21234" w:rsidP="00B21234">
      <w:pPr>
        <w:pStyle w:val="FFASub1"/>
      </w:pPr>
      <w:r>
        <w:t>These activities are aligned to the following standards:</w:t>
      </w:r>
    </w:p>
    <w:p w14:paraId="4AE79069" w14:textId="77777777" w:rsidR="00B21234" w:rsidRDefault="00B21234" w:rsidP="00B21234">
      <w:pPr>
        <w:rPr>
          <w:sz w:val="22"/>
          <w:szCs w:val="22"/>
        </w:rPr>
      </w:pPr>
      <w:r>
        <w:rPr>
          <w:rFonts w:ascii="Georgia" w:eastAsia="Georgia" w:hAnsi="Georgia" w:cs="Georgia"/>
          <w:i/>
          <w:color w:val="004C97"/>
          <w:sz w:val="20"/>
          <w:szCs w:val="20"/>
        </w:rPr>
        <w:t>AFNR Performance Element</w:t>
      </w:r>
    </w:p>
    <w:p w14:paraId="309BDB92" w14:textId="77777777" w:rsidR="00B21234" w:rsidRDefault="00B21234" w:rsidP="00B21234">
      <w:pPr>
        <w:pStyle w:val="FFABody"/>
        <w:numPr>
          <w:ilvl w:val="0"/>
          <w:numId w:val="33"/>
        </w:numPr>
      </w:pPr>
      <w:r>
        <w:t xml:space="preserve">CS.02. Evaluate the nature and scope of the Agriculture, Food &amp; Natural Resources Career Cluster and the role of agriculture, </w:t>
      </w:r>
      <w:proofErr w:type="gramStart"/>
      <w:r>
        <w:t>food</w:t>
      </w:r>
      <w:proofErr w:type="gramEnd"/>
      <w:r>
        <w:t xml:space="preserve"> and natural resources (AFNR) in society and the economy.</w:t>
      </w:r>
    </w:p>
    <w:p w14:paraId="66433831" w14:textId="77777777" w:rsidR="00B21234" w:rsidRDefault="00B21234" w:rsidP="00B21234">
      <w:pPr>
        <w:rPr>
          <w:sz w:val="22"/>
          <w:szCs w:val="22"/>
        </w:rPr>
      </w:pPr>
      <w:r>
        <w:rPr>
          <w:rFonts w:ascii="Georgia" w:eastAsia="Georgia" w:hAnsi="Georgia" w:cs="Georgia"/>
          <w:i/>
          <w:color w:val="004C97"/>
          <w:sz w:val="20"/>
          <w:szCs w:val="20"/>
        </w:rPr>
        <w:t>FFA Precept</w:t>
      </w:r>
    </w:p>
    <w:p w14:paraId="3BCFACEE" w14:textId="77777777" w:rsidR="00B21234" w:rsidRDefault="00B21234" w:rsidP="00B21234">
      <w:pPr>
        <w:pStyle w:val="FFABody"/>
        <w:numPr>
          <w:ilvl w:val="0"/>
          <w:numId w:val="32"/>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292A0D57" w14:textId="77777777" w:rsidR="00B21234" w:rsidRDefault="00B21234" w:rsidP="00B21234">
      <w:pPr>
        <w:pStyle w:val="FFABody"/>
        <w:numPr>
          <w:ilvl w:val="0"/>
          <w:numId w:val="32"/>
        </w:numPr>
      </w:pPr>
      <w:r>
        <w:t>FFA.PL-</w:t>
      </w:r>
      <w:proofErr w:type="spellStart"/>
      <w:proofErr w:type="gramStart"/>
      <w:r>
        <w:t>E.Awareness</w:t>
      </w:r>
      <w:proofErr w:type="spellEnd"/>
      <w:proofErr w:type="gramEnd"/>
      <w:r>
        <w:t xml:space="preserve">: Understand personal vision, mission and goals. </w:t>
      </w:r>
    </w:p>
    <w:p w14:paraId="4D4E8524" w14:textId="77777777" w:rsidR="00B21234" w:rsidRDefault="00B21234" w:rsidP="00B21234">
      <w:pPr>
        <w:pStyle w:val="FFABody"/>
        <w:numPr>
          <w:ilvl w:val="0"/>
          <w:numId w:val="32"/>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58569B4E" w14:textId="77777777" w:rsidR="00B21234" w:rsidRDefault="00B21234" w:rsidP="00B21234">
      <w:pPr>
        <w:pStyle w:val="FFABody"/>
        <w:numPr>
          <w:ilvl w:val="0"/>
          <w:numId w:val="32"/>
        </w:numPr>
      </w:pPr>
      <w:r>
        <w:t>FFA.CS-</w:t>
      </w:r>
      <w:proofErr w:type="spellStart"/>
      <w:proofErr w:type="gramStart"/>
      <w:r>
        <w:t>M.Communication</w:t>
      </w:r>
      <w:proofErr w:type="spellEnd"/>
      <w:proofErr w:type="gramEnd"/>
      <w:r>
        <w:t xml:space="preserve">: Effectively interact with others in personal and professional settings. </w:t>
      </w:r>
    </w:p>
    <w:p w14:paraId="0D90E864" w14:textId="77777777" w:rsidR="00B21234" w:rsidRDefault="00B21234" w:rsidP="00B21234">
      <w:pPr>
        <w:pStyle w:val="FFABody"/>
        <w:numPr>
          <w:ilvl w:val="0"/>
          <w:numId w:val="32"/>
        </w:numPr>
      </w:pPr>
      <w:r>
        <w:t>FFA.CS-</w:t>
      </w:r>
      <w:proofErr w:type="spellStart"/>
      <w:proofErr w:type="gramStart"/>
      <w:r>
        <w:t>N.Decision</w:t>
      </w:r>
      <w:proofErr w:type="spellEnd"/>
      <w:proofErr w:type="gramEnd"/>
      <w:r>
        <w:t xml:space="preserve"> Making: Analyze a situation and execute an appropriate course of action. </w:t>
      </w:r>
    </w:p>
    <w:p w14:paraId="0B2FEAC5" w14:textId="77777777" w:rsidR="00B21234" w:rsidRDefault="00B21234" w:rsidP="00B21234">
      <w:pPr>
        <w:rPr>
          <w:sz w:val="22"/>
          <w:szCs w:val="22"/>
        </w:rPr>
      </w:pPr>
      <w:r>
        <w:rPr>
          <w:rFonts w:ascii="Georgia" w:eastAsia="Georgia" w:hAnsi="Georgia" w:cs="Georgia"/>
          <w:i/>
          <w:color w:val="004C97"/>
          <w:sz w:val="20"/>
          <w:szCs w:val="20"/>
        </w:rPr>
        <w:t>Common Career Technical Core</w:t>
      </w:r>
    </w:p>
    <w:p w14:paraId="7947ECBC" w14:textId="56A5B260" w:rsidR="00B21234" w:rsidRDefault="00B21234" w:rsidP="00B21234">
      <w:pPr>
        <w:pStyle w:val="FFABody"/>
        <w:numPr>
          <w:ilvl w:val="0"/>
          <w:numId w:val="31"/>
        </w:numPr>
      </w:pPr>
      <w:r>
        <w:t>AG2 Evaluate the nature and scope of the Agriculture, Food &amp; Natural Resources Career Cluster and the role of agriculture, food, and natural resources (AFNR) in society and the economy.</w:t>
      </w:r>
    </w:p>
    <w:p w14:paraId="5751D444" w14:textId="679CD26C" w:rsidR="00B21234" w:rsidRDefault="00B21234" w:rsidP="00B21234">
      <w:pPr>
        <w:rPr>
          <w:sz w:val="22"/>
          <w:szCs w:val="22"/>
        </w:rPr>
      </w:pPr>
      <w:r>
        <w:rPr>
          <w:rFonts w:ascii="Georgia" w:eastAsia="Georgia" w:hAnsi="Georgia" w:cs="Georgia"/>
          <w:i/>
          <w:color w:val="004C97"/>
          <w:sz w:val="20"/>
          <w:szCs w:val="20"/>
        </w:rPr>
        <w:t>Common Core</w:t>
      </w:r>
      <w:r w:rsidR="007858C2">
        <w:rPr>
          <w:rFonts w:ascii="Georgia" w:eastAsia="Georgia" w:hAnsi="Georgia" w:cs="Georgia"/>
          <w:i/>
          <w:color w:val="004C97"/>
          <w:sz w:val="20"/>
          <w:szCs w:val="20"/>
        </w:rPr>
        <w:t xml:space="preserve"> </w:t>
      </w:r>
      <w:r>
        <w:rPr>
          <w:rFonts w:ascii="Georgia" w:eastAsia="Georgia" w:hAnsi="Georgia" w:cs="Georgia"/>
          <w:i/>
          <w:color w:val="004C97"/>
          <w:sz w:val="20"/>
          <w:szCs w:val="20"/>
        </w:rPr>
        <w:t>- Reading: Informational Text</w:t>
      </w:r>
    </w:p>
    <w:p w14:paraId="0709CAC5" w14:textId="4CE06987" w:rsidR="00B21234" w:rsidRDefault="00B21234" w:rsidP="00B21234">
      <w:pPr>
        <w:pStyle w:val="FFABody"/>
        <w:numPr>
          <w:ilvl w:val="0"/>
          <w:numId w:val="30"/>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DB4993F" w14:textId="0641782B" w:rsidR="00B21234" w:rsidRDefault="00B21234" w:rsidP="00B21234">
      <w:pPr>
        <w:rPr>
          <w:sz w:val="22"/>
          <w:szCs w:val="22"/>
        </w:rPr>
      </w:pPr>
      <w:r>
        <w:rPr>
          <w:rFonts w:ascii="Georgia" w:eastAsia="Georgia" w:hAnsi="Georgia" w:cs="Georgia"/>
          <w:i/>
          <w:color w:val="004C97"/>
          <w:sz w:val="20"/>
          <w:szCs w:val="20"/>
        </w:rPr>
        <w:t>Common Core</w:t>
      </w:r>
      <w:r w:rsidR="007858C2">
        <w:rPr>
          <w:rFonts w:ascii="Georgia" w:eastAsia="Georgia" w:hAnsi="Georgia" w:cs="Georgia"/>
          <w:i/>
          <w:color w:val="004C97"/>
          <w:sz w:val="20"/>
          <w:szCs w:val="20"/>
        </w:rPr>
        <w:t xml:space="preserve"> </w:t>
      </w:r>
      <w:r>
        <w:rPr>
          <w:rFonts w:ascii="Georgia" w:eastAsia="Georgia" w:hAnsi="Georgia" w:cs="Georgia"/>
          <w:i/>
          <w:color w:val="004C97"/>
          <w:sz w:val="20"/>
          <w:szCs w:val="20"/>
        </w:rPr>
        <w:t>- Writing</w:t>
      </w:r>
    </w:p>
    <w:p w14:paraId="3467C9C6" w14:textId="77777777" w:rsidR="00B21234" w:rsidRDefault="00B21234" w:rsidP="00B21234">
      <w:pPr>
        <w:pStyle w:val="FFABody"/>
        <w:numPr>
          <w:ilvl w:val="0"/>
          <w:numId w:val="29"/>
        </w:numPr>
      </w:pPr>
      <w:r>
        <w:t>CCSS.ELA-Literacy.W.9-10.1</w:t>
      </w:r>
    </w:p>
    <w:p w14:paraId="0CB47A23" w14:textId="77777777" w:rsidR="00B21234" w:rsidRDefault="00B21234" w:rsidP="00B21234">
      <w:pPr>
        <w:pStyle w:val="FFABody"/>
        <w:numPr>
          <w:ilvl w:val="0"/>
          <w:numId w:val="29"/>
        </w:numPr>
      </w:pPr>
      <w:r>
        <w:t>Write arguments to support claims in an analysis of substantive topics or texts, using valid reasoning and relevant and sufficient evidence.</w:t>
      </w:r>
    </w:p>
    <w:p w14:paraId="02BE55F4" w14:textId="77777777" w:rsidR="00B21234" w:rsidRDefault="00B21234" w:rsidP="00B21234">
      <w:pPr>
        <w:pStyle w:val="FFABody"/>
        <w:numPr>
          <w:ilvl w:val="0"/>
          <w:numId w:val="29"/>
        </w:numPr>
      </w:pPr>
      <w:r>
        <w:t>CCSS.ELA-Literacy.W.9-10.2</w:t>
      </w:r>
    </w:p>
    <w:p w14:paraId="5AF41ED2" w14:textId="77777777" w:rsidR="00B21234" w:rsidRDefault="00B21234" w:rsidP="00B21234">
      <w:pPr>
        <w:pStyle w:val="FFABody"/>
        <w:numPr>
          <w:ilvl w:val="0"/>
          <w:numId w:val="29"/>
        </w:numPr>
      </w:pPr>
      <w:r>
        <w:t>Write informative/explanatory texts to examine and convey complex ideas, concepts, and information clearly and accurately through the effective selection, organization, and analysis of content.</w:t>
      </w:r>
    </w:p>
    <w:p w14:paraId="624F4C6F" w14:textId="18ABB190" w:rsidR="00B21234" w:rsidRDefault="00B21234" w:rsidP="00B21234">
      <w:pPr>
        <w:rPr>
          <w:sz w:val="22"/>
          <w:szCs w:val="22"/>
        </w:rPr>
      </w:pPr>
      <w:r>
        <w:rPr>
          <w:rFonts w:ascii="Georgia" w:eastAsia="Georgia" w:hAnsi="Georgia" w:cs="Georgia"/>
          <w:i/>
          <w:color w:val="004C97"/>
          <w:sz w:val="20"/>
          <w:szCs w:val="20"/>
        </w:rPr>
        <w:t>Common Core</w:t>
      </w:r>
      <w:r w:rsidR="007858C2">
        <w:rPr>
          <w:rFonts w:ascii="Georgia" w:eastAsia="Georgia" w:hAnsi="Georgia" w:cs="Georgia"/>
          <w:i/>
          <w:color w:val="004C97"/>
          <w:sz w:val="20"/>
          <w:szCs w:val="20"/>
        </w:rPr>
        <w:t xml:space="preserve"> </w:t>
      </w:r>
      <w:r>
        <w:rPr>
          <w:rFonts w:ascii="Georgia" w:eastAsia="Georgia" w:hAnsi="Georgia" w:cs="Georgia"/>
          <w:i/>
          <w:color w:val="004C97"/>
          <w:sz w:val="20"/>
          <w:szCs w:val="20"/>
        </w:rPr>
        <w:t>- Speaking and Listening</w:t>
      </w:r>
    </w:p>
    <w:p w14:paraId="48138C73" w14:textId="4F4F9D22" w:rsidR="00B21234" w:rsidRDefault="00B21234" w:rsidP="00B21234">
      <w:pPr>
        <w:pStyle w:val="FFABody"/>
        <w:numPr>
          <w:ilvl w:val="0"/>
          <w:numId w:val="2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7FE93E2" w14:textId="01B620EE" w:rsidR="00B21234" w:rsidRDefault="00B21234" w:rsidP="00B21234">
      <w:pPr>
        <w:pStyle w:val="FFABody"/>
        <w:numPr>
          <w:ilvl w:val="0"/>
          <w:numId w:val="28"/>
        </w:numPr>
      </w:pPr>
      <w:r>
        <w:t>CCSS.ELA-Literacy.SL.9-10.2 Integrate multiple sources of information presented in diverse media or formats (e.g., visually, quantitatively, orally) evaluating the credibility and accuracy of each source.</w:t>
      </w:r>
    </w:p>
    <w:p w14:paraId="69D58BC8" w14:textId="5FF02911" w:rsidR="00B21234" w:rsidRPr="00B21234" w:rsidRDefault="00B21234" w:rsidP="00B21234">
      <w:pPr>
        <w:pStyle w:val="FFABody"/>
        <w:numPr>
          <w:ilvl w:val="0"/>
          <w:numId w:val="28"/>
        </w:numPr>
        <w:rPr>
          <w:sz w:val="24"/>
          <w:szCs w:val="24"/>
        </w:r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0605D8F" w14:textId="0DC78DAC" w:rsidR="00B21234" w:rsidRDefault="00B21234" w:rsidP="00B21234">
      <w:pPr>
        <w:rPr>
          <w:sz w:val="22"/>
          <w:szCs w:val="22"/>
        </w:rPr>
      </w:pPr>
      <w:r>
        <w:rPr>
          <w:rFonts w:ascii="Georgia" w:eastAsia="Georgia" w:hAnsi="Georgia" w:cs="Georgia"/>
          <w:i/>
          <w:color w:val="004C97"/>
          <w:sz w:val="20"/>
          <w:szCs w:val="20"/>
        </w:rPr>
        <w:t>Common Core</w:t>
      </w:r>
      <w:r w:rsidR="007858C2">
        <w:rPr>
          <w:rFonts w:ascii="Georgia" w:eastAsia="Georgia" w:hAnsi="Georgia" w:cs="Georgia"/>
          <w:i/>
          <w:color w:val="004C97"/>
          <w:sz w:val="20"/>
          <w:szCs w:val="20"/>
        </w:rPr>
        <w:t xml:space="preserve"> </w:t>
      </w:r>
      <w:r>
        <w:rPr>
          <w:rFonts w:ascii="Georgia" w:eastAsia="Georgia" w:hAnsi="Georgia" w:cs="Georgia"/>
          <w:i/>
          <w:color w:val="004C97"/>
          <w:sz w:val="20"/>
          <w:szCs w:val="20"/>
        </w:rPr>
        <w:t>- Science &amp; Technical Subjects</w:t>
      </w:r>
    </w:p>
    <w:p w14:paraId="20A8E4FD" w14:textId="0EA984AE" w:rsidR="00B21234" w:rsidRDefault="00B21234" w:rsidP="00B21234">
      <w:pPr>
        <w:pStyle w:val="FFABody"/>
        <w:numPr>
          <w:ilvl w:val="0"/>
          <w:numId w:val="27"/>
        </w:numPr>
      </w:pPr>
      <w:r>
        <w:lastRenderedPageBreak/>
        <w:t>CCSS.ELA-Literacy.RST.9-10.1 Cite specific textual evidence to support analysis of science and technical texts, attending to the precise details of explanations or descriptions.</w:t>
      </w:r>
    </w:p>
    <w:p w14:paraId="6D5A032C" w14:textId="596AB49C" w:rsidR="00B21234" w:rsidRDefault="00B21234" w:rsidP="00B21234">
      <w:pPr>
        <w:pStyle w:val="FFABody"/>
        <w:numPr>
          <w:ilvl w:val="0"/>
          <w:numId w:val="27"/>
        </w:numPr>
      </w:pPr>
      <w:r>
        <w:t>CCSS.ELA-Literacy.RST.9-10.7 Translate quantitative or technical information expressed in words in a text into visual form (e.g., a table or chart) and translate information expressed visually or mathematically (e.g., in an equation) into words.</w:t>
      </w:r>
    </w:p>
    <w:p w14:paraId="3138B316" w14:textId="77777777" w:rsidR="00B21234" w:rsidRDefault="00B21234" w:rsidP="00B21234">
      <w:pPr>
        <w:rPr>
          <w:sz w:val="22"/>
          <w:szCs w:val="22"/>
        </w:rPr>
      </w:pPr>
      <w:r>
        <w:rPr>
          <w:rFonts w:ascii="Georgia" w:eastAsia="Georgia" w:hAnsi="Georgia" w:cs="Georgia"/>
          <w:i/>
          <w:color w:val="004C97"/>
          <w:sz w:val="20"/>
          <w:szCs w:val="20"/>
        </w:rPr>
        <w:t>AFNR Career Ready Practices</w:t>
      </w:r>
    </w:p>
    <w:p w14:paraId="5FCCEBBF" w14:textId="3AB79B01" w:rsidR="00B21234" w:rsidRDefault="00B21234" w:rsidP="00B21234">
      <w:pPr>
        <w:pStyle w:val="FFABody"/>
        <w:numPr>
          <w:ilvl w:val="0"/>
          <w:numId w:val="26"/>
        </w:numPr>
      </w:pPr>
      <w:r>
        <w:t>CRP.02. Apply appropriate academic and technical skills. Career-ready individuals readily access and use the knowledge and skills acquired through experience and education to be more productive.</w:t>
      </w:r>
    </w:p>
    <w:p w14:paraId="16FE4E3D" w14:textId="77777777" w:rsidR="00B21234" w:rsidRDefault="00B21234" w:rsidP="00B21234">
      <w:pPr>
        <w:pStyle w:val="FFABody"/>
        <w:numPr>
          <w:ilvl w:val="0"/>
          <w:numId w:val="2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350C2672" w14:textId="05BA0F15" w:rsidR="00B21234" w:rsidRDefault="00B21234" w:rsidP="00B21234">
      <w:pPr>
        <w:pStyle w:val="FFABody"/>
        <w:numPr>
          <w:ilvl w:val="0"/>
          <w:numId w:val="26"/>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organizations</w:t>
      </w:r>
      <w:r w:rsidR="00C4281E">
        <w:t>,</w:t>
      </w:r>
      <w:r>
        <w:t xml:space="preserve"> and the environment. </w:t>
      </w:r>
    </w:p>
    <w:p w14:paraId="2E2BA44E" w14:textId="77777777" w:rsidR="00B21234" w:rsidRDefault="00B21234" w:rsidP="00B21234">
      <w:pPr>
        <w:pStyle w:val="FFABody"/>
        <w:numPr>
          <w:ilvl w:val="0"/>
          <w:numId w:val="26"/>
        </w:numPr>
      </w:pPr>
      <w:r>
        <w:t>CRP.06. Demonstrate creativity and innovation. Career-ready individuals regularly think of ideas that solve problems in new and different ways, and they contribute those ideas in a useful and productive manner to improve their organization.</w:t>
      </w:r>
    </w:p>
    <w:p w14:paraId="5B4B0359" w14:textId="77777777" w:rsidR="00B21234" w:rsidRDefault="00B21234" w:rsidP="00B21234">
      <w:pPr>
        <w:pStyle w:val="FFABody"/>
        <w:numPr>
          <w:ilvl w:val="0"/>
          <w:numId w:val="26"/>
        </w:numPr>
      </w:pPr>
      <w:r>
        <w:t>CRP.07. Employ valid and reliable research strategies. Career-ready individuals are discerning in accepting and using new information to make decisions, change practices or inform strategies.</w:t>
      </w:r>
    </w:p>
    <w:p w14:paraId="2731625A" w14:textId="46B79F0F" w:rsidR="00B21234" w:rsidRDefault="00B21234" w:rsidP="00B21234">
      <w:pPr>
        <w:pStyle w:val="FFABody"/>
        <w:numPr>
          <w:ilvl w:val="0"/>
          <w:numId w:val="26"/>
        </w:numPr>
      </w:pPr>
      <w:r>
        <w:t>CRP.08. Utilize critical thinking to make sense of problems and persevere in solving them.  Career-ready individuals readily recognize problems in the workplace, understand the nature of the problem, and devise effective plans to solve the problem.</w:t>
      </w:r>
    </w:p>
    <w:p w14:paraId="2C96D1E4" w14:textId="77777777" w:rsidR="00B21234" w:rsidRDefault="00B21234" w:rsidP="00B21234">
      <w:pPr>
        <w:pStyle w:val="FFABody"/>
        <w:numPr>
          <w:ilvl w:val="0"/>
          <w:numId w:val="26"/>
        </w:numPr>
      </w:pPr>
      <w:r>
        <w:t>CRP.11. Use technology to enhance productivity. Career-ready individuals find and maximize the productive value of existing and new technology to accomplish workplace takes and solve workplace problems.</w:t>
      </w:r>
    </w:p>
    <w:p w14:paraId="30FEDE56" w14:textId="6586B26A" w:rsidR="00B21234" w:rsidRDefault="00B21234" w:rsidP="00B21234">
      <w:pPr>
        <w:rPr>
          <w:sz w:val="22"/>
          <w:szCs w:val="22"/>
        </w:rPr>
      </w:pPr>
      <w:r>
        <w:rPr>
          <w:rFonts w:ascii="Georgia" w:eastAsia="Georgia" w:hAnsi="Georgia" w:cs="Georgia"/>
          <w:i/>
          <w:color w:val="004C97"/>
          <w:sz w:val="20"/>
          <w:szCs w:val="20"/>
        </w:rPr>
        <w:t xml:space="preserve">Partnership for </w:t>
      </w:r>
      <w:r w:rsidR="007858C2">
        <w:rPr>
          <w:rFonts w:ascii="Georgia" w:eastAsia="Georgia" w:hAnsi="Georgia" w:cs="Georgia"/>
          <w:i/>
          <w:color w:val="004C97"/>
          <w:sz w:val="20"/>
          <w:szCs w:val="20"/>
        </w:rPr>
        <w:t xml:space="preserve">21st </w:t>
      </w:r>
      <w:r>
        <w:rPr>
          <w:rFonts w:ascii="Georgia" w:eastAsia="Georgia" w:hAnsi="Georgia" w:cs="Georgia"/>
          <w:i/>
          <w:color w:val="004C97"/>
          <w:sz w:val="20"/>
          <w:szCs w:val="20"/>
        </w:rPr>
        <w:t xml:space="preserve">Century Skills </w:t>
      </w:r>
    </w:p>
    <w:p w14:paraId="3CA46029" w14:textId="77777777" w:rsidR="00B21234" w:rsidRDefault="00B21234" w:rsidP="00B21234">
      <w:pPr>
        <w:pStyle w:val="FFABody"/>
        <w:numPr>
          <w:ilvl w:val="0"/>
          <w:numId w:val="25"/>
        </w:numPr>
      </w:pPr>
      <w:r>
        <w:t>Communication</w:t>
      </w:r>
    </w:p>
    <w:p w14:paraId="0909D359" w14:textId="77777777" w:rsidR="00B21234" w:rsidRDefault="00B21234" w:rsidP="00B21234">
      <w:pPr>
        <w:pStyle w:val="FFABody"/>
        <w:numPr>
          <w:ilvl w:val="0"/>
          <w:numId w:val="25"/>
        </w:numPr>
      </w:pPr>
      <w:r>
        <w:t>Critical Thinking and Problem Solving</w:t>
      </w:r>
    </w:p>
    <w:p w14:paraId="58FDB7A0" w14:textId="77777777" w:rsidR="00B21234" w:rsidRDefault="00B21234" w:rsidP="00B21234">
      <w:pPr>
        <w:pStyle w:val="FFABody"/>
        <w:numPr>
          <w:ilvl w:val="0"/>
          <w:numId w:val="25"/>
        </w:numPr>
      </w:pPr>
      <w:r>
        <w:t>Financial, Economic, Business, and Entrepreneurial Literacy</w:t>
      </w:r>
    </w:p>
    <w:p w14:paraId="187A5B1B" w14:textId="77777777" w:rsidR="00B21234" w:rsidRDefault="00B21234" w:rsidP="00B21234">
      <w:pPr>
        <w:pStyle w:val="FFABody"/>
        <w:numPr>
          <w:ilvl w:val="0"/>
          <w:numId w:val="25"/>
        </w:numPr>
      </w:pPr>
      <w:r>
        <w:t>Global Awareness</w:t>
      </w:r>
    </w:p>
    <w:p w14:paraId="2905D674" w14:textId="77777777" w:rsidR="00B21234" w:rsidRDefault="00B21234" w:rsidP="00B21234">
      <w:pPr>
        <w:pStyle w:val="FFABody"/>
        <w:numPr>
          <w:ilvl w:val="0"/>
          <w:numId w:val="25"/>
        </w:numPr>
      </w:pPr>
      <w:r>
        <w:t xml:space="preserve">Information, Communications, and Technology Literacy     </w:t>
      </w:r>
    </w:p>
    <w:p w14:paraId="6000EA18" w14:textId="40908820" w:rsidR="00B21234" w:rsidRDefault="00B21234" w:rsidP="00B21234">
      <w:pPr>
        <w:pStyle w:val="FFABody"/>
        <w:numPr>
          <w:ilvl w:val="0"/>
          <w:numId w:val="25"/>
        </w:numPr>
      </w:pPr>
      <w:r>
        <w:t>Think Creatively</w:t>
      </w:r>
    </w:p>
    <w:p w14:paraId="03C31170" w14:textId="77777777" w:rsidR="00DB2E2D" w:rsidRDefault="00DB2E2D" w:rsidP="004925B9">
      <w:pPr>
        <w:pStyle w:val="FFABody"/>
        <w:ind w:left="720"/>
      </w:pPr>
    </w:p>
    <w:p w14:paraId="01A6A22C" w14:textId="77777777" w:rsidR="00B21234" w:rsidRDefault="00B21234" w:rsidP="00B21234">
      <w:pPr>
        <w:pStyle w:val="FFASub1"/>
      </w:pPr>
      <w:r>
        <w:t>Lesson Plan:</w:t>
      </w:r>
    </w:p>
    <w:p w14:paraId="70A81EDD" w14:textId="3394BCD8" w:rsidR="00B21234" w:rsidRDefault="00B21234" w:rsidP="00B21234">
      <w:pPr>
        <w:widowControl w:val="0"/>
        <w:numPr>
          <w:ilvl w:val="0"/>
          <w:numId w:val="23"/>
        </w:numPr>
        <w:ind w:hanging="360"/>
      </w:pPr>
      <w:r>
        <w:rPr>
          <w:rFonts w:ascii="Verdana" w:eastAsia="Verdana" w:hAnsi="Verdana" w:cs="Verdana"/>
          <w:i/>
          <w:color w:val="070909"/>
          <w:sz w:val="17"/>
          <w:szCs w:val="17"/>
        </w:rPr>
        <w:t xml:space="preserve">Interest Activity: </w:t>
      </w:r>
      <w:r w:rsidR="00DB2E2D">
        <w:rPr>
          <w:rFonts w:ascii="Verdana" w:eastAsia="Verdana" w:hAnsi="Verdana" w:cs="Verdana"/>
          <w:i/>
          <w:color w:val="070909"/>
          <w:sz w:val="17"/>
          <w:szCs w:val="17"/>
        </w:rPr>
        <w:t>(</w:t>
      </w:r>
      <w:r w:rsidRPr="004925B9">
        <w:rPr>
          <w:rFonts w:ascii="Verdana" w:eastAsia="Verdana" w:hAnsi="Verdana" w:cs="Verdana"/>
          <w:color w:val="070909"/>
          <w:sz w:val="17"/>
          <w:szCs w:val="17"/>
        </w:rPr>
        <w:t>10-15 minutes</w:t>
      </w:r>
      <w:r w:rsidR="00DB2E2D">
        <w:rPr>
          <w:rFonts w:ascii="Verdana" w:eastAsia="Verdana" w:hAnsi="Verdana" w:cs="Verdana"/>
          <w:color w:val="070909"/>
          <w:sz w:val="17"/>
          <w:szCs w:val="17"/>
        </w:rPr>
        <w:t>)</w:t>
      </w:r>
      <w:r w:rsidRPr="004925B9">
        <w:rPr>
          <w:rFonts w:ascii="Verdana" w:eastAsia="Verdana" w:hAnsi="Verdana" w:cs="Verdana"/>
          <w:color w:val="070909"/>
          <w:sz w:val="17"/>
          <w:szCs w:val="17"/>
        </w:rPr>
        <w:t xml:space="preserve"> </w:t>
      </w:r>
    </w:p>
    <w:p w14:paraId="7CB4FCEB" w14:textId="77777777" w:rsidR="00B21234" w:rsidRPr="004925B9" w:rsidRDefault="00B21234" w:rsidP="00B21234">
      <w:pPr>
        <w:widowControl w:val="0"/>
        <w:numPr>
          <w:ilvl w:val="1"/>
          <w:numId w:val="23"/>
        </w:numPr>
        <w:ind w:hanging="360"/>
        <w:rPr>
          <w:rFonts w:ascii="Verdana" w:eastAsia="Verdana" w:hAnsi="Verdana" w:cs="Verdana"/>
          <w:color w:val="070909"/>
          <w:sz w:val="17"/>
          <w:szCs w:val="17"/>
        </w:rPr>
      </w:pPr>
      <w:r w:rsidRPr="004925B9">
        <w:rPr>
          <w:rFonts w:ascii="Verdana" w:eastAsia="Verdana" w:hAnsi="Verdana" w:cs="Verdana"/>
          <w:color w:val="070909"/>
          <w:sz w:val="17"/>
          <w:szCs w:val="17"/>
        </w:rPr>
        <w:t xml:space="preserve">Create a marketing bag containing multiple random items to be used in the “Sell-It” activity. </w:t>
      </w:r>
    </w:p>
    <w:p w14:paraId="4657B9AF" w14:textId="40953CF6" w:rsidR="00B21234" w:rsidRPr="004925B9" w:rsidRDefault="00B21234" w:rsidP="00B21234">
      <w:pPr>
        <w:widowControl w:val="0"/>
        <w:numPr>
          <w:ilvl w:val="2"/>
          <w:numId w:val="23"/>
        </w:numPr>
        <w:ind w:hanging="180"/>
        <w:rPr>
          <w:rFonts w:ascii="Verdana" w:eastAsia="Verdana" w:hAnsi="Verdana" w:cs="Verdana"/>
          <w:color w:val="070909"/>
          <w:sz w:val="17"/>
          <w:szCs w:val="17"/>
        </w:rPr>
      </w:pPr>
      <w:r w:rsidRPr="004925B9">
        <w:rPr>
          <w:rFonts w:ascii="Verdana" w:eastAsia="Verdana" w:hAnsi="Verdana" w:cs="Verdana"/>
          <w:color w:val="070909"/>
          <w:sz w:val="17"/>
          <w:szCs w:val="17"/>
        </w:rPr>
        <w:t xml:space="preserve">Item ideas: </w:t>
      </w:r>
      <w:r w:rsidR="00773837">
        <w:rPr>
          <w:rFonts w:ascii="Verdana" w:eastAsia="Verdana" w:hAnsi="Verdana" w:cs="Verdana"/>
          <w:color w:val="070909"/>
          <w:sz w:val="17"/>
          <w:szCs w:val="17"/>
        </w:rPr>
        <w:t>p</w:t>
      </w:r>
      <w:r w:rsidR="00773837" w:rsidRPr="004925B9">
        <w:rPr>
          <w:rFonts w:ascii="Verdana" w:eastAsia="Verdana" w:hAnsi="Verdana" w:cs="Verdana"/>
          <w:color w:val="070909"/>
          <w:sz w:val="17"/>
          <w:szCs w:val="17"/>
        </w:rPr>
        <w:t>encil</w:t>
      </w:r>
      <w:r w:rsidRPr="004925B9">
        <w:rPr>
          <w:rFonts w:ascii="Verdana" w:eastAsia="Verdana" w:hAnsi="Verdana" w:cs="Verdana"/>
          <w:color w:val="070909"/>
          <w:sz w:val="17"/>
          <w:szCs w:val="17"/>
        </w:rPr>
        <w:t xml:space="preserve">, </w:t>
      </w:r>
      <w:r w:rsidR="00773837">
        <w:rPr>
          <w:rFonts w:ascii="Verdana" w:eastAsia="Verdana" w:hAnsi="Verdana" w:cs="Verdana"/>
          <w:color w:val="070909"/>
          <w:sz w:val="17"/>
          <w:szCs w:val="17"/>
        </w:rPr>
        <w:t>e</w:t>
      </w:r>
      <w:r w:rsidR="00773837" w:rsidRPr="004925B9">
        <w:rPr>
          <w:rFonts w:ascii="Verdana" w:eastAsia="Verdana" w:hAnsi="Verdana" w:cs="Verdana"/>
          <w:color w:val="070909"/>
          <w:sz w:val="17"/>
          <w:szCs w:val="17"/>
        </w:rPr>
        <w:t>raser</w:t>
      </w:r>
      <w:r w:rsidRPr="004925B9">
        <w:rPr>
          <w:rFonts w:ascii="Verdana" w:eastAsia="Verdana" w:hAnsi="Verdana" w:cs="Verdana"/>
          <w:color w:val="070909"/>
          <w:sz w:val="17"/>
          <w:szCs w:val="17"/>
        </w:rPr>
        <w:t xml:space="preserve">, textbook, bottle of water, tape measure, etc.  </w:t>
      </w:r>
    </w:p>
    <w:p w14:paraId="2E7B4139" w14:textId="77777777" w:rsidR="00B21234" w:rsidRPr="0021458E" w:rsidRDefault="00B21234" w:rsidP="00B21234">
      <w:pPr>
        <w:widowControl w:val="0"/>
        <w:numPr>
          <w:ilvl w:val="1"/>
          <w:numId w:val="23"/>
        </w:numPr>
        <w:ind w:hanging="360"/>
      </w:pPr>
      <w:r w:rsidRPr="004925B9">
        <w:rPr>
          <w:rFonts w:ascii="Verdana" w:eastAsia="Verdana" w:hAnsi="Verdana" w:cs="Verdana"/>
          <w:color w:val="070909"/>
          <w:sz w:val="17"/>
          <w:szCs w:val="17"/>
        </w:rPr>
        <w:t xml:space="preserve">Ask four students to come to the front of the classroom. Each student will select an item at random from the bag without being able to see what is inside. </w:t>
      </w:r>
    </w:p>
    <w:p w14:paraId="4981E898" w14:textId="3441EEFD" w:rsidR="00B21234" w:rsidRPr="0021458E" w:rsidRDefault="00B21234" w:rsidP="00B21234">
      <w:pPr>
        <w:widowControl w:val="0"/>
        <w:numPr>
          <w:ilvl w:val="1"/>
          <w:numId w:val="23"/>
        </w:numPr>
        <w:ind w:hanging="360"/>
      </w:pPr>
      <w:bookmarkStart w:id="0" w:name="_chmptr76kjl1" w:colFirst="0" w:colLast="0"/>
      <w:bookmarkEnd w:id="0"/>
      <w:r w:rsidRPr="004925B9">
        <w:rPr>
          <w:rFonts w:ascii="Verdana" w:eastAsia="Verdana" w:hAnsi="Verdana" w:cs="Verdana"/>
          <w:color w:val="070909"/>
          <w:sz w:val="17"/>
          <w:szCs w:val="17"/>
        </w:rPr>
        <w:t xml:space="preserve">Give the four students </w:t>
      </w:r>
      <w:r w:rsidR="00C26802">
        <w:rPr>
          <w:rFonts w:ascii="Verdana" w:eastAsia="Verdana" w:hAnsi="Verdana" w:cs="Verdana"/>
          <w:color w:val="070909"/>
          <w:sz w:val="17"/>
          <w:szCs w:val="17"/>
        </w:rPr>
        <w:t>one</w:t>
      </w:r>
      <w:r w:rsidR="00C26802" w:rsidRPr="004925B9">
        <w:rPr>
          <w:rFonts w:ascii="Verdana" w:eastAsia="Verdana" w:hAnsi="Verdana" w:cs="Verdana"/>
          <w:color w:val="070909"/>
          <w:sz w:val="17"/>
          <w:szCs w:val="17"/>
        </w:rPr>
        <w:t xml:space="preserve"> </w:t>
      </w:r>
      <w:r w:rsidRPr="004925B9">
        <w:rPr>
          <w:rFonts w:ascii="Verdana" w:eastAsia="Verdana" w:hAnsi="Verdana" w:cs="Verdana"/>
          <w:color w:val="070909"/>
          <w:sz w:val="17"/>
          <w:szCs w:val="17"/>
        </w:rPr>
        <w:t xml:space="preserve">minute to come up with a short sketch or sales pitch to promote their new and improved item to the rest of the class. </w:t>
      </w:r>
    </w:p>
    <w:p w14:paraId="17C4F499" w14:textId="77777777" w:rsidR="00B21234" w:rsidRPr="0021458E" w:rsidRDefault="00B21234" w:rsidP="00B21234">
      <w:pPr>
        <w:widowControl w:val="0"/>
        <w:numPr>
          <w:ilvl w:val="1"/>
          <w:numId w:val="23"/>
        </w:numPr>
        <w:ind w:hanging="360"/>
      </w:pPr>
      <w:bookmarkStart w:id="1" w:name="_dr9rpvy0v4mz" w:colFirst="0" w:colLast="0"/>
      <w:bookmarkEnd w:id="1"/>
      <w:r w:rsidRPr="004925B9">
        <w:rPr>
          <w:rFonts w:ascii="Verdana" w:eastAsia="Verdana" w:hAnsi="Verdana" w:cs="Verdana"/>
          <w:color w:val="070909"/>
          <w:sz w:val="17"/>
          <w:szCs w:val="17"/>
        </w:rPr>
        <w:t xml:space="preserve">Once each student has given their sales pitch, have the remaining classmates vote on which student did the best job at selling their item to them. </w:t>
      </w:r>
    </w:p>
    <w:p w14:paraId="79E86234" w14:textId="77777777" w:rsidR="00B21234" w:rsidRPr="0021458E" w:rsidRDefault="00B21234" w:rsidP="00B21234">
      <w:pPr>
        <w:widowControl w:val="0"/>
        <w:numPr>
          <w:ilvl w:val="1"/>
          <w:numId w:val="23"/>
        </w:numPr>
        <w:ind w:hanging="360"/>
      </w:pPr>
      <w:bookmarkStart w:id="2" w:name="_gjdgxs" w:colFirst="0" w:colLast="0"/>
      <w:bookmarkEnd w:id="2"/>
      <w:r w:rsidRPr="004925B9">
        <w:rPr>
          <w:rFonts w:ascii="Verdana" w:eastAsia="Verdana" w:hAnsi="Verdana" w:cs="Verdana"/>
          <w:color w:val="070909"/>
          <w:sz w:val="17"/>
          <w:szCs w:val="17"/>
        </w:rPr>
        <w:t xml:space="preserve">Finish the interest activity by holding a classroom discussion about what strategies worked well </w:t>
      </w:r>
      <w:proofErr w:type="gramStart"/>
      <w:r w:rsidRPr="004925B9">
        <w:rPr>
          <w:rFonts w:ascii="Verdana" w:eastAsia="Verdana" w:hAnsi="Verdana" w:cs="Verdana"/>
          <w:color w:val="070909"/>
          <w:sz w:val="17"/>
          <w:szCs w:val="17"/>
        </w:rPr>
        <w:t>in order to</w:t>
      </w:r>
      <w:proofErr w:type="gramEnd"/>
      <w:r w:rsidRPr="004925B9">
        <w:rPr>
          <w:rFonts w:ascii="Verdana" w:eastAsia="Verdana" w:hAnsi="Verdana" w:cs="Verdana"/>
          <w:color w:val="070909"/>
          <w:sz w:val="17"/>
          <w:szCs w:val="17"/>
        </w:rPr>
        <w:t xml:space="preserve"> sell the item to the class. What are some things that get students interested and excited?  </w:t>
      </w:r>
      <w:r w:rsidRPr="0021458E">
        <w:rPr>
          <w:rFonts w:ascii="Verdana" w:eastAsia="Verdana" w:hAnsi="Verdana" w:cs="Verdana"/>
          <w:color w:val="070909"/>
          <w:sz w:val="17"/>
          <w:szCs w:val="17"/>
        </w:rPr>
        <w:t xml:space="preserve"> </w:t>
      </w:r>
    </w:p>
    <w:p w14:paraId="630C4FD0" w14:textId="607A3A1F" w:rsidR="00B21234" w:rsidRDefault="00B21234" w:rsidP="00B21234">
      <w:pPr>
        <w:widowControl w:val="0"/>
        <w:numPr>
          <w:ilvl w:val="0"/>
          <w:numId w:val="23"/>
        </w:numPr>
        <w:ind w:hanging="360"/>
      </w:pPr>
      <w:r>
        <w:rPr>
          <w:rFonts w:ascii="Verdana" w:eastAsia="Verdana" w:hAnsi="Verdana" w:cs="Verdana"/>
          <w:i/>
          <w:color w:val="070909"/>
          <w:sz w:val="17"/>
          <w:szCs w:val="17"/>
        </w:rPr>
        <w:t>Activity #1:</w:t>
      </w:r>
      <w:r>
        <w:rPr>
          <w:rFonts w:ascii="Verdana" w:eastAsia="Verdana" w:hAnsi="Verdana" w:cs="Verdana"/>
          <w:color w:val="070909"/>
          <w:sz w:val="17"/>
          <w:szCs w:val="17"/>
        </w:rPr>
        <w:t xml:space="preserve"> Benefit Brainstorm </w:t>
      </w:r>
      <w:r w:rsidR="00DB2E2D">
        <w:rPr>
          <w:rFonts w:ascii="Verdana" w:eastAsia="Verdana" w:hAnsi="Verdana" w:cs="Verdana"/>
          <w:color w:val="070909"/>
          <w:sz w:val="17"/>
          <w:szCs w:val="17"/>
        </w:rPr>
        <w:t>(</w:t>
      </w:r>
      <w:r>
        <w:rPr>
          <w:rFonts w:ascii="Verdana" w:eastAsia="Verdana" w:hAnsi="Verdana" w:cs="Verdana"/>
          <w:color w:val="070909"/>
          <w:sz w:val="17"/>
          <w:szCs w:val="17"/>
        </w:rPr>
        <w:t>10-15 minutes</w:t>
      </w:r>
      <w:r w:rsidR="00DB2E2D">
        <w:rPr>
          <w:rFonts w:ascii="Verdana" w:eastAsia="Verdana" w:hAnsi="Verdana" w:cs="Verdana"/>
          <w:color w:val="070909"/>
          <w:sz w:val="17"/>
          <w:szCs w:val="17"/>
        </w:rPr>
        <w:t>)</w:t>
      </w:r>
    </w:p>
    <w:p w14:paraId="6A5EC031" w14:textId="500EB614" w:rsidR="00B21234" w:rsidRDefault="00B21234" w:rsidP="00B21234">
      <w:pPr>
        <w:widowControl w:val="0"/>
        <w:numPr>
          <w:ilvl w:val="1"/>
          <w:numId w:val="23"/>
        </w:numPr>
        <w:ind w:hanging="360"/>
      </w:pPr>
      <w:r>
        <w:rPr>
          <w:rFonts w:ascii="Verdana" w:eastAsia="Verdana" w:hAnsi="Verdana" w:cs="Verdana"/>
          <w:color w:val="070909"/>
          <w:sz w:val="17"/>
          <w:szCs w:val="17"/>
        </w:rPr>
        <w:t xml:space="preserve">Split the class into </w:t>
      </w:r>
      <w:r w:rsidR="002210AD">
        <w:rPr>
          <w:rFonts w:ascii="Verdana" w:eastAsia="Verdana" w:hAnsi="Verdana" w:cs="Verdana"/>
          <w:color w:val="070909"/>
          <w:sz w:val="17"/>
          <w:szCs w:val="17"/>
        </w:rPr>
        <w:t xml:space="preserve">three </w:t>
      </w:r>
      <w:r>
        <w:rPr>
          <w:rFonts w:ascii="Verdana" w:eastAsia="Verdana" w:hAnsi="Verdana" w:cs="Verdana"/>
          <w:color w:val="070909"/>
          <w:sz w:val="17"/>
          <w:szCs w:val="17"/>
        </w:rPr>
        <w:t xml:space="preserve">or </w:t>
      </w:r>
      <w:r w:rsidR="002210AD">
        <w:rPr>
          <w:rFonts w:ascii="Verdana" w:eastAsia="Verdana" w:hAnsi="Verdana" w:cs="Verdana"/>
          <w:color w:val="070909"/>
          <w:sz w:val="17"/>
          <w:szCs w:val="17"/>
        </w:rPr>
        <w:t xml:space="preserve">four </w:t>
      </w:r>
      <w:r>
        <w:rPr>
          <w:rFonts w:ascii="Verdana" w:eastAsia="Verdana" w:hAnsi="Verdana" w:cs="Verdana"/>
          <w:color w:val="070909"/>
          <w:sz w:val="17"/>
          <w:szCs w:val="17"/>
        </w:rPr>
        <w:t xml:space="preserve">small groups. Give each group a blank sheet of paper and a writing utensil. </w:t>
      </w:r>
    </w:p>
    <w:p w14:paraId="50000BA4" w14:textId="77777777" w:rsidR="00B21234" w:rsidRDefault="00B21234" w:rsidP="00B21234">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Have each group select one scribe. </w:t>
      </w:r>
    </w:p>
    <w:p w14:paraId="2CCB6560" w14:textId="77777777" w:rsidR="00B21234" w:rsidRDefault="00B21234" w:rsidP="00B21234">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Tell the class that they will have exactly one minute to work with their team to jot down every benefit they can think of when it comes to being an FFA member. </w:t>
      </w:r>
    </w:p>
    <w:p w14:paraId="11FCE2B4" w14:textId="5F6BED5D" w:rsidR="00B21234" w:rsidRDefault="00B21234" w:rsidP="00B21234">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Start the clock and give time update</w:t>
      </w:r>
      <w:r w:rsidR="002210AD">
        <w:rPr>
          <w:rFonts w:ascii="Verdana" w:eastAsia="Verdana" w:hAnsi="Verdana" w:cs="Verdana"/>
          <w:color w:val="070909"/>
          <w:sz w:val="17"/>
          <w:szCs w:val="17"/>
        </w:rPr>
        <w:t>s</w:t>
      </w:r>
      <w:r>
        <w:rPr>
          <w:rFonts w:ascii="Verdana" w:eastAsia="Verdana" w:hAnsi="Verdana" w:cs="Verdana"/>
          <w:color w:val="070909"/>
          <w:sz w:val="17"/>
          <w:szCs w:val="17"/>
        </w:rPr>
        <w:t xml:space="preserve"> with 30, 15 and 5 seconds left. </w:t>
      </w:r>
    </w:p>
    <w:p w14:paraId="2D91CA2A" w14:textId="4A7DE94B" w:rsidR="00B21234" w:rsidRDefault="00B21234" w:rsidP="00B21234">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After a minute has passed, have groups share their reasons one at a time. Record each benefit on the board. As a group shares an idea, have the other groups mark any repeat ideas off their list</w:t>
      </w:r>
      <w:r w:rsidR="00300720">
        <w:rPr>
          <w:rFonts w:ascii="Verdana" w:eastAsia="Verdana" w:hAnsi="Verdana" w:cs="Verdana"/>
          <w:color w:val="070909"/>
          <w:sz w:val="17"/>
          <w:szCs w:val="17"/>
        </w:rPr>
        <w:t>s</w:t>
      </w:r>
      <w:r>
        <w:rPr>
          <w:rFonts w:ascii="Verdana" w:eastAsia="Verdana" w:hAnsi="Verdana" w:cs="Verdana"/>
          <w:color w:val="070909"/>
          <w:sz w:val="17"/>
          <w:szCs w:val="17"/>
        </w:rPr>
        <w:t>. The group with the most unique ideas (ideas not listed by other groups) can be declared the winner</w:t>
      </w:r>
      <w:r w:rsidR="00300720">
        <w:rPr>
          <w:rFonts w:ascii="Verdana" w:eastAsia="Verdana" w:hAnsi="Verdana" w:cs="Verdana"/>
          <w:color w:val="070909"/>
          <w:sz w:val="17"/>
          <w:szCs w:val="17"/>
        </w:rPr>
        <w:t>,</w:t>
      </w:r>
      <w:r>
        <w:rPr>
          <w:rFonts w:ascii="Verdana" w:eastAsia="Verdana" w:hAnsi="Verdana" w:cs="Verdana"/>
          <w:color w:val="070909"/>
          <w:sz w:val="17"/>
          <w:szCs w:val="17"/>
        </w:rPr>
        <w:t xml:space="preserve"> if you want to make the brainstorm a competition. </w:t>
      </w:r>
    </w:p>
    <w:p w14:paraId="4D057EA1" w14:textId="5B6BBA49" w:rsidR="00B21234" w:rsidRDefault="00B21234" w:rsidP="00B21234">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Once all the ideas are recorded, check to see if any students have other ideas to add that they may not have thought of during their one</w:t>
      </w:r>
      <w:r w:rsidR="00300720">
        <w:rPr>
          <w:rFonts w:ascii="Verdana" w:eastAsia="Verdana" w:hAnsi="Verdana" w:cs="Verdana"/>
          <w:color w:val="070909"/>
          <w:sz w:val="17"/>
          <w:szCs w:val="17"/>
        </w:rPr>
        <w:t>-</w:t>
      </w:r>
      <w:r>
        <w:rPr>
          <w:rFonts w:ascii="Verdana" w:eastAsia="Verdana" w:hAnsi="Verdana" w:cs="Verdana"/>
          <w:color w:val="070909"/>
          <w:sz w:val="17"/>
          <w:szCs w:val="17"/>
        </w:rPr>
        <w:t xml:space="preserve">minute brainstorm. </w:t>
      </w:r>
    </w:p>
    <w:p w14:paraId="6162F61D" w14:textId="13178AC6" w:rsidR="00B21234" w:rsidRDefault="00B21234" w:rsidP="00B21234">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Add any additional benefits to the list that students may not have thought of. Discuss the value in becoming a member of FFA with the entire class. </w:t>
      </w:r>
    </w:p>
    <w:p w14:paraId="2C88A13C" w14:textId="78D8FDF2" w:rsidR="00B21234" w:rsidRPr="00560F7E" w:rsidRDefault="00B21234" w:rsidP="00B21234">
      <w:pPr>
        <w:widowControl w:val="0"/>
        <w:numPr>
          <w:ilvl w:val="0"/>
          <w:numId w:val="23"/>
        </w:numPr>
        <w:ind w:hanging="360"/>
      </w:pPr>
      <w:r>
        <w:rPr>
          <w:rFonts w:ascii="Verdana" w:eastAsia="Verdana" w:hAnsi="Verdana" w:cs="Verdana"/>
          <w:i/>
          <w:color w:val="070909"/>
          <w:sz w:val="17"/>
          <w:szCs w:val="17"/>
        </w:rPr>
        <w:t xml:space="preserve">Activity #2: </w:t>
      </w:r>
      <w:r w:rsidRPr="004925B9">
        <w:rPr>
          <w:rFonts w:ascii="Verdana" w:eastAsia="Verdana" w:hAnsi="Verdana" w:cs="Verdana"/>
          <w:color w:val="070909"/>
          <w:sz w:val="17"/>
          <w:szCs w:val="17"/>
        </w:rPr>
        <w:t xml:space="preserve">Get Active </w:t>
      </w:r>
      <w:r w:rsidR="00560F7E" w:rsidRPr="004925B9">
        <w:rPr>
          <w:rFonts w:ascii="Verdana" w:eastAsia="Verdana" w:hAnsi="Verdana" w:cs="Verdana"/>
          <w:color w:val="070909"/>
          <w:sz w:val="17"/>
          <w:szCs w:val="17"/>
        </w:rPr>
        <w:t>(</w:t>
      </w:r>
      <w:r w:rsidRPr="004925B9">
        <w:rPr>
          <w:rFonts w:ascii="Verdana" w:eastAsia="Verdana" w:hAnsi="Verdana" w:cs="Verdana"/>
          <w:color w:val="070909"/>
          <w:sz w:val="17"/>
          <w:szCs w:val="17"/>
        </w:rPr>
        <w:t>15-20 minutes</w:t>
      </w:r>
      <w:r w:rsidR="00560F7E" w:rsidRPr="004925B9">
        <w:rPr>
          <w:rFonts w:ascii="Verdana" w:eastAsia="Verdana" w:hAnsi="Verdana" w:cs="Verdana"/>
          <w:color w:val="070909"/>
          <w:sz w:val="17"/>
          <w:szCs w:val="17"/>
        </w:rPr>
        <w:t>)</w:t>
      </w:r>
    </w:p>
    <w:p w14:paraId="109E4774" w14:textId="186F131D" w:rsidR="00B21234" w:rsidRPr="004925B9" w:rsidRDefault="00B21234" w:rsidP="00B21234">
      <w:pPr>
        <w:widowControl w:val="0"/>
        <w:numPr>
          <w:ilvl w:val="1"/>
          <w:numId w:val="23"/>
        </w:numPr>
        <w:ind w:hanging="360"/>
        <w:rPr>
          <w:rFonts w:ascii="Verdana" w:eastAsia="Verdana" w:hAnsi="Verdana" w:cs="Verdana"/>
          <w:color w:val="070909"/>
          <w:sz w:val="17"/>
          <w:szCs w:val="17"/>
        </w:rPr>
      </w:pPr>
      <w:r w:rsidRPr="004925B9">
        <w:rPr>
          <w:rFonts w:ascii="Verdana" w:eastAsia="Verdana" w:hAnsi="Verdana" w:cs="Verdana"/>
          <w:color w:val="070909"/>
          <w:sz w:val="17"/>
          <w:szCs w:val="17"/>
        </w:rPr>
        <w:t>Now that a list of benefits has been formed, begin transitioning into how FFA can recruit members to join the organization.</w:t>
      </w:r>
    </w:p>
    <w:p w14:paraId="2327D9A6" w14:textId="4FC7A4FD" w:rsidR="00B21234" w:rsidRPr="004925B9" w:rsidRDefault="00B21234" w:rsidP="00B21234">
      <w:pPr>
        <w:widowControl w:val="0"/>
        <w:numPr>
          <w:ilvl w:val="1"/>
          <w:numId w:val="23"/>
        </w:numPr>
        <w:ind w:hanging="360"/>
        <w:rPr>
          <w:rFonts w:ascii="Verdana" w:eastAsia="Verdana" w:hAnsi="Verdana" w:cs="Verdana"/>
          <w:color w:val="070909"/>
          <w:sz w:val="17"/>
          <w:szCs w:val="17"/>
        </w:rPr>
      </w:pPr>
      <w:r w:rsidRPr="004925B9">
        <w:rPr>
          <w:rFonts w:ascii="Verdana" w:eastAsia="Verdana" w:hAnsi="Verdana" w:cs="Verdana"/>
          <w:color w:val="070909"/>
          <w:sz w:val="17"/>
          <w:szCs w:val="17"/>
        </w:rPr>
        <w:t xml:space="preserve">Give each student a copy of the “Recruitment Generator” worksheet. Have students work in pairs to complete the worksheet. Working in </w:t>
      </w:r>
      <w:r w:rsidR="002811D4">
        <w:rPr>
          <w:rFonts w:ascii="Verdana" w:eastAsia="Verdana" w:hAnsi="Verdana" w:cs="Verdana"/>
          <w:color w:val="070909"/>
          <w:sz w:val="17"/>
          <w:szCs w:val="17"/>
        </w:rPr>
        <w:t>pairs</w:t>
      </w:r>
      <w:r w:rsidR="002811D4" w:rsidRPr="004925B9">
        <w:rPr>
          <w:rFonts w:ascii="Verdana" w:eastAsia="Verdana" w:hAnsi="Verdana" w:cs="Verdana"/>
          <w:color w:val="070909"/>
          <w:sz w:val="17"/>
          <w:szCs w:val="17"/>
        </w:rPr>
        <w:t xml:space="preserve"> </w:t>
      </w:r>
      <w:r w:rsidRPr="004925B9">
        <w:rPr>
          <w:rFonts w:ascii="Verdana" w:eastAsia="Verdana" w:hAnsi="Verdana" w:cs="Verdana"/>
          <w:color w:val="070909"/>
          <w:sz w:val="17"/>
          <w:szCs w:val="17"/>
        </w:rPr>
        <w:t xml:space="preserve">will allow students to bounce ideas </w:t>
      </w:r>
      <w:r w:rsidR="00C4281E" w:rsidRPr="0021458E">
        <w:rPr>
          <w:rFonts w:ascii="Verdana" w:eastAsia="Verdana" w:hAnsi="Verdana" w:cs="Verdana"/>
          <w:color w:val="070909"/>
          <w:sz w:val="17"/>
          <w:szCs w:val="17"/>
        </w:rPr>
        <w:t>off</w:t>
      </w:r>
      <w:r w:rsidRPr="004925B9">
        <w:rPr>
          <w:rFonts w:ascii="Verdana" w:eastAsia="Verdana" w:hAnsi="Verdana" w:cs="Verdana"/>
          <w:color w:val="070909"/>
          <w:sz w:val="17"/>
          <w:szCs w:val="17"/>
        </w:rPr>
        <w:t xml:space="preserve"> one another. </w:t>
      </w:r>
    </w:p>
    <w:p w14:paraId="4AD58B19" w14:textId="39117100" w:rsidR="00B21234" w:rsidRPr="004925B9" w:rsidRDefault="00B21234" w:rsidP="00B21234">
      <w:pPr>
        <w:widowControl w:val="0"/>
        <w:numPr>
          <w:ilvl w:val="1"/>
          <w:numId w:val="23"/>
        </w:numPr>
        <w:ind w:hanging="360"/>
        <w:rPr>
          <w:rFonts w:ascii="Verdana" w:eastAsia="Verdana" w:hAnsi="Verdana" w:cs="Verdana"/>
          <w:color w:val="070909"/>
          <w:sz w:val="17"/>
          <w:szCs w:val="17"/>
        </w:rPr>
      </w:pPr>
      <w:r w:rsidRPr="004925B9">
        <w:rPr>
          <w:rFonts w:ascii="Verdana" w:eastAsia="Verdana" w:hAnsi="Verdana" w:cs="Verdana"/>
          <w:color w:val="070909"/>
          <w:sz w:val="17"/>
          <w:szCs w:val="17"/>
        </w:rPr>
        <w:t>After students have finished the worksheet, bring the class back together to share ideas</w:t>
      </w:r>
      <w:r w:rsidR="002811D4">
        <w:rPr>
          <w:rFonts w:ascii="Verdana" w:eastAsia="Verdana" w:hAnsi="Verdana" w:cs="Verdana"/>
          <w:color w:val="070909"/>
          <w:sz w:val="17"/>
          <w:szCs w:val="17"/>
        </w:rPr>
        <w:t>.</w:t>
      </w:r>
      <w:r w:rsidRPr="004925B9">
        <w:rPr>
          <w:rFonts w:ascii="Verdana" w:eastAsia="Verdana" w:hAnsi="Verdana" w:cs="Verdana"/>
          <w:color w:val="070909"/>
          <w:sz w:val="17"/>
          <w:szCs w:val="17"/>
        </w:rPr>
        <w:t xml:space="preserve"> Record these ideas </w:t>
      </w:r>
      <w:r w:rsidRPr="004925B9">
        <w:rPr>
          <w:rFonts w:ascii="Verdana" w:eastAsia="Verdana" w:hAnsi="Verdana" w:cs="Verdana"/>
          <w:color w:val="070909"/>
          <w:sz w:val="17"/>
          <w:szCs w:val="17"/>
        </w:rPr>
        <w:lastRenderedPageBreak/>
        <w:t>on a flip</w:t>
      </w:r>
      <w:r w:rsidR="002811D4">
        <w:rPr>
          <w:rFonts w:ascii="Verdana" w:eastAsia="Verdana" w:hAnsi="Verdana" w:cs="Verdana"/>
          <w:color w:val="070909"/>
          <w:sz w:val="17"/>
          <w:szCs w:val="17"/>
        </w:rPr>
        <w:t xml:space="preserve"> </w:t>
      </w:r>
      <w:r w:rsidRPr="004925B9">
        <w:rPr>
          <w:rFonts w:ascii="Verdana" w:eastAsia="Verdana" w:hAnsi="Verdana" w:cs="Verdana"/>
          <w:color w:val="070909"/>
          <w:sz w:val="17"/>
          <w:szCs w:val="17"/>
        </w:rPr>
        <w:t xml:space="preserve">chart or another writing surface where these ideas can be stored and used by the chapter officer team and/or committee chairs.  </w:t>
      </w:r>
    </w:p>
    <w:p w14:paraId="7D461718" w14:textId="552C97C7" w:rsidR="00B21234" w:rsidRDefault="00B21234" w:rsidP="00B21234">
      <w:pPr>
        <w:widowControl w:val="0"/>
        <w:numPr>
          <w:ilvl w:val="0"/>
          <w:numId w:val="23"/>
        </w:numPr>
        <w:ind w:hanging="360"/>
      </w:pPr>
      <w:r>
        <w:rPr>
          <w:rFonts w:ascii="Verdana" w:eastAsia="Verdana" w:hAnsi="Verdana" w:cs="Verdana"/>
          <w:i/>
          <w:color w:val="070909"/>
          <w:sz w:val="17"/>
          <w:szCs w:val="17"/>
        </w:rPr>
        <w:t>Follow</w:t>
      </w:r>
      <w:r w:rsidR="00560F7E">
        <w:rPr>
          <w:rFonts w:ascii="Verdana" w:eastAsia="Verdana" w:hAnsi="Verdana" w:cs="Verdana"/>
          <w:i/>
          <w:color w:val="070909"/>
          <w:sz w:val="17"/>
          <w:szCs w:val="17"/>
        </w:rPr>
        <w:t xml:space="preserve"> U</w:t>
      </w:r>
      <w:r>
        <w:rPr>
          <w:rFonts w:ascii="Verdana" w:eastAsia="Verdana" w:hAnsi="Verdana" w:cs="Verdana"/>
          <w:i/>
          <w:color w:val="070909"/>
          <w:sz w:val="17"/>
          <w:szCs w:val="17"/>
        </w:rPr>
        <w:t>p:</w:t>
      </w:r>
      <w:r>
        <w:rPr>
          <w:rFonts w:ascii="Verdana" w:eastAsia="Verdana" w:hAnsi="Verdana" w:cs="Verdana"/>
          <w:color w:val="070909"/>
          <w:sz w:val="17"/>
          <w:szCs w:val="17"/>
        </w:rPr>
        <w:t xml:space="preserve"> Giving Students Ownership </w:t>
      </w:r>
      <w:r w:rsidR="00560F7E">
        <w:rPr>
          <w:rFonts w:ascii="Verdana" w:eastAsia="Verdana" w:hAnsi="Verdana" w:cs="Verdana"/>
          <w:color w:val="070909"/>
          <w:sz w:val="17"/>
          <w:szCs w:val="17"/>
        </w:rPr>
        <w:t>(</w:t>
      </w:r>
      <w:r>
        <w:rPr>
          <w:rFonts w:ascii="Verdana" w:eastAsia="Verdana" w:hAnsi="Verdana" w:cs="Verdana"/>
          <w:color w:val="070909"/>
          <w:sz w:val="17"/>
          <w:szCs w:val="17"/>
        </w:rPr>
        <w:t>3-5 minutes</w:t>
      </w:r>
      <w:r w:rsidR="00560F7E">
        <w:rPr>
          <w:rFonts w:ascii="Verdana" w:eastAsia="Verdana" w:hAnsi="Verdana" w:cs="Verdana"/>
          <w:color w:val="070909"/>
          <w:sz w:val="17"/>
          <w:szCs w:val="17"/>
        </w:rPr>
        <w:t>)</w:t>
      </w:r>
    </w:p>
    <w:p w14:paraId="04F0EBD5" w14:textId="77777777" w:rsidR="00B21234" w:rsidRDefault="00B21234" w:rsidP="00B21234">
      <w:pPr>
        <w:widowControl w:val="0"/>
        <w:numPr>
          <w:ilvl w:val="1"/>
          <w:numId w:val="23"/>
        </w:numPr>
        <w:ind w:hanging="360"/>
      </w:pPr>
      <w:r>
        <w:rPr>
          <w:rFonts w:ascii="Verdana" w:eastAsia="Verdana" w:hAnsi="Verdana" w:cs="Verdana"/>
          <w:color w:val="070909"/>
          <w:sz w:val="17"/>
          <w:szCs w:val="17"/>
        </w:rPr>
        <w:t xml:space="preserve">Having chapter officers present for the discussion of ideas would be a great way to give students the feeling of ownership within the chapter. If officers cannot be present, have a student or two </w:t>
      </w:r>
      <w:proofErr w:type="gramStart"/>
      <w:r>
        <w:rPr>
          <w:rFonts w:ascii="Verdana" w:eastAsia="Verdana" w:hAnsi="Verdana" w:cs="Verdana"/>
          <w:color w:val="070909"/>
          <w:sz w:val="17"/>
          <w:szCs w:val="17"/>
        </w:rPr>
        <w:t>volunteer</w:t>
      </w:r>
      <w:proofErr w:type="gramEnd"/>
      <w:r>
        <w:rPr>
          <w:rFonts w:ascii="Verdana" w:eastAsia="Verdana" w:hAnsi="Verdana" w:cs="Verdana"/>
          <w:color w:val="070909"/>
          <w:sz w:val="17"/>
          <w:szCs w:val="17"/>
        </w:rPr>
        <w:t xml:space="preserve"> to bring the ideas of the class to the next officer meeting. Select these representatives. </w:t>
      </w:r>
    </w:p>
    <w:p w14:paraId="29940473" w14:textId="58D3FBEE" w:rsidR="00B21234" w:rsidRDefault="00B21234" w:rsidP="00B21234">
      <w:pPr>
        <w:widowControl w:val="0"/>
        <w:numPr>
          <w:ilvl w:val="0"/>
          <w:numId w:val="23"/>
        </w:numPr>
        <w:ind w:hanging="360"/>
      </w:pPr>
      <w:r>
        <w:rPr>
          <w:rFonts w:ascii="Verdana" w:eastAsia="Verdana" w:hAnsi="Verdana" w:cs="Verdana"/>
          <w:i/>
          <w:color w:val="070909"/>
          <w:sz w:val="17"/>
          <w:szCs w:val="17"/>
        </w:rPr>
        <w:t>Leveling</w:t>
      </w:r>
      <w:r w:rsidR="00560F7E">
        <w:rPr>
          <w:rFonts w:ascii="Verdana" w:eastAsia="Verdana" w:hAnsi="Verdana" w:cs="Verdana"/>
          <w:color w:val="070909"/>
          <w:sz w:val="17"/>
          <w:szCs w:val="17"/>
        </w:rPr>
        <w:t xml:space="preserve"> U</w:t>
      </w:r>
      <w:r>
        <w:rPr>
          <w:rFonts w:ascii="Verdana" w:eastAsia="Verdana" w:hAnsi="Verdana" w:cs="Verdana"/>
          <w:color w:val="070909"/>
          <w:sz w:val="17"/>
          <w:szCs w:val="17"/>
        </w:rPr>
        <w:t xml:space="preserve">p: At the end of the lesson, challenge students to consider joining FFA. Ask them to think about what benefits they could personally receive if they choose to play an active role in FFA. </w:t>
      </w:r>
    </w:p>
    <w:p w14:paraId="2E7B80DA" w14:textId="77777777" w:rsidR="00B21234" w:rsidRDefault="00B21234" w:rsidP="00B21234">
      <w:pPr>
        <w:spacing w:line="276" w:lineRule="auto"/>
      </w:pPr>
    </w:p>
    <w:p w14:paraId="477D0BE2" w14:textId="1FD236D6" w:rsidR="00B21234" w:rsidRDefault="00B21234" w:rsidP="00B21234">
      <w:pPr>
        <w:widowControl w:val="0"/>
        <w:contextualSpacing/>
        <w:rPr>
          <w:rFonts w:ascii="Georgia" w:eastAsia="Georgia" w:hAnsi="Georgia" w:cs="Georgia"/>
          <w:b/>
          <w:smallCaps/>
          <w:color w:val="DA291C"/>
          <w:sz w:val="18"/>
          <w:szCs w:val="18"/>
        </w:rPr>
      </w:pPr>
    </w:p>
    <w:p w14:paraId="5E8E6BD5" w14:textId="18CBBE25" w:rsidR="00B21234" w:rsidRDefault="00B21234" w:rsidP="00B21234">
      <w:pPr>
        <w:widowControl w:val="0"/>
        <w:contextualSpacing/>
        <w:rPr>
          <w:rFonts w:ascii="Georgia" w:eastAsia="Georgia" w:hAnsi="Georgia" w:cs="Georgia"/>
          <w:b/>
          <w:smallCaps/>
          <w:color w:val="DA291C"/>
          <w:sz w:val="18"/>
          <w:szCs w:val="18"/>
        </w:rPr>
      </w:pPr>
    </w:p>
    <w:p w14:paraId="5B4A5D44" w14:textId="4EE8F303" w:rsidR="00B21234" w:rsidRDefault="00B21234" w:rsidP="00B21234">
      <w:pPr>
        <w:widowControl w:val="0"/>
        <w:contextualSpacing/>
        <w:rPr>
          <w:rFonts w:ascii="Georgia" w:eastAsia="Georgia" w:hAnsi="Georgia" w:cs="Georgia"/>
          <w:b/>
          <w:smallCaps/>
          <w:color w:val="DA291C"/>
          <w:sz w:val="18"/>
          <w:szCs w:val="18"/>
        </w:rPr>
      </w:pPr>
    </w:p>
    <w:p w14:paraId="59BF96DA" w14:textId="260AFE17" w:rsidR="00B21234" w:rsidRDefault="00B21234" w:rsidP="00B21234">
      <w:pPr>
        <w:widowControl w:val="0"/>
        <w:contextualSpacing/>
        <w:rPr>
          <w:rFonts w:ascii="Georgia" w:eastAsia="Georgia" w:hAnsi="Georgia" w:cs="Georgia"/>
          <w:b/>
          <w:smallCaps/>
          <w:color w:val="DA291C"/>
          <w:sz w:val="18"/>
          <w:szCs w:val="18"/>
        </w:rPr>
      </w:pPr>
    </w:p>
    <w:p w14:paraId="0EC28A7B" w14:textId="58474728" w:rsidR="00B21234" w:rsidRDefault="00B21234" w:rsidP="00B21234">
      <w:pPr>
        <w:widowControl w:val="0"/>
        <w:contextualSpacing/>
        <w:rPr>
          <w:rFonts w:ascii="Georgia" w:eastAsia="Georgia" w:hAnsi="Georgia" w:cs="Georgia"/>
          <w:b/>
          <w:smallCaps/>
          <w:color w:val="DA291C"/>
          <w:sz w:val="18"/>
          <w:szCs w:val="18"/>
        </w:rPr>
      </w:pPr>
    </w:p>
    <w:p w14:paraId="4181A565" w14:textId="25B2E1B2" w:rsidR="00B21234" w:rsidRDefault="00B21234" w:rsidP="00B21234">
      <w:pPr>
        <w:widowControl w:val="0"/>
        <w:contextualSpacing/>
        <w:rPr>
          <w:rFonts w:ascii="Georgia" w:eastAsia="Georgia" w:hAnsi="Georgia" w:cs="Georgia"/>
          <w:b/>
          <w:smallCaps/>
          <w:color w:val="DA291C"/>
          <w:sz w:val="18"/>
          <w:szCs w:val="18"/>
        </w:rPr>
      </w:pPr>
    </w:p>
    <w:p w14:paraId="5A892083" w14:textId="59B119EE" w:rsidR="00B21234" w:rsidRDefault="00B21234" w:rsidP="00B21234">
      <w:pPr>
        <w:widowControl w:val="0"/>
        <w:contextualSpacing/>
        <w:rPr>
          <w:rFonts w:ascii="Georgia" w:eastAsia="Georgia" w:hAnsi="Georgia" w:cs="Georgia"/>
          <w:b/>
          <w:smallCaps/>
          <w:color w:val="DA291C"/>
          <w:sz w:val="18"/>
          <w:szCs w:val="18"/>
        </w:rPr>
      </w:pPr>
    </w:p>
    <w:p w14:paraId="7A3C9F37" w14:textId="02B5066F" w:rsidR="00B21234" w:rsidRDefault="00B21234" w:rsidP="00B21234">
      <w:pPr>
        <w:widowControl w:val="0"/>
        <w:contextualSpacing/>
        <w:rPr>
          <w:rFonts w:ascii="Georgia" w:eastAsia="Georgia" w:hAnsi="Georgia" w:cs="Georgia"/>
          <w:b/>
          <w:smallCaps/>
          <w:color w:val="DA291C"/>
          <w:sz w:val="18"/>
          <w:szCs w:val="18"/>
        </w:rPr>
      </w:pPr>
    </w:p>
    <w:p w14:paraId="75C470C4" w14:textId="0C270200" w:rsidR="00B21234" w:rsidRDefault="00B21234" w:rsidP="00B21234">
      <w:pPr>
        <w:widowControl w:val="0"/>
        <w:contextualSpacing/>
        <w:rPr>
          <w:rFonts w:ascii="Georgia" w:eastAsia="Georgia" w:hAnsi="Georgia" w:cs="Georgia"/>
          <w:b/>
          <w:smallCaps/>
          <w:color w:val="DA291C"/>
          <w:sz w:val="18"/>
          <w:szCs w:val="18"/>
        </w:rPr>
      </w:pPr>
    </w:p>
    <w:p w14:paraId="4F8468AE" w14:textId="25B0BB45" w:rsidR="00B21234" w:rsidRDefault="00B21234" w:rsidP="00B21234">
      <w:pPr>
        <w:widowControl w:val="0"/>
        <w:contextualSpacing/>
        <w:rPr>
          <w:rFonts w:ascii="Georgia" w:eastAsia="Georgia" w:hAnsi="Georgia" w:cs="Georgia"/>
          <w:b/>
          <w:smallCaps/>
          <w:color w:val="DA291C"/>
          <w:sz w:val="18"/>
          <w:szCs w:val="18"/>
        </w:rPr>
      </w:pPr>
    </w:p>
    <w:p w14:paraId="080D1AAA" w14:textId="79C4A201" w:rsidR="00B21234" w:rsidRDefault="00B21234" w:rsidP="00B21234">
      <w:pPr>
        <w:widowControl w:val="0"/>
        <w:contextualSpacing/>
        <w:rPr>
          <w:rFonts w:ascii="Georgia" w:eastAsia="Georgia" w:hAnsi="Georgia" w:cs="Georgia"/>
          <w:b/>
          <w:smallCaps/>
          <w:color w:val="DA291C"/>
          <w:sz w:val="18"/>
          <w:szCs w:val="18"/>
        </w:rPr>
      </w:pPr>
    </w:p>
    <w:p w14:paraId="0787EDB0" w14:textId="04B62D04" w:rsidR="00B21234" w:rsidRDefault="00B21234" w:rsidP="00B21234">
      <w:pPr>
        <w:widowControl w:val="0"/>
        <w:contextualSpacing/>
        <w:rPr>
          <w:rFonts w:ascii="Georgia" w:eastAsia="Georgia" w:hAnsi="Georgia" w:cs="Georgia"/>
          <w:b/>
          <w:smallCaps/>
          <w:color w:val="DA291C"/>
          <w:sz w:val="18"/>
          <w:szCs w:val="18"/>
        </w:rPr>
      </w:pPr>
    </w:p>
    <w:p w14:paraId="5BE9AF25" w14:textId="2EF0FD3A" w:rsidR="00B21234" w:rsidRDefault="00B21234" w:rsidP="00B21234">
      <w:pPr>
        <w:widowControl w:val="0"/>
        <w:contextualSpacing/>
        <w:rPr>
          <w:rFonts w:ascii="Georgia" w:eastAsia="Georgia" w:hAnsi="Georgia" w:cs="Georgia"/>
          <w:b/>
          <w:smallCaps/>
          <w:color w:val="DA291C"/>
          <w:sz w:val="18"/>
          <w:szCs w:val="18"/>
        </w:rPr>
      </w:pPr>
    </w:p>
    <w:p w14:paraId="6E2F6B4A" w14:textId="2C33F231" w:rsidR="00B21234" w:rsidRDefault="00B21234" w:rsidP="00B21234">
      <w:pPr>
        <w:widowControl w:val="0"/>
        <w:contextualSpacing/>
        <w:rPr>
          <w:rFonts w:ascii="Georgia" w:eastAsia="Georgia" w:hAnsi="Georgia" w:cs="Georgia"/>
          <w:b/>
          <w:smallCaps/>
          <w:color w:val="DA291C"/>
          <w:sz w:val="18"/>
          <w:szCs w:val="18"/>
        </w:rPr>
      </w:pPr>
    </w:p>
    <w:p w14:paraId="5FDF0276" w14:textId="096E5FB5" w:rsidR="00B21234" w:rsidRDefault="00B21234" w:rsidP="00B21234">
      <w:pPr>
        <w:widowControl w:val="0"/>
        <w:contextualSpacing/>
        <w:rPr>
          <w:rFonts w:ascii="Georgia" w:eastAsia="Georgia" w:hAnsi="Georgia" w:cs="Georgia"/>
          <w:b/>
          <w:smallCaps/>
          <w:color w:val="DA291C"/>
          <w:sz w:val="18"/>
          <w:szCs w:val="18"/>
        </w:rPr>
      </w:pPr>
    </w:p>
    <w:p w14:paraId="6A5A5960" w14:textId="2723A1AD" w:rsidR="00B21234" w:rsidRDefault="00B21234" w:rsidP="00B21234">
      <w:pPr>
        <w:widowControl w:val="0"/>
        <w:contextualSpacing/>
        <w:rPr>
          <w:rFonts w:ascii="Georgia" w:eastAsia="Georgia" w:hAnsi="Georgia" w:cs="Georgia"/>
          <w:b/>
          <w:smallCaps/>
          <w:color w:val="DA291C"/>
          <w:sz w:val="18"/>
          <w:szCs w:val="18"/>
        </w:rPr>
      </w:pPr>
    </w:p>
    <w:p w14:paraId="1CFE2F9C" w14:textId="5E752B44" w:rsidR="00B21234" w:rsidRDefault="00B21234" w:rsidP="00B21234">
      <w:pPr>
        <w:widowControl w:val="0"/>
        <w:contextualSpacing/>
        <w:rPr>
          <w:rFonts w:ascii="Georgia" w:eastAsia="Georgia" w:hAnsi="Georgia" w:cs="Georgia"/>
          <w:b/>
          <w:smallCaps/>
          <w:color w:val="DA291C"/>
          <w:sz w:val="18"/>
          <w:szCs w:val="18"/>
        </w:rPr>
      </w:pPr>
    </w:p>
    <w:p w14:paraId="5009C75D" w14:textId="223217B3" w:rsidR="00B21234" w:rsidRDefault="00B21234" w:rsidP="00B21234">
      <w:pPr>
        <w:widowControl w:val="0"/>
        <w:contextualSpacing/>
        <w:rPr>
          <w:rFonts w:ascii="Georgia" w:eastAsia="Georgia" w:hAnsi="Georgia" w:cs="Georgia"/>
          <w:b/>
          <w:smallCaps/>
          <w:color w:val="DA291C"/>
          <w:sz w:val="18"/>
          <w:szCs w:val="18"/>
        </w:rPr>
      </w:pPr>
    </w:p>
    <w:p w14:paraId="76C3EA7E" w14:textId="5507D404" w:rsidR="00B21234" w:rsidRDefault="00B21234" w:rsidP="00B21234">
      <w:pPr>
        <w:widowControl w:val="0"/>
        <w:contextualSpacing/>
        <w:rPr>
          <w:rFonts w:ascii="Georgia" w:eastAsia="Georgia" w:hAnsi="Georgia" w:cs="Georgia"/>
          <w:b/>
          <w:smallCaps/>
          <w:color w:val="DA291C"/>
          <w:sz w:val="18"/>
          <w:szCs w:val="18"/>
        </w:rPr>
      </w:pPr>
    </w:p>
    <w:p w14:paraId="285D7B31" w14:textId="254BC332" w:rsidR="00B21234" w:rsidRDefault="00B21234" w:rsidP="00B21234">
      <w:pPr>
        <w:widowControl w:val="0"/>
        <w:contextualSpacing/>
        <w:rPr>
          <w:rFonts w:ascii="Georgia" w:eastAsia="Georgia" w:hAnsi="Georgia" w:cs="Georgia"/>
          <w:b/>
          <w:smallCaps/>
          <w:color w:val="DA291C"/>
          <w:sz w:val="18"/>
          <w:szCs w:val="18"/>
        </w:rPr>
      </w:pPr>
    </w:p>
    <w:p w14:paraId="668C1813" w14:textId="2784729C" w:rsidR="00B21234" w:rsidRDefault="00B21234" w:rsidP="00B21234">
      <w:pPr>
        <w:widowControl w:val="0"/>
        <w:contextualSpacing/>
        <w:rPr>
          <w:rFonts w:ascii="Georgia" w:eastAsia="Georgia" w:hAnsi="Georgia" w:cs="Georgia"/>
          <w:b/>
          <w:smallCaps/>
          <w:color w:val="DA291C"/>
          <w:sz w:val="18"/>
          <w:szCs w:val="18"/>
        </w:rPr>
      </w:pPr>
    </w:p>
    <w:p w14:paraId="1F2D9F1E" w14:textId="343E1093" w:rsidR="00B21234" w:rsidRDefault="00B21234" w:rsidP="00B21234">
      <w:pPr>
        <w:widowControl w:val="0"/>
        <w:contextualSpacing/>
        <w:rPr>
          <w:rFonts w:ascii="Georgia" w:eastAsia="Georgia" w:hAnsi="Georgia" w:cs="Georgia"/>
          <w:b/>
          <w:smallCaps/>
          <w:color w:val="DA291C"/>
          <w:sz w:val="18"/>
          <w:szCs w:val="18"/>
        </w:rPr>
      </w:pPr>
    </w:p>
    <w:p w14:paraId="4C0EA69A" w14:textId="691A3B8F" w:rsidR="00B21234" w:rsidRDefault="00B21234" w:rsidP="00B21234">
      <w:pPr>
        <w:widowControl w:val="0"/>
        <w:contextualSpacing/>
        <w:rPr>
          <w:rFonts w:ascii="Georgia" w:eastAsia="Georgia" w:hAnsi="Georgia" w:cs="Georgia"/>
          <w:b/>
          <w:smallCaps/>
          <w:color w:val="DA291C"/>
          <w:sz w:val="18"/>
          <w:szCs w:val="18"/>
        </w:rPr>
      </w:pPr>
    </w:p>
    <w:p w14:paraId="2E6BC015" w14:textId="76B4A504" w:rsidR="00B21234" w:rsidRDefault="00B21234" w:rsidP="00B21234">
      <w:pPr>
        <w:widowControl w:val="0"/>
        <w:contextualSpacing/>
        <w:rPr>
          <w:rFonts w:ascii="Georgia" w:eastAsia="Georgia" w:hAnsi="Georgia" w:cs="Georgia"/>
          <w:b/>
          <w:smallCaps/>
          <w:color w:val="DA291C"/>
          <w:sz w:val="18"/>
          <w:szCs w:val="18"/>
        </w:rPr>
      </w:pPr>
    </w:p>
    <w:p w14:paraId="0B2B7DEC" w14:textId="1E8A76C4" w:rsidR="00B21234" w:rsidRDefault="00B21234" w:rsidP="00B21234">
      <w:pPr>
        <w:widowControl w:val="0"/>
        <w:contextualSpacing/>
        <w:rPr>
          <w:rFonts w:ascii="Georgia" w:eastAsia="Georgia" w:hAnsi="Georgia" w:cs="Georgia"/>
          <w:b/>
          <w:smallCaps/>
          <w:color w:val="DA291C"/>
          <w:sz w:val="18"/>
          <w:szCs w:val="18"/>
        </w:rPr>
      </w:pPr>
    </w:p>
    <w:p w14:paraId="40FB013D" w14:textId="786B584C" w:rsidR="00B21234" w:rsidRDefault="00B21234" w:rsidP="00B21234">
      <w:pPr>
        <w:widowControl w:val="0"/>
        <w:contextualSpacing/>
        <w:rPr>
          <w:rFonts w:ascii="Georgia" w:eastAsia="Georgia" w:hAnsi="Georgia" w:cs="Georgia"/>
          <w:b/>
          <w:smallCaps/>
          <w:color w:val="DA291C"/>
          <w:sz w:val="18"/>
          <w:szCs w:val="18"/>
        </w:rPr>
      </w:pPr>
    </w:p>
    <w:p w14:paraId="49276554" w14:textId="07671BF7" w:rsidR="00B21234" w:rsidRDefault="00B21234" w:rsidP="00B21234">
      <w:pPr>
        <w:widowControl w:val="0"/>
        <w:contextualSpacing/>
        <w:rPr>
          <w:rFonts w:ascii="Georgia" w:eastAsia="Georgia" w:hAnsi="Georgia" w:cs="Georgia"/>
          <w:b/>
          <w:smallCaps/>
          <w:color w:val="DA291C"/>
          <w:sz w:val="18"/>
          <w:szCs w:val="18"/>
        </w:rPr>
      </w:pPr>
    </w:p>
    <w:p w14:paraId="19A87B0B" w14:textId="6F852431" w:rsidR="00B21234" w:rsidRDefault="00B21234" w:rsidP="00B21234">
      <w:pPr>
        <w:widowControl w:val="0"/>
        <w:contextualSpacing/>
        <w:rPr>
          <w:rFonts w:ascii="Georgia" w:eastAsia="Georgia" w:hAnsi="Georgia" w:cs="Georgia"/>
          <w:b/>
          <w:smallCaps/>
          <w:color w:val="DA291C"/>
          <w:sz w:val="18"/>
          <w:szCs w:val="18"/>
        </w:rPr>
      </w:pPr>
    </w:p>
    <w:p w14:paraId="61CA6BC7" w14:textId="2D95946D" w:rsidR="00B21234" w:rsidRDefault="00B21234" w:rsidP="00B21234">
      <w:pPr>
        <w:widowControl w:val="0"/>
        <w:contextualSpacing/>
        <w:rPr>
          <w:rFonts w:ascii="Georgia" w:eastAsia="Georgia" w:hAnsi="Georgia" w:cs="Georgia"/>
          <w:b/>
          <w:smallCaps/>
          <w:color w:val="DA291C"/>
          <w:sz w:val="18"/>
          <w:szCs w:val="18"/>
        </w:rPr>
      </w:pPr>
    </w:p>
    <w:p w14:paraId="5E6BD8FC" w14:textId="6A702F02" w:rsidR="00B21234" w:rsidRDefault="00B21234" w:rsidP="00B21234">
      <w:pPr>
        <w:widowControl w:val="0"/>
        <w:contextualSpacing/>
        <w:rPr>
          <w:rFonts w:ascii="Georgia" w:eastAsia="Georgia" w:hAnsi="Georgia" w:cs="Georgia"/>
          <w:b/>
          <w:smallCaps/>
          <w:color w:val="DA291C"/>
          <w:sz w:val="18"/>
          <w:szCs w:val="18"/>
        </w:rPr>
      </w:pPr>
    </w:p>
    <w:p w14:paraId="6CC85C68" w14:textId="5D8DE536" w:rsidR="00B21234" w:rsidRDefault="00B21234" w:rsidP="00B21234">
      <w:pPr>
        <w:widowControl w:val="0"/>
        <w:contextualSpacing/>
        <w:rPr>
          <w:rFonts w:ascii="Georgia" w:eastAsia="Georgia" w:hAnsi="Georgia" w:cs="Georgia"/>
          <w:b/>
          <w:smallCaps/>
          <w:color w:val="DA291C"/>
          <w:sz w:val="18"/>
          <w:szCs w:val="18"/>
        </w:rPr>
      </w:pPr>
    </w:p>
    <w:p w14:paraId="279F23F5" w14:textId="1F333197" w:rsidR="00B21234" w:rsidRDefault="00B21234" w:rsidP="00B21234">
      <w:pPr>
        <w:widowControl w:val="0"/>
        <w:contextualSpacing/>
        <w:rPr>
          <w:rFonts w:ascii="Georgia" w:eastAsia="Georgia" w:hAnsi="Georgia" w:cs="Georgia"/>
          <w:b/>
          <w:smallCaps/>
          <w:color w:val="DA291C"/>
          <w:sz w:val="18"/>
          <w:szCs w:val="18"/>
        </w:rPr>
      </w:pPr>
    </w:p>
    <w:p w14:paraId="0A02418E" w14:textId="139993F2" w:rsidR="00B21234" w:rsidRDefault="00B21234" w:rsidP="00B21234">
      <w:pPr>
        <w:widowControl w:val="0"/>
        <w:contextualSpacing/>
        <w:rPr>
          <w:rFonts w:ascii="Georgia" w:eastAsia="Georgia" w:hAnsi="Georgia" w:cs="Georgia"/>
          <w:b/>
          <w:smallCaps/>
          <w:color w:val="DA291C"/>
          <w:sz w:val="18"/>
          <w:szCs w:val="18"/>
        </w:rPr>
      </w:pPr>
    </w:p>
    <w:p w14:paraId="05CD569A" w14:textId="31800173" w:rsidR="00B21234" w:rsidRDefault="00B21234" w:rsidP="00B21234">
      <w:pPr>
        <w:widowControl w:val="0"/>
        <w:contextualSpacing/>
        <w:rPr>
          <w:rFonts w:ascii="Georgia" w:eastAsia="Georgia" w:hAnsi="Georgia" w:cs="Georgia"/>
          <w:b/>
          <w:smallCaps/>
          <w:color w:val="DA291C"/>
          <w:sz w:val="18"/>
          <w:szCs w:val="18"/>
        </w:rPr>
      </w:pPr>
    </w:p>
    <w:p w14:paraId="16C478C3" w14:textId="2FD7E5AF" w:rsidR="00B21234" w:rsidRDefault="00B21234" w:rsidP="00B21234">
      <w:pPr>
        <w:widowControl w:val="0"/>
        <w:contextualSpacing/>
        <w:rPr>
          <w:rFonts w:ascii="Georgia" w:eastAsia="Georgia" w:hAnsi="Georgia" w:cs="Georgia"/>
          <w:b/>
          <w:smallCaps/>
          <w:color w:val="DA291C"/>
          <w:sz w:val="18"/>
          <w:szCs w:val="18"/>
        </w:rPr>
      </w:pPr>
    </w:p>
    <w:p w14:paraId="08932C37" w14:textId="1113F1F5" w:rsidR="0074658C" w:rsidRDefault="0074658C" w:rsidP="00B21234">
      <w:pPr>
        <w:widowControl w:val="0"/>
        <w:contextualSpacing/>
        <w:rPr>
          <w:rFonts w:ascii="Georgia" w:eastAsia="Georgia" w:hAnsi="Georgia" w:cs="Georgia"/>
          <w:b/>
          <w:smallCaps/>
          <w:color w:val="DA291C"/>
          <w:sz w:val="18"/>
          <w:szCs w:val="18"/>
        </w:rPr>
      </w:pPr>
    </w:p>
    <w:p w14:paraId="4535EB6B" w14:textId="4095302D" w:rsidR="0074658C" w:rsidRDefault="0074658C" w:rsidP="00B21234">
      <w:pPr>
        <w:widowControl w:val="0"/>
        <w:contextualSpacing/>
        <w:rPr>
          <w:rFonts w:ascii="Georgia" w:eastAsia="Georgia" w:hAnsi="Georgia" w:cs="Georgia"/>
          <w:b/>
          <w:smallCaps/>
          <w:color w:val="DA291C"/>
          <w:sz w:val="18"/>
          <w:szCs w:val="18"/>
        </w:rPr>
      </w:pPr>
    </w:p>
    <w:p w14:paraId="3666130D" w14:textId="04F5B85C" w:rsidR="0074658C" w:rsidRDefault="0074658C" w:rsidP="00B21234">
      <w:pPr>
        <w:widowControl w:val="0"/>
        <w:contextualSpacing/>
        <w:rPr>
          <w:rFonts w:ascii="Georgia" w:eastAsia="Georgia" w:hAnsi="Georgia" w:cs="Georgia"/>
          <w:b/>
          <w:smallCaps/>
          <w:color w:val="DA291C"/>
          <w:sz w:val="18"/>
          <w:szCs w:val="18"/>
        </w:rPr>
      </w:pPr>
    </w:p>
    <w:p w14:paraId="61AE64B5" w14:textId="7A5A51EF" w:rsidR="0074658C" w:rsidRDefault="0074658C" w:rsidP="00B21234">
      <w:pPr>
        <w:widowControl w:val="0"/>
        <w:contextualSpacing/>
        <w:rPr>
          <w:rFonts w:ascii="Georgia" w:eastAsia="Georgia" w:hAnsi="Georgia" w:cs="Georgia"/>
          <w:b/>
          <w:smallCaps/>
          <w:color w:val="DA291C"/>
          <w:sz w:val="18"/>
          <w:szCs w:val="18"/>
        </w:rPr>
      </w:pPr>
    </w:p>
    <w:p w14:paraId="76064A63" w14:textId="6A60AEE0" w:rsidR="0074658C" w:rsidRDefault="0074658C" w:rsidP="00B21234">
      <w:pPr>
        <w:widowControl w:val="0"/>
        <w:contextualSpacing/>
        <w:rPr>
          <w:rFonts w:ascii="Georgia" w:eastAsia="Georgia" w:hAnsi="Georgia" w:cs="Georgia"/>
          <w:b/>
          <w:smallCaps/>
          <w:color w:val="DA291C"/>
          <w:sz w:val="18"/>
          <w:szCs w:val="18"/>
        </w:rPr>
      </w:pPr>
    </w:p>
    <w:p w14:paraId="1A21AB68" w14:textId="77777777" w:rsidR="0074658C" w:rsidRDefault="0074658C" w:rsidP="00B21234">
      <w:pPr>
        <w:widowControl w:val="0"/>
        <w:contextualSpacing/>
        <w:rPr>
          <w:rFonts w:ascii="Georgia" w:eastAsia="Georgia" w:hAnsi="Georgia" w:cs="Georgia"/>
          <w:b/>
          <w:smallCaps/>
          <w:color w:val="DA291C"/>
          <w:sz w:val="18"/>
          <w:szCs w:val="18"/>
        </w:rPr>
      </w:pPr>
    </w:p>
    <w:p w14:paraId="2B211BF7" w14:textId="77777777" w:rsidR="00B21234" w:rsidRDefault="00B21234" w:rsidP="00B21234">
      <w:pPr>
        <w:widowControl w:val="0"/>
        <w:contextualSpacing/>
      </w:pPr>
    </w:p>
    <w:p w14:paraId="6D5F8DE7" w14:textId="047E2F06" w:rsidR="00DA5C12" w:rsidRDefault="00DA5C12" w:rsidP="00B21234">
      <w:pPr>
        <w:widowControl w:val="0"/>
        <w:spacing w:before="120" w:after="120"/>
        <w:rPr>
          <w:rFonts w:ascii="Georgia" w:eastAsia="Georgia" w:hAnsi="Georgia" w:cs="Georgia"/>
          <w:b/>
          <w:color w:val="004C97"/>
          <w:sz w:val="38"/>
          <w:szCs w:val="38"/>
        </w:rPr>
      </w:pPr>
    </w:p>
    <w:p w14:paraId="77DEB08C" w14:textId="3527F3FB" w:rsidR="0025540F" w:rsidRDefault="0025540F" w:rsidP="00B21234">
      <w:pPr>
        <w:widowControl w:val="0"/>
        <w:spacing w:before="120" w:after="120"/>
        <w:rPr>
          <w:rFonts w:ascii="Georgia" w:eastAsia="Georgia" w:hAnsi="Georgia" w:cs="Georgia"/>
          <w:b/>
          <w:color w:val="004C97"/>
          <w:sz w:val="38"/>
          <w:szCs w:val="38"/>
        </w:rPr>
      </w:pPr>
    </w:p>
    <w:p w14:paraId="58C7A73E" w14:textId="7E67E52A" w:rsidR="0025540F" w:rsidRDefault="0025540F" w:rsidP="00B21234">
      <w:pPr>
        <w:widowControl w:val="0"/>
        <w:spacing w:before="120" w:after="120"/>
        <w:rPr>
          <w:rFonts w:ascii="Georgia" w:eastAsia="Georgia" w:hAnsi="Georgia" w:cs="Georgia"/>
          <w:b/>
          <w:color w:val="004C97"/>
          <w:sz w:val="38"/>
          <w:szCs w:val="38"/>
        </w:rPr>
      </w:pPr>
    </w:p>
    <w:p w14:paraId="72CF6ED2" w14:textId="77777777" w:rsidR="0025540F" w:rsidRDefault="0025540F" w:rsidP="00B21234">
      <w:pPr>
        <w:widowControl w:val="0"/>
        <w:spacing w:before="120" w:after="120"/>
        <w:rPr>
          <w:rFonts w:ascii="Georgia" w:eastAsia="Georgia" w:hAnsi="Georgia" w:cs="Georgia"/>
          <w:b/>
          <w:color w:val="004C97"/>
          <w:sz w:val="38"/>
          <w:szCs w:val="38"/>
        </w:rPr>
      </w:pPr>
    </w:p>
    <w:p w14:paraId="29FF1CE0" w14:textId="77777777" w:rsidR="00DA5C12" w:rsidRDefault="00DA5C12" w:rsidP="00B21234">
      <w:pPr>
        <w:widowControl w:val="0"/>
        <w:spacing w:before="120" w:after="120"/>
        <w:rPr>
          <w:rFonts w:ascii="Georgia" w:eastAsia="Georgia" w:hAnsi="Georgia" w:cs="Georgia"/>
          <w:b/>
          <w:color w:val="004C97"/>
          <w:sz w:val="38"/>
          <w:szCs w:val="38"/>
        </w:rPr>
      </w:pPr>
    </w:p>
    <w:p w14:paraId="6ECD173E" w14:textId="05D3D0D5" w:rsidR="00B21234" w:rsidRDefault="00B21234" w:rsidP="00B21234">
      <w:pPr>
        <w:widowControl w:val="0"/>
        <w:spacing w:before="120" w:after="120"/>
      </w:pPr>
      <w:r>
        <w:rPr>
          <w:rFonts w:ascii="Georgia" w:eastAsia="Georgia" w:hAnsi="Georgia" w:cs="Georgia"/>
          <w:b/>
          <w:color w:val="004C97"/>
          <w:sz w:val="38"/>
          <w:szCs w:val="38"/>
        </w:rPr>
        <w:lastRenderedPageBreak/>
        <w:t xml:space="preserve">Recruitment Generator </w:t>
      </w:r>
    </w:p>
    <w:p w14:paraId="4D01A56D" w14:textId="77777777" w:rsidR="00B21234" w:rsidRDefault="00B21234" w:rsidP="00B21234">
      <w:pPr>
        <w:pStyle w:val="FFASub1"/>
      </w:pPr>
      <w:r>
        <w:t>Directions:</w:t>
      </w:r>
    </w:p>
    <w:p w14:paraId="533422D5" w14:textId="77777777" w:rsidR="00B21234" w:rsidRDefault="00B21234" w:rsidP="00B21234">
      <w:pPr>
        <w:widowControl w:val="0"/>
      </w:pPr>
      <w:r>
        <w:rPr>
          <w:rFonts w:ascii="Verdana" w:eastAsia="Verdana" w:hAnsi="Verdana" w:cs="Verdana"/>
          <w:color w:val="070909"/>
          <w:sz w:val="17"/>
          <w:szCs w:val="17"/>
        </w:rPr>
        <w:t xml:space="preserve">Discuss the following questions with a partner and record your thoughts. Be ready to share some of these ideas with the class. </w:t>
      </w:r>
    </w:p>
    <w:p w14:paraId="12293639" w14:textId="77777777" w:rsidR="00B21234" w:rsidRDefault="00B21234" w:rsidP="00B21234">
      <w:pPr>
        <w:widowControl w:val="0"/>
      </w:pPr>
    </w:p>
    <w:p w14:paraId="5211F150" w14:textId="77777777" w:rsidR="00B21234" w:rsidRDefault="00B21234" w:rsidP="00B21234">
      <w:pPr>
        <w:widowControl w:val="0"/>
      </w:pPr>
    </w:p>
    <w:p w14:paraId="15636447" w14:textId="5774B9D1" w:rsidR="00B21234" w:rsidRPr="00055308" w:rsidRDefault="00B21234" w:rsidP="00B21234">
      <w:pPr>
        <w:widowControl w:val="0"/>
        <w:rPr>
          <w:b/>
        </w:rPr>
      </w:pPr>
      <w:r w:rsidRPr="00055308">
        <w:rPr>
          <w:b/>
        </w:rPr>
        <w:t xml:space="preserve">Top </w:t>
      </w:r>
      <w:r w:rsidR="00DA5C12">
        <w:rPr>
          <w:b/>
        </w:rPr>
        <w:t>five</w:t>
      </w:r>
      <w:r w:rsidR="00DA5C12" w:rsidRPr="00055308">
        <w:rPr>
          <w:b/>
        </w:rPr>
        <w:t xml:space="preserve"> </w:t>
      </w:r>
      <w:r w:rsidRPr="00055308">
        <w:rPr>
          <w:b/>
        </w:rPr>
        <w:t>benefits of being an FFA member:</w:t>
      </w:r>
    </w:p>
    <w:p w14:paraId="210AC5F2" w14:textId="541EF150" w:rsidR="00B21234" w:rsidRDefault="00B21234" w:rsidP="00B21234">
      <w:pPr>
        <w:widowControl w:val="0"/>
      </w:pPr>
      <w:r>
        <w:t>1.</w:t>
      </w:r>
    </w:p>
    <w:p w14:paraId="355899B3" w14:textId="77777777" w:rsidR="00B21234" w:rsidRDefault="00B21234" w:rsidP="00B21234">
      <w:pPr>
        <w:widowControl w:val="0"/>
      </w:pPr>
    </w:p>
    <w:p w14:paraId="230D3821" w14:textId="77777777" w:rsidR="00B21234" w:rsidRDefault="00B21234" w:rsidP="00B21234">
      <w:pPr>
        <w:widowControl w:val="0"/>
      </w:pPr>
      <w:r>
        <w:t>2.</w:t>
      </w:r>
    </w:p>
    <w:p w14:paraId="4D2F0422" w14:textId="77777777" w:rsidR="00B21234" w:rsidRDefault="00B21234" w:rsidP="00B21234">
      <w:pPr>
        <w:widowControl w:val="0"/>
      </w:pPr>
    </w:p>
    <w:p w14:paraId="1FBE6465" w14:textId="3134CF21" w:rsidR="00B21234" w:rsidRDefault="00B21234" w:rsidP="00B21234">
      <w:pPr>
        <w:widowControl w:val="0"/>
      </w:pPr>
      <w:r>
        <w:t>3.</w:t>
      </w:r>
    </w:p>
    <w:p w14:paraId="661E3A93" w14:textId="45EE21A6" w:rsidR="00B21234" w:rsidRDefault="00B21234" w:rsidP="00B21234">
      <w:pPr>
        <w:widowControl w:val="0"/>
      </w:pPr>
    </w:p>
    <w:p w14:paraId="30BA08F9" w14:textId="72489710" w:rsidR="00B21234" w:rsidRDefault="00B21234" w:rsidP="00B21234">
      <w:pPr>
        <w:widowControl w:val="0"/>
      </w:pPr>
      <w:r>
        <w:t>4.</w:t>
      </w:r>
    </w:p>
    <w:p w14:paraId="6BF6FDB0" w14:textId="41AD76D9" w:rsidR="00B21234" w:rsidRDefault="00B21234" w:rsidP="00B21234">
      <w:pPr>
        <w:widowControl w:val="0"/>
      </w:pPr>
    </w:p>
    <w:p w14:paraId="7D6F42D8" w14:textId="040000E1" w:rsidR="00B21234" w:rsidRDefault="00B21234" w:rsidP="00B21234">
      <w:pPr>
        <w:widowControl w:val="0"/>
      </w:pPr>
      <w:r>
        <w:t>5.</w:t>
      </w:r>
    </w:p>
    <w:p w14:paraId="306446B1" w14:textId="5AB250D3" w:rsidR="00B21234" w:rsidRDefault="00B21234" w:rsidP="00B21234">
      <w:pPr>
        <w:widowControl w:val="0"/>
      </w:pPr>
    </w:p>
    <w:p w14:paraId="11F8AF46" w14:textId="5A81182A" w:rsidR="00B21234" w:rsidRDefault="00B21234" w:rsidP="00B21234">
      <w:pPr>
        <w:widowControl w:val="0"/>
      </w:pPr>
    </w:p>
    <w:p w14:paraId="0C68C209" w14:textId="22BBB614" w:rsidR="00B21234" w:rsidRDefault="00B21234" w:rsidP="00B21234">
      <w:pPr>
        <w:widowControl w:val="0"/>
      </w:pPr>
    </w:p>
    <w:p w14:paraId="29E89030" w14:textId="4EB0338F" w:rsidR="00B21234" w:rsidRDefault="00B21234" w:rsidP="00B21234">
      <w:pPr>
        <w:widowControl w:val="0"/>
      </w:pPr>
    </w:p>
    <w:p w14:paraId="59F04EC3" w14:textId="45A47D67" w:rsidR="00B21234" w:rsidRPr="00055308" w:rsidRDefault="00B21234" w:rsidP="00B21234">
      <w:pPr>
        <w:widowControl w:val="0"/>
        <w:rPr>
          <w:b/>
        </w:rPr>
      </w:pPr>
      <w:r w:rsidRPr="00055308">
        <w:rPr>
          <w:b/>
        </w:rPr>
        <w:t xml:space="preserve">WIIFM: What’s </w:t>
      </w:r>
      <w:proofErr w:type="gramStart"/>
      <w:r w:rsidRPr="00055308">
        <w:rPr>
          <w:b/>
        </w:rPr>
        <w:t>In</w:t>
      </w:r>
      <w:proofErr w:type="gramEnd"/>
      <w:r w:rsidRPr="00055308">
        <w:rPr>
          <w:b/>
        </w:rPr>
        <w:t xml:space="preserve"> It For Me</w:t>
      </w:r>
    </w:p>
    <w:p w14:paraId="730A7A0F" w14:textId="26B807EE" w:rsidR="00B21234" w:rsidRDefault="00B21234" w:rsidP="00B21234">
      <w:pPr>
        <w:widowControl w:val="0"/>
        <w:numPr>
          <w:ilvl w:val="0"/>
          <w:numId w:val="24"/>
        </w:numPr>
        <w:ind w:hanging="360"/>
        <w:contextualSpacing/>
      </w:pPr>
      <w:r>
        <w:t>What do students care about?</w:t>
      </w:r>
    </w:p>
    <w:p w14:paraId="73F98EE0" w14:textId="4AC00B22" w:rsidR="00B21234" w:rsidRDefault="00B21234" w:rsidP="00B21234">
      <w:pPr>
        <w:widowControl w:val="0"/>
      </w:pPr>
      <w:r>
        <w:rPr>
          <w:noProof/>
          <w:lang w:eastAsia="en-US"/>
        </w:rPr>
        <mc:AlternateContent>
          <mc:Choice Requires="wps">
            <w:drawing>
              <wp:anchor distT="0" distB="0" distL="114300" distR="114300" simplePos="0" relativeHeight="251659264" behindDoc="0" locked="0" layoutInCell="1" allowOverlap="1" wp14:anchorId="7A2081A2" wp14:editId="47FF7B63">
                <wp:simplePos x="0" y="0"/>
                <wp:positionH relativeFrom="column">
                  <wp:posOffset>95250</wp:posOffset>
                </wp:positionH>
                <wp:positionV relativeFrom="paragraph">
                  <wp:posOffset>127635</wp:posOffset>
                </wp:positionV>
                <wp:extent cx="5819775" cy="17430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819775" cy="1743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E0D1F" id="Rectangle 8" o:spid="_x0000_s1026" style="position:absolute;margin-left:7.5pt;margin-top:10.05pt;width:458.25pt;height:13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" filled="f" strokecolor="#243f60 [1604]" strokeweight="2pt"/>
            </w:pict>
          </mc:Fallback>
        </mc:AlternateContent>
      </w:r>
    </w:p>
    <w:p w14:paraId="47EB2A46" w14:textId="77777777" w:rsidR="00B21234" w:rsidRDefault="00B21234" w:rsidP="00B21234">
      <w:pPr>
        <w:widowControl w:val="0"/>
      </w:pPr>
    </w:p>
    <w:p w14:paraId="23C1A5DC" w14:textId="64E4C008" w:rsidR="00B21234" w:rsidRDefault="00B21234" w:rsidP="00B21234">
      <w:pPr>
        <w:widowControl w:val="0"/>
      </w:pPr>
    </w:p>
    <w:p w14:paraId="5704A803" w14:textId="21D4E88D" w:rsidR="00B21234" w:rsidRDefault="00B21234" w:rsidP="00B21234">
      <w:pPr>
        <w:widowControl w:val="0"/>
      </w:pPr>
    </w:p>
    <w:p w14:paraId="68AE52AE" w14:textId="77777777" w:rsidR="00B21234" w:rsidRDefault="00B21234" w:rsidP="00B21234">
      <w:pPr>
        <w:widowControl w:val="0"/>
      </w:pPr>
    </w:p>
    <w:p w14:paraId="02A6C404" w14:textId="77777777" w:rsidR="00B21234" w:rsidRDefault="00B21234" w:rsidP="00B21234">
      <w:pPr>
        <w:widowControl w:val="0"/>
      </w:pPr>
    </w:p>
    <w:p w14:paraId="52BA8905" w14:textId="18DD7C0B" w:rsidR="00B21234" w:rsidRDefault="00B21234" w:rsidP="00B21234">
      <w:pPr>
        <w:widowControl w:val="0"/>
      </w:pPr>
    </w:p>
    <w:p w14:paraId="59276E2B" w14:textId="36E3F5FE" w:rsidR="00B21234" w:rsidRDefault="00B21234" w:rsidP="00B21234">
      <w:pPr>
        <w:widowControl w:val="0"/>
      </w:pPr>
    </w:p>
    <w:p w14:paraId="58BA40EF" w14:textId="77777777" w:rsidR="00B21234" w:rsidRDefault="00B21234" w:rsidP="00B21234">
      <w:pPr>
        <w:widowControl w:val="0"/>
      </w:pPr>
    </w:p>
    <w:p w14:paraId="7C59FE71" w14:textId="03CB0E6F" w:rsidR="00B21234" w:rsidRDefault="00B21234" w:rsidP="00B21234">
      <w:pPr>
        <w:widowControl w:val="0"/>
        <w:rPr>
          <w:b/>
        </w:rPr>
      </w:pPr>
    </w:p>
    <w:p w14:paraId="23832B4A" w14:textId="303A9950" w:rsidR="00B21234" w:rsidRDefault="00B21234" w:rsidP="00B21234">
      <w:pPr>
        <w:widowControl w:val="0"/>
        <w:rPr>
          <w:b/>
        </w:rPr>
      </w:pPr>
    </w:p>
    <w:p w14:paraId="53186FF2" w14:textId="69B4DE9E" w:rsidR="00B21234" w:rsidRDefault="00B21234" w:rsidP="00B21234">
      <w:pPr>
        <w:widowControl w:val="0"/>
        <w:rPr>
          <w:b/>
        </w:rPr>
      </w:pPr>
    </w:p>
    <w:p w14:paraId="62DE2657" w14:textId="4497BCC0" w:rsidR="00B21234" w:rsidRDefault="00B21234" w:rsidP="00B21234">
      <w:pPr>
        <w:widowControl w:val="0"/>
        <w:rPr>
          <w:b/>
        </w:rPr>
      </w:pPr>
    </w:p>
    <w:p w14:paraId="48FEA515" w14:textId="784D1996" w:rsidR="00B21234" w:rsidRDefault="00B21234" w:rsidP="00B21234">
      <w:pPr>
        <w:widowControl w:val="0"/>
        <w:rPr>
          <w:b/>
        </w:rPr>
      </w:pPr>
    </w:p>
    <w:p w14:paraId="3D96DA17" w14:textId="29B88025" w:rsidR="00B21234" w:rsidRDefault="00B21234" w:rsidP="00B21234">
      <w:pPr>
        <w:widowControl w:val="0"/>
        <w:rPr>
          <w:b/>
        </w:rPr>
      </w:pPr>
    </w:p>
    <w:p w14:paraId="79856B0D" w14:textId="0381481A" w:rsidR="00B21234" w:rsidRDefault="00B21234" w:rsidP="00B21234">
      <w:pPr>
        <w:widowControl w:val="0"/>
        <w:rPr>
          <w:b/>
        </w:rPr>
      </w:pPr>
    </w:p>
    <w:p w14:paraId="3C38C024" w14:textId="77777777" w:rsidR="00B21234" w:rsidRDefault="00B21234" w:rsidP="00B21234">
      <w:pPr>
        <w:widowControl w:val="0"/>
        <w:rPr>
          <w:b/>
        </w:rPr>
      </w:pPr>
    </w:p>
    <w:p w14:paraId="67E83038" w14:textId="07B9C35F" w:rsidR="00B21234" w:rsidRDefault="00B21234" w:rsidP="00B21234">
      <w:pPr>
        <w:widowControl w:val="0"/>
        <w:rPr>
          <w:b/>
        </w:rPr>
      </w:pPr>
    </w:p>
    <w:p w14:paraId="6DC50451" w14:textId="3A98137E" w:rsidR="00B21234" w:rsidRDefault="00B21234" w:rsidP="00B21234">
      <w:pPr>
        <w:widowControl w:val="0"/>
        <w:rPr>
          <w:b/>
        </w:rPr>
      </w:pPr>
    </w:p>
    <w:p w14:paraId="4ACCD350" w14:textId="51FAFE01" w:rsidR="00B21234" w:rsidRDefault="00B21234" w:rsidP="00B21234">
      <w:pPr>
        <w:widowControl w:val="0"/>
        <w:rPr>
          <w:b/>
        </w:rPr>
      </w:pPr>
      <w:r w:rsidRPr="00B21234">
        <w:rPr>
          <w:rFonts w:ascii="Calibri" w:eastAsia="Calibri" w:hAnsi="Calibri" w:cs="Calibri"/>
          <w:noProof/>
          <w:color w:val="000000"/>
          <w:lang w:eastAsia="en-US"/>
        </w:rPr>
        <mc:AlternateContent>
          <mc:Choice Requires="wps">
            <w:drawing>
              <wp:anchor distT="0" distB="0" distL="0" distR="0" simplePos="0" relativeHeight="251671552" behindDoc="1" locked="0" layoutInCell="0" hidden="0" allowOverlap="1" wp14:anchorId="5B4B5E48" wp14:editId="79F195BA">
                <wp:simplePos x="0" y="0"/>
                <wp:positionH relativeFrom="margin">
                  <wp:posOffset>3034030</wp:posOffset>
                </wp:positionH>
                <wp:positionV relativeFrom="paragraph">
                  <wp:posOffset>-219075</wp:posOffset>
                </wp:positionV>
                <wp:extent cx="3708400" cy="482600"/>
                <wp:effectExtent l="0" t="0" r="25400" b="12700"/>
                <wp:wrapSquare wrapText="bothSides" distT="0" distB="0" distL="0" distR="0"/>
                <wp:docPr id="4" name="Rectangle 4"/>
                <wp:cNvGraphicFramePr/>
                <a:graphic xmlns:a="http://schemas.openxmlformats.org/drawingml/2006/main">
                  <a:graphicData uri="http://schemas.microsoft.com/office/word/2010/wordprocessingShape">
                    <wps:wsp>
                      <wps:cNvSpPr/>
                      <wps:spPr>
                        <a:xfrm>
                          <a:off x="0" y="0"/>
                          <a:ext cx="3708400"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8982DC" w14:textId="77777777" w:rsidR="00B21234" w:rsidRDefault="00B21234" w:rsidP="00B21234">
                            <w:pPr>
                              <w:textDirection w:val="btLr"/>
                            </w:pPr>
                            <w:r>
                              <w:rPr>
                                <w:rFonts w:ascii="Verdana" w:eastAsia="Verdana" w:hAnsi="Verdana" w:cs="Verdana"/>
                                <w:sz w:val="14"/>
                              </w:rPr>
                              <w:t>Aligned to the following standards:</w:t>
                            </w:r>
                          </w:p>
                          <w:p w14:paraId="636DFC79" w14:textId="77777777" w:rsidR="00B21234" w:rsidRDefault="00B21234" w:rsidP="00B21234">
                            <w:pPr>
                              <w:textDirection w:val="btLr"/>
                            </w:pPr>
                            <w:r>
                              <w:rPr>
                                <w:rFonts w:ascii="Verdana" w:eastAsia="Verdana" w:hAnsi="Verdana" w:cs="Verdana"/>
                                <w:sz w:val="12"/>
                              </w:rPr>
                              <w:t>NRS.01; AGPE01.01; CCSS.ELA-Literacy.RI.9-10.3;  CCSS.ELA-Literacy.SL.9-10.1; RST.9.10.1; RST.9.10.2; RST.9.10.4; RST.9.10.5; RST.9.10.6; RST.9.10.8; RST.9.10.9; WHST.9.10.7; WHST.9.10.9; MP3; MP6; AG-NR2; HS-LS2-6; HS-LS2-7</w:t>
                            </w:r>
                          </w:p>
                        </w:txbxContent>
                      </wps:txbx>
                      <wps:bodyPr lIns="91425" tIns="45700" rIns="91425" bIns="45700" anchor="t" anchorCtr="0"/>
                    </wps:wsp>
                  </a:graphicData>
                </a:graphic>
              </wp:anchor>
            </w:drawing>
          </mc:Choice>
          <mc:Fallback>
            <w:pict>
              <v:rect w14:anchorId="5B4B5E48" id="Rectangle 4" o:spid="_x0000_s1026" style="position:absolute;margin-left:238.9pt;margin-top:-17.25pt;width:292pt;height:38pt;z-index:-25164492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" o:allowincell="f">
                <v:textbox inset="2.53958mm,1.2694mm,2.53958mm,1.2694mm">
                  <w:txbxContent>
                    <w:p w14:paraId="118982DC" w14:textId="77777777" w:rsidR="00B21234" w:rsidRDefault="00B21234" w:rsidP="00B21234">
                      <w:pPr>
                        <w:textDirection w:val="btLr"/>
                      </w:pPr>
                      <w:r>
                        <w:rPr>
                          <w:rFonts w:ascii="Verdana" w:eastAsia="Verdana" w:hAnsi="Verdana" w:cs="Verdana"/>
                          <w:sz w:val="14"/>
                        </w:rPr>
                        <w:t>Aligned to the following standards:</w:t>
                      </w:r>
                    </w:p>
                    <w:p w14:paraId="636DFC79" w14:textId="77777777" w:rsidR="00B21234" w:rsidRDefault="00B21234" w:rsidP="00B21234">
                      <w:pPr>
                        <w:textDirection w:val="btLr"/>
                      </w:pPr>
                      <w:r>
                        <w:rPr>
                          <w:rFonts w:ascii="Verdana" w:eastAsia="Verdana" w:hAnsi="Verdana" w:cs="Verdana"/>
                          <w:sz w:val="12"/>
                        </w:rPr>
                        <w:t>NRS.01; AGPE01.01; CCSS.ELA-Literacy.RI.9-10.3;  CCSS.ELA-Literacy.SL.9-10.1; RST.9.10.1; RST.9.10.2; RST.9.10.4; RST.9.10.5; RST.9.10.6; RST.9.10.8; RST.9.10.9; WHST.9.10.7; WHST.9.10.9; MP3; MP6; AG-NR2; HS-LS2-6; HS-LS2-7</w:t>
                      </w:r>
                    </w:p>
                  </w:txbxContent>
                </v:textbox>
                <w10:wrap type="square" anchorx="margin"/>
              </v:rect>
            </w:pict>
          </mc:Fallback>
        </mc:AlternateContent>
      </w:r>
    </w:p>
    <w:p w14:paraId="5CF0E4EB" w14:textId="1ADB6427" w:rsidR="00DA5C12" w:rsidRDefault="00DA5C12" w:rsidP="00B21234">
      <w:pPr>
        <w:widowControl w:val="0"/>
        <w:rPr>
          <w:b/>
        </w:rPr>
      </w:pPr>
    </w:p>
    <w:p w14:paraId="6D9DFB5D" w14:textId="60C11EC3" w:rsidR="0025540F" w:rsidRDefault="0025540F" w:rsidP="00B21234">
      <w:pPr>
        <w:widowControl w:val="0"/>
        <w:rPr>
          <w:b/>
        </w:rPr>
      </w:pPr>
    </w:p>
    <w:p w14:paraId="6BC601F8" w14:textId="77777777" w:rsidR="0025540F" w:rsidRDefault="0025540F" w:rsidP="00B21234">
      <w:pPr>
        <w:widowControl w:val="0"/>
        <w:rPr>
          <w:b/>
        </w:rPr>
      </w:pPr>
    </w:p>
    <w:p w14:paraId="39DBE6A6" w14:textId="0336809E" w:rsidR="00B21234" w:rsidRPr="00055308" w:rsidRDefault="00B21234" w:rsidP="00B21234">
      <w:pPr>
        <w:widowControl w:val="0"/>
        <w:rPr>
          <w:b/>
        </w:rPr>
      </w:pPr>
      <w:r>
        <w:rPr>
          <w:noProof/>
          <w:lang w:eastAsia="en-US"/>
        </w:rPr>
        <w:lastRenderedPageBreak/>
        <mc:AlternateContent>
          <mc:Choice Requires="wps">
            <w:drawing>
              <wp:anchor distT="0" distB="0" distL="114300" distR="114300" simplePos="0" relativeHeight="251665408" behindDoc="0" locked="0" layoutInCell="1" allowOverlap="1" wp14:anchorId="16928BBF" wp14:editId="08CBC608">
                <wp:simplePos x="0" y="0"/>
                <wp:positionH relativeFrom="column">
                  <wp:posOffset>2049780</wp:posOffset>
                </wp:positionH>
                <wp:positionV relativeFrom="paragraph">
                  <wp:posOffset>109220</wp:posOffset>
                </wp:positionV>
                <wp:extent cx="1752600" cy="6000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752600" cy="600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93F5092" w14:textId="77777777" w:rsidR="00B21234" w:rsidRDefault="00B21234" w:rsidP="00B21234">
                            <w:pPr>
                              <w:jc w:val="center"/>
                            </w:pPr>
                            <w:r>
                              <w:t>What Do We Have In Common?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28BBF" id="Rectangle 13" o:spid="_x0000_s1027" style="position:absolute;margin-left:161.4pt;margin-top:8.6pt;width:138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" filled="f" strokecolor="#243f60 [1604]" strokeweight="2pt">
                <v:textbox>
                  <w:txbxContent>
                    <w:p w14:paraId="393F5092" w14:textId="77777777" w:rsidR="00B21234" w:rsidRDefault="00B21234" w:rsidP="00B21234">
                      <w:pPr>
                        <w:jc w:val="center"/>
                      </w:pPr>
                      <w:r>
                        <w:t>What Do We Have In Common?</w:t>
                      </w:r>
                    </w:p>
                  </w:txbxContent>
                </v:textbox>
              </v:rect>
            </w:pict>
          </mc:Fallback>
        </mc:AlternateContent>
      </w:r>
      <w:proofErr w:type="gramStart"/>
      <w:r w:rsidRPr="00055308">
        <w:rPr>
          <w:b/>
        </w:rPr>
        <w:t>Where’s</w:t>
      </w:r>
      <w:proofErr w:type="gramEnd"/>
      <w:r w:rsidRPr="00055308">
        <w:rPr>
          <w:b/>
        </w:rPr>
        <w:t xml:space="preserve"> the cross over?</w:t>
      </w:r>
    </w:p>
    <w:p w14:paraId="442C3ACE" w14:textId="0868EDFD" w:rsidR="00B21234" w:rsidRDefault="00B21234" w:rsidP="00B21234">
      <w:pPr>
        <w:widowControl w:val="0"/>
      </w:pPr>
    </w:p>
    <w:p w14:paraId="6FD8DC21" w14:textId="64909472" w:rsidR="00B21234" w:rsidRDefault="00B21234" w:rsidP="00B21234">
      <w:pPr>
        <w:widowControl w:val="0"/>
      </w:pPr>
    </w:p>
    <w:p w14:paraId="6D81E262" w14:textId="74A14995" w:rsidR="00B21234" w:rsidRDefault="00B21234" w:rsidP="00B21234">
      <w:pPr>
        <w:widowControl w:val="0"/>
      </w:pPr>
      <w:r>
        <w:rPr>
          <w:noProof/>
          <w:lang w:eastAsia="en-US"/>
        </w:rPr>
        <mc:AlternateContent>
          <mc:Choice Requires="wps">
            <w:drawing>
              <wp:anchor distT="0" distB="0" distL="114300" distR="114300" simplePos="0" relativeHeight="251663360" behindDoc="0" locked="0" layoutInCell="1" allowOverlap="1" wp14:anchorId="3D077A8F" wp14:editId="4E22CF56">
                <wp:simplePos x="0" y="0"/>
                <wp:positionH relativeFrom="column">
                  <wp:posOffset>5076825</wp:posOffset>
                </wp:positionH>
                <wp:positionV relativeFrom="paragraph">
                  <wp:posOffset>88900</wp:posOffset>
                </wp:positionV>
                <wp:extent cx="1752600" cy="3714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752600" cy="37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D02B380" w14:textId="77777777" w:rsidR="00B21234" w:rsidRDefault="00B21234" w:rsidP="00B21234">
                            <w:pPr>
                              <w:jc w:val="center"/>
                            </w:pPr>
                            <w:r>
                              <w:t>What Students Want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77A8F" id="Rectangle 11" o:spid="_x0000_s1028" style="position:absolute;margin-left:399.75pt;margin-top:7pt;width:138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" filled="f" strokecolor="#243f60 [1604]" strokeweight="2pt">
                <v:textbox>
                  <w:txbxContent>
                    <w:p w14:paraId="4D02B380" w14:textId="77777777" w:rsidR="00B21234" w:rsidRDefault="00B21234" w:rsidP="00B21234">
                      <w:pPr>
                        <w:jc w:val="center"/>
                      </w:pPr>
                      <w:r>
                        <w:t>What Students Want</w:t>
                      </w:r>
                    </w:p>
                  </w:txbxContent>
                </v:textbox>
              </v:rect>
            </w:pict>
          </mc:Fallback>
        </mc:AlternateContent>
      </w:r>
      <w:r>
        <w:rPr>
          <w:noProof/>
          <w:lang w:eastAsia="en-US"/>
        </w:rPr>
        <mc:AlternateContent>
          <mc:Choice Requires="wps">
            <w:drawing>
              <wp:anchor distT="0" distB="0" distL="114300" distR="114300" simplePos="0" relativeHeight="251664384" behindDoc="0" locked="0" layoutInCell="1" allowOverlap="1" wp14:anchorId="7FBB52D9" wp14:editId="50665747">
                <wp:simplePos x="0" y="0"/>
                <wp:positionH relativeFrom="column">
                  <wp:posOffset>-228600</wp:posOffset>
                </wp:positionH>
                <wp:positionV relativeFrom="paragraph">
                  <wp:posOffset>84455</wp:posOffset>
                </wp:positionV>
                <wp:extent cx="1752600" cy="3714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752600" cy="37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AD13C2" w14:textId="77777777" w:rsidR="00B21234" w:rsidRDefault="00B21234" w:rsidP="00B21234">
                            <w:pPr>
                              <w:jc w:val="center"/>
                            </w:pPr>
                            <w:r>
                              <w:t>Benefits of Membership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B52D9" id="Rectangle 12" o:spid="_x0000_s1029" style="position:absolute;margin-left:-18pt;margin-top:6.65pt;width:138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" filled="f" strokecolor="#243f60 [1604]" strokeweight="2pt">
                <v:textbox>
                  <w:txbxContent>
                    <w:p w14:paraId="7BAD13C2" w14:textId="77777777" w:rsidR="00B21234" w:rsidRDefault="00B21234" w:rsidP="00B21234">
                      <w:pPr>
                        <w:jc w:val="center"/>
                      </w:pPr>
                      <w:r>
                        <w:t>Benefits of Membership</w:t>
                      </w:r>
                    </w:p>
                  </w:txbxContent>
                </v:textbox>
              </v:rect>
            </w:pict>
          </mc:Fallback>
        </mc:AlternateContent>
      </w:r>
    </w:p>
    <w:p w14:paraId="2AD6C84F" w14:textId="30B6E053" w:rsidR="00B21234" w:rsidRDefault="00B21234" w:rsidP="00B21234">
      <w:pPr>
        <w:widowControl w:val="0"/>
      </w:pPr>
      <w:r>
        <w:rPr>
          <w:noProof/>
          <w:lang w:eastAsia="en-US"/>
        </w:rPr>
        <mc:AlternateContent>
          <mc:Choice Requires="wps">
            <w:drawing>
              <wp:anchor distT="0" distB="0" distL="114300" distR="114300" simplePos="0" relativeHeight="251667456" behindDoc="0" locked="0" layoutInCell="1" allowOverlap="1" wp14:anchorId="012F0FCB" wp14:editId="057D9FCA">
                <wp:simplePos x="0" y="0"/>
                <wp:positionH relativeFrom="column">
                  <wp:posOffset>2708910</wp:posOffset>
                </wp:positionH>
                <wp:positionV relativeFrom="paragraph">
                  <wp:posOffset>161925</wp:posOffset>
                </wp:positionV>
                <wp:extent cx="499745" cy="247650"/>
                <wp:effectExtent l="0" t="7302" r="45402" b="45403"/>
                <wp:wrapNone/>
                <wp:docPr id="15" name="Right Arrow 15"/>
                <wp:cNvGraphicFramePr/>
                <a:graphic xmlns:a="http://schemas.openxmlformats.org/drawingml/2006/main">
                  <a:graphicData uri="http://schemas.microsoft.com/office/word/2010/wordprocessingShape">
                    <wps:wsp>
                      <wps:cNvSpPr/>
                      <wps:spPr>
                        <a:xfrm rot="5400000">
                          <a:off x="0" y="0"/>
                          <a:ext cx="499745"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64C77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213.3pt;margin-top:12.75pt;width:39.35pt;height:19.5pt;rotation:9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" adj="16248" fillcolor="#4f81bd [3204]" strokecolor="#243f60 [1604]" strokeweight="2pt"/>
            </w:pict>
          </mc:Fallback>
        </mc:AlternateContent>
      </w:r>
      <w:r>
        <w:rPr>
          <w:noProof/>
          <w:lang w:eastAsia="en-US"/>
        </w:rPr>
        <mc:AlternateContent>
          <mc:Choice Requires="wps">
            <w:drawing>
              <wp:anchor distT="0" distB="0" distL="114300" distR="114300" simplePos="0" relativeHeight="251662336" behindDoc="0" locked="0" layoutInCell="1" allowOverlap="1" wp14:anchorId="3F67AEF9" wp14:editId="07B05A57">
                <wp:simplePos x="0" y="0"/>
                <wp:positionH relativeFrom="column">
                  <wp:posOffset>2066925</wp:posOffset>
                </wp:positionH>
                <wp:positionV relativeFrom="paragraph">
                  <wp:posOffset>117475</wp:posOffset>
                </wp:positionV>
                <wp:extent cx="3743325" cy="3219450"/>
                <wp:effectExtent l="0" t="0" r="28575" b="19050"/>
                <wp:wrapNone/>
                <wp:docPr id="10" name="Oval 10"/>
                <wp:cNvGraphicFramePr/>
                <a:graphic xmlns:a="http://schemas.openxmlformats.org/drawingml/2006/main">
                  <a:graphicData uri="http://schemas.microsoft.com/office/word/2010/wordprocessingShape">
                    <wps:wsp>
                      <wps:cNvSpPr/>
                      <wps:spPr>
                        <a:xfrm>
                          <a:off x="0" y="0"/>
                          <a:ext cx="3743325" cy="32194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E179F01" id="Oval 10" o:spid="_x0000_s1026" style="position:absolute;margin-left:162.75pt;margin-top:9.25pt;width:294.75pt;height:25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" filled="f" strokecolor="#243f60 [1604]" strokeweight="2pt"/>
            </w:pict>
          </mc:Fallback>
        </mc:AlternateContent>
      </w:r>
    </w:p>
    <w:p w14:paraId="0CCF382C" w14:textId="3A9918F7" w:rsidR="00B21234" w:rsidRDefault="00B21234" w:rsidP="00B21234">
      <w:pPr>
        <w:widowControl w:val="0"/>
      </w:pPr>
      <w:r>
        <w:rPr>
          <w:noProof/>
          <w:lang w:eastAsia="en-US"/>
        </w:rPr>
        <mc:AlternateContent>
          <mc:Choice Requires="wps">
            <w:drawing>
              <wp:anchor distT="0" distB="0" distL="114300" distR="114300" simplePos="0" relativeHeight="251661312" behindDoc="0" locked="0" layoutInCell="1" allowOverlap="1" wp14:anchorId="13866199" wp14:editId="54642EED">
                <wp:simplePos x="0" y="0"/>
                <wp:positionH relativeFrom="column">
                  <wp:posOffset>295275</wp:posOffset>
                </wp:positionH>
                <wp:positionV relativeFrom="paragraph">
                  <wp:posOffset>26670</wp:posOffset>
                </wp:positionV>
                <wp:extent cx="3695700" cy="3219450"/>
                <wp:effectExtent l="0" t="0" r="19050" b="19050"/>
                <wp:wrapNone/>
                <wp:docPr id="9" name="Oval 9"/>
                <wp:cNvGraphicFramePr/>
                <a:graphic xmlns:a="http://schemas.openxmlformats.org/drawingml/2006/main">
                  <a:graphicData uri="http://schemas.microsoft.com/office/word/2010/wordprocessingShape">
                    <wps:wsp>
                      <wps:cNvSpPr/>
                      <wps:spPr>
                        <a:xfrm>
                          <a:off x="0" y="0"/>
                          <a:ext cx="3695700" cy="32194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C14B2AD" id="Oval 9" o:spid="_x0000_s1026" style="position:absolute;margin-left:23.25pt;margin-top:2.1pt;width:291pt;height:25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" filled="f" strokecolor="#243f60 [1604]" strokeweight="2pt"/>
            </w:pict>
          </mc:Fallback>
        </mc:AlternateContent>
      </w:r>
    </w:p>
    <w:p w14:paraId="04AAAFAD" w14:textId="77777777" w:rsidR="00B21234" w:rsidRDefault="00B21234" w:rsidP="00B21234">
      <w:pPr>
        <w:widowControl w:val="0"/>
      </w:pPr>
      <w:r>
        <w:rPr>
          <w:noProof/>
          <w:lang w:eastAsia="en-US"/>
        </w:rPr>
        <mc:AlternateContent>
          <mc:Choice Requires="wps">
            <w:drawing>
              <wp:anchor distT="0" distB="0" distL="114300" distR="114300" simplePos="0" relativeHeight="251668480" behindDoc="0" locked="0" layoutInCell="1" allowOverlap="1" wp14:anchorId="2A8CD10B" wp14:editId="773C6A82">
                <wp:simplePos x="0" y="0"/>
                <wp:positionH relativeFrom="column">
                  <wp:posOffset>5608954</wp:posOffset>
                </wp:positionH>
                <wp:positionV relativeFrom="paragraph">
                  <wp:posOffset>39455</wp:posOffset>
                </wp:positionV>
                <wp:extent cx="499973" cy="247650"/>
                <wp:effectExtent l="0" t="133350" r="0" b="76200"/>
                <wp:wrapNone/>
                <wp:docPr id="16" name="Right Arrow 16"/>
                <wp:cNvGraphicFramePr/>
                <a:graphic xmlns:a="http://schemas.openxmlformats.org/drawingml/2006/main">
                  <a:graphicData uri="http://schemas.microsoft.com/office/word/2010/wordprocessingShape">
                    <wps:wsp>
                      <wps:cNvSpPr/>
                      <wps:spPr>
                        <a:xfrm rot="8100000">
                          <a:off x="0" y="0"/>
                          <a:ext cx="499973"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133F5C" id="Right Arrow 16" o:spid="_x0000_s1026" type="#_x0000_t13" style="position:absolute;margin-left:441.65pt;margin-top:3.1pt;width:39.35pt;height:19.5pt;rotation:135;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" adj="16250" fillcolor="#4f81bd [3204]" strokecolor="#243f60 [1604]" strokeweight="2pt"/>
            </w:pict>
          </mc:Fallback>
        </mc:AlternateContent>
      </w:r>
      <w:r>
        <w:rPr>
          <w:noProof/>
          <w:lang w:eastAsia="en-US"/>
        </w:rPr>
        <mc:AlternateContent>
          <mc:Choice Requires="wps">
            <w:drawing>
              <wp:anchor distT="0" distB="0" distL="114300" distR="114300" simplePos="0" relativeHeight="251666432" behindDoc="0" locked="0" layoutInCell="1" allowOverlap="1" wp14:anchorId="63CF036C" wp14:editId="17C32C5D">
                <wp:simplePos x="0" y="0"/>
                <wp:positionH relativeFrom="column">
                  <wp:posOffset>152399</wp:posOffset>
                </wp:positionH>
                <wp:positionV relativeFrom="paragraph">
                  <wp:posOffset>32940</wp:posOffset>
                </wp:positionV>
                <wp:extent cx="499973" cy="247650"/>
                <wp:effectExtent l="0" t="114300" r="0" b="76200"/>
                <wp:wrapNone/>
                <wp:docPr id="14" name="Right Arrow 14"/>
                <wp:cNvGraphicFramePr/>
                <a:graphic xmlns:a="http://schemas.openxmlformats.org/drawingml/2006/main">
                  <a:graphicData uri="http://schemas.microsoft.com/office/word/2010/wordprocessingShape">
                    <wps:wsp>
                      <wps:cNvSpPr/>
                      <wps:spPr>
                        <a:xfrm rot="2512769">
                          <a:off x="0" y="0"/>
                          <a:ext cx="499973"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EC3AC4" id="Right Arrow 14" o:spid="_x0000_s1026" type="#_x0000_t13" style="position:absolute;margin-left:12pt;margin-top:2.6pt;width:39.35pt;height:19.5pt;rotation:2744614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" adj="16250" fillcolor="#4f81bd [3204]" strokecolor="#243f60 [1604]" strokeweight="2pt"/>
            </w:pict>
          </mc:Fallback>
        </mc:AlternateContent>
      </w:r>
    </w:p>
    <w:p w14:paraId="23224276" w14:textId="77777777" w:rsidR="00B21234" w:rsidRDefault="00B21234" w:rsidP="00B21234">
      <w:pPr>
        <w:widowControl w:val="0"/>
      </w:pPr>
    </w:p>
    <w:p w14:paraId="745C6EB3" w14:textId="08816B02" w:rsidR="00B21234" w:rsidRDefault="00B21234" w:rsidP="00B21234">
      <w:pPr>
        <w:widowControl w:val="0"/>
      </w:pPr>
    </w:p>
    <w:p w14:paraId="190FADF5" w14:textId="076024F6" w:rsidR="00B21234" w:rsidRDefault="00B21234" w:rsidP="00B21234">
      <w:pPr>
        <w:widowControl w:val="0"/>
      </w:pPr>
    </w:p>
    <w:p w14:paraId="09915D42" w14:textId="77777777" w:rsidR="00B21234" w:rsidRDefault="00B21234" w:rsidP="00B21234">
      <w:pPr>
        <w:widowControl w:val="0"/>
      </w:pPr>
    </w:p>
    <w:p w14:paraId="28B36ADE" w14:textId="23890939" w:rsidR="00B21234" w:rsidRDefault="00B21234" w:rsidP="00B21234">
      <w:pPr>
        <w:widowControl w:val="0"/>
      </w:pPr>
    </w:p>
    <w:p w14:paraId="0617A1D7" w14:textId="77777777" w:rsidR="00B21234" w:rsidRDefault="00B21234" w:rsidP="00B21234">
      <w:pPr>
        <w:widowControl w:val="0"/>
      </w:pPr>
    </w:p>
    <w:p w14:paraId="53A86AC1" w14:textId="61D42A03" w:rsidR="00B21234" w:rsidRDefault="00B21234" w:rsidP="00B21234">
      <w:pPr>
        <w:widowControl w:val="0"/>
      </w:pPr>
    </w:p>
    <w:p w14:paraId="7F144A0C" w14:textId="77777777" w:rsidR="00B21234" w:rsidRDefault="00B21234" w:rsidP="00B21234">
      <w:pPr>
        <w:widowControl w:val="0"/>
      </w:pPr>
    </w:p>
    <w:p w14:paraId="4869A9B1" w14:textId="773809FE" w:rsidR="00B21234" w:rsidRDefault="00B21234" w:rsidP="00B21234">
      <w:pPr>
        <w:widowControl w:val="0"/>
      </w:pPr>
    </w:p>
    <w:p w14:paraId="189FC48B" w14:textId="77777777" w:rsidR="00B21234" w:rsidRDefault="00B21234" w:rsidP="00B21234">
      <w:pPr>
        <w:widowControl w:val="0"/>
      </w:pPr>
    </w:p>
    <w:p w14:paraId="4443C8C9" w14:textId="63130AB1" w:rsidR="00B21234" w:rsidRDefault="00B21234" w:rsidP="00B21234">
      <w:pPr>
        <w:widowControl w:val="0"/>
      </w:pPr>
    </w:p>
    <w:p w14:paraId="777A9B03" w14:textId="77777777" w:rsidR="00B21234" w:rsidRDefault="00B21234" w:rsidP="00B21234">
      <w:pPr>
        <w:widowControl w:val="0"/>
      </w:pPr>
    </w:p>
    <w:p w14:paraId="3599B3AF" w14:textId="77777777" w:rsidR="00B21234" w:rsidRDefault="00B21234" w:rsidP="00B21234">
      <w:pPr>
        <w:widowControl w:val="0"/>
      </w:pPr>
    </w:p>
    <w:p w14:paraId="648F0222" w14:textId="77777777" w:rsidR="00B21234" w:rsidRDefault="00B21234" w:rsidP="00B21234">
      <w:pPr>
        <w:widowControl w:val="0"/>
      </w:pPr>
    </w:p>
    <w:p w14:paraId="5D51D014" w14:textId="6CD169BB" w:rsidR="00B21234" w:rsidRDefault="00B21234" w:rsidP="00B21234">
      <w:pPr>
        <w:widowControl w:val="0"/>
      </w:pPr>
    </w:p>
    <w:p w14:paraId="26A88787" w14:textId="77777777" w:rsidR="00B21234" w:rsidRDefault="00B21234" w:rsidP="00B21234">
      <w:pPr>
        <w:widowControl w:val="0"/>
      </w:pPr>
    </w:p>
    <w:p w14:paraId="2A640DFA" w14:textId="77777777" w:rsidR="00B21234" w:rsidRDefault="00B21234" w:rsidP="00B21234">
      <w:pPr>
        <w:widowControl w:val="0"/>
      </w:pPr>
    </w:p>
    <w:p w14:paraId="5B78F1AE" w14:textId="0332F399" w:rsidR="00B21234" w:rsidRDefault="00B21234" w:rsidP="00B21234">
      <w:pPr>
        <w:widowControl w:val="0"/>
      </w:pPr>
    </w:p>
    <w:p w14:paraId="49DC9373" w14:textId="3AEF25BF" w:rsidR="00B21234" w:rsidRDefault="00B21234" w:rsidP="00B21234">
      <w:pPr>
        <w:widowControl w:val="0"/>
      </w:pPr>
      <w:r w:rsidRPr="00055308">
        <w:rPr>
          <w:b/>
        </w:rPr>
        <w:t>Bringing It All Together</w:t>
      </w:r>
      <w:r>
        <w:t xml:space="preserve"> </w:t>
      </w:r>
      <w:r w:rsidR="00DA5C12">
        <w:rPr>
          <w:rFonts w:cstheme="minorHAnsi"/>
        </w:rPr>
        <w:t>—</w:t>
      </w:r>
      <w:r>
        <w:t xml:space="preserve"> How can we combine the benefits of FFA with what students care about?</w:t>
      </w:r>
    </w:p>
    <w:p w14:paraId="2E118A8E" w14:textId="3BE4F220" w:rsidR="00B21234" w:rsidRDefault="00B21234" w:rsidP="00B21234">
      <w:pPr>
        <w:widowControl w:val="0"/>
      </w:pPr>
    </w:p>
    <w:p w14:paraId="71FD3303" w14:textId="0387DCAB" w:rsidR="00B21234" w:rsidRDefault="00B21234" w:rsidP="00B21234">
      <w:pPr>
        <w:widowControl w:val="0"/>
      </w:pPr>
      <w:r>
        <w:t xml:space="preserve">Brainstorm ideas and events that the FFA chapter could implement </w:t>
      </w:r>
      <w:r w:rsidR="000B4CB9">
        <w:t>to</w:t>
      </w:r>
      <w:r>
        <w:t xml:space="preserve"> increase FFA membership.</w:t>
      </w:r>
    </w:p>
    <w:p w14:paraId="52609DBD" w14:textId="574FE730" w:rsidR="0025540F" w:rsidRDefault="00B21234" w:rsidP="0074658C">
      <w:pPr>
        <w:widowControl w:val="0"/>
      </w:pPr>
      <w:r>
        <w:rPr>
          <w:noProof/>
          <w:lang w:eastAsia="en-US"/>
        </w:rPr>
        <mc:AlternateContent>
          <mc:Choice Requires="wps">
            <w:drawing>
              <wp:anchor distT="0" distB="0" distL="114300" distR="114300" simplePos="0" relativeHeight="251669504" behindDoc="0" locked="0" layoutInCell="1" allowOverlap="1" wp14:anchorId="3589B55E" wp14:editId="4C5CBD25">
                <wp:simplePos x="0" y="0"/>
                <wp:positionH relativeFrom="column">
                  <wp:posOffset>28575</wp:posOffset>
                </wp:positionH>
                <wp:positionV relativeFrom="paragraph">
                  <wp:posOffset>62230</wp:posOffset>
                </wp:positionV>
                <wp:extent cx="6724650" cy="26003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6724650" cy="2600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BBC6A" id="Rectangle 17" o:spid="_x0000_s1026" style="position:absolute;margin-left:2.25pt;margin-top:4.9pt;width:529.5pt;height:204.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" filled="f" strokecolor="#243f60 [1604]" strokeweight="2pt"/>
            </w:pict>
          </mc:Fallback>
        </mc:AlternateContent>
      </w:r>
    </w:p>
    <w:p w14:paraId="05FC40CA" w14:textId="77777777" w:rsidR="0025540F" w:rsidRPr="0025540F" w:rsidRDefault="0025540F" w:rsidP="0025540F"/>
    <w:p w14:paraId="0AED8A52" w14:textId="77777777" w:rsidR="0025540F" w:rsidRPr="0025540F" w:rsidRDefault="0025540F" w:rsidP="0025540F"/>
    <w:p w14:paraId="101C9C66" w14:textId="77777777" w:rsidR="0025540F" w:rsidRPr="0025540F" w:rsidRDefault="0025540F" w:rsidP="0025540F"/>
    <w:p w14:paraId="45F733D6" w14:textId="77777777" w:rsidR="0025540F" w:rsidRPr="0025540F" w:rsidRDefault="0025540F" w:rsidP="0025540F"/>
    <w:p w14:paraId="21EC519D" w14:textId="77777777" w:rsidR="0025540F" w:rsidRPr="0025540F" w:rsidRDefault="0025540F" w:rsidP="0025540F"/>
    <w:p w14:paraId="64127DAB" w14:textId="77777777" w:rsidR="0025540F" w:rsidRPr="0025540F" w:rsidRDefault="0025540F" w:rsidP="0025540F"/>
    <w:p w14:paraId="2F35E343" w14:textId="77777777" w:rsidR="0025540F" w:rsidRPr="0025540F" w:rsidRDefault="0025540F" w:rsidP="0025540F"/>
    <w:p w14:paraId="0AE71624" w14:textId="77777777" w:rsidR="0025540F" w:rsidRPr="0025540F" w:rsidRDefault="0025540F" w:rsidP="0025540F"/>
    <w:p w14:paraId="37BED70E" w14:textId="77777777" w:rsidR="0025540F" w:rsidRPr="0025540F" w:rsidRDefault="0025540F" w:rsidP="0025540F"/>
    <w:p w14:paraId="3B7D9EDD" w14:textId="77777777" w:rsidR="0025540F" w:rsidRPr="0025540F" w:rsidRDefault="0025540F" w:rsidP="0025540F"/>
    <w:p w14:paraId="2191322C" w14:textId="77777777" w:rsidR="0025540F" w:rsidRPr="0025540F" w:rsidRDefault="0025540F" w:rsidP="0025540F"/>
    <w:p w14:paraId="2B240AE9" w14:textId="77777777" w:rsidR="0025540F" w:rsidRPr="0025540F" w:rsidRDefault="0025540F" w:rsidP="0025540F"/>
    <w:p w14:paraId="2F650736" w14:textId="20C34764" w:rsidR="0025540F" w:rsidRDefault="0025540F" w:rsidP="0025540F"/>
    <w:p w14:paraId="118D1807" w14:textId="6CDF7B9D" w:rsidR="0025540F" w:rsidRDefault="0025540F" w:rsidP="0025540F"/>
    <w:p w14:paraId="52522CD9"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77434EF3" w:rsidR="00B62B2A" w:rsidRPr="00B62B2A" w:rsidRDefault="00B62B2A" w:rsidP="00B62B2A">
      <w:pPr>
        <w:pStyle w:val="FFABody"/>
      </w:pPr>
    </w:p>
    <w:sectPr w:rsidR="00B62B2A" w:rsidRPr="00B62B2A"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D312A" w14:textId="77777777" w:rsidR="000642CF" w:rsidRDefault="000642CF" w:rsidP="008D333D">
      <w:r>
        <w:separator/>
      </w:r>
    </w:p>
  </w:endnote>
  <w:endnote w:type="continuationSeparator" w:id="0">
    <w:p w14:paraId="285BC139" w14:textId="77777777" w:rsidR="000642CF" w:rsidRDefault="000642C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45FAF" w14:textId="77777777" w:rsidR="000642CF" w:rsidRDefault="000642CF" w:rsidP="008D333D">
      <w:r>
        <w:separator/>
      </w:r>
    </w:p>
  </w:footnote>
  <w:footnote w:type="continuationSeparator" w:id="0">
    <w:p w14:paraId="2672E479" w14:textId="77777777" w:rsidR="000642CF" w:rsidRDefault="000642C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AACEE" w14:textId="77777777" w:rsidR="0025540F" w:rsidRDefault="0025540F"/>
  <w:p w14:paraId="24CDC152" w14:textId="77777777" w:rsidR="0025540F" w:rsidRDefault="0025540F"/>
  <w:p w14:paraId="19AC018A" w14:textId="62E92217"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17DB50E">
              <wp:simplePos x="0" y="0"/>
              <wp:positionH relativeFrom="column">
                <wp:posOffset>4653481</wp:posOffset>
              </wp:positionH>
              <wp:positionV relativeFrom="paragraph">
                <wp:posOffset>-353085</wp:posOffset>
              </wp:positionV>
              <wp:extent cx="2245260" cy="552734"/>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260" cy="552734"/>
                      </a:xfrm>
                      <a:prstGeom prst="rect">
                        <a:avLst/>
                      </a:prstGeom>
                      <a:solidFill>
                        <a:srgbClr val="FFFFFF"/>
                      </a:solidFill>
                      <a:ln w="9525">
                        <a:noFill/>
                        <a:miter lim="800000"/>
                        <a:headEnd/>
                        <a:tailEnd/>
                      </a:ln>
                    </wps:spPr>
                    <wps:txbx>
                      <w:txbxContent>
                        <w:p w14:paraId="77CBCC5F" w14:textId="77777777" w:rsidR="00CD5118" w:rsidRDefault="00CD5118" w:rsidP="00CD5118">
                          <w:pPr>
                            <w:pStyle w:val="DocumentTitle"/>
                          </w:pPr>
                          <w:r>
                            <w:t>Section 2: Part 2</w:t>
                          </w:r>
                        </w:p>
                        <w:p w14:paraId="535B7FE6" w14:textId="4E719E1E"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30" type="#_x0000_t202" style="position:absolute;margin-left:366.4pt;margin-top:-27.8pt;width:17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n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oliUxS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" stroked="f">
              <v:textbox>
                <w:txbxContent>
                  <w:p w14:paraId="77CBCC5F" w14:textId="77777777" w:rsidR="00CD5118" w:rsidRDefault="00CD5118" w:rsidP="00CD5118">
                    <w:pPr>
                      <w:pStyle w:val="DocumentTitle"/>
                    </w:pPr>
                    <w:r>
                      <w:t>Section 2: Part 2</w:t>
                    </w:r>
                  </w:p>
                  <w:p w14:paraId="535B7FE6" w14:textId="4E719E1E"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026A1"/>
    <w:multiLevelType w:val="hybridMultilevel"/>
    <w:tmpl w:val="58F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77D14"/>
    <w:multiLevelType w:val="multilevel"/>
    <w:tmpl w:val="7C46F55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F76C4"/>
    <w:multiLevelType w:val="hybridMultilevel"/>
    <w:tmpl w:val="3A44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D5A68"/>
    <w:multiLevelType w:val="hybridMultilevel"/>
    <w:tmpl w:val="373A1786"/>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E092E"/>
    <w:multiLevelType w:val="hybridMultilevel"/>
    <w:tmpl w:val="B73A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54892"/>
    <w:multiLevelType w:val="multilevel"/>
    <w:tmpl w:val="9A261A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35BB0B7F"/>
    <w:multiLevelType w:val="hybridMultilevel"/>
    <w:tmpl w:val="BB924216"/>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A2C9B"/>
    <w:multiLevelType w:val="hybridMultilevel"/>
    <w:tmpl w:val="F552F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4129ED"/>
    <w:multiLevelType w:val="hybridMultilevel"/>
    <w:tmpl w:val="5CDCE6E0"/>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04CA2"/>
    <w:multiLevelType w:val="multilevel"/>
    <w:tmpl w:val="5E14BCF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4AA25CD7"/>
    <w:multiLevelType w:val="multilevel"/>
    <w:tmpl w:val="F992E90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4D712BDB"/>
    <w:multiLevelType w:val="hybridMultilevel"/>
    <w:tmpl w:val="3642C9C0"/>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BC2064"/>
    <w:multiLevelType w:val="hybridMultilevel"/>
    <w:tmpl w:val="8962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80438"/>
    <w:multiLevelType w:val="multilevel"/>
    <w:tmpl w:val="347A92B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FC7782"/>
    <w:multiLevelType w:val="hybridMultilevel"/>
    <w:tmpl w:val="304E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D51650"/>
    <w:multiLevelType w:val="hybridMultilevel"/>
    <w:tmpl w:val="736435F8"/>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0053105"/>
    <w:multiLevelType w:val="multilevel"/>
    <w:tmpl w:val="513847DE"/>
    <w:lvl w:ilvl="0">
      <w:start w:val="1"/>
      <w:numFmt w:val="decimal"/>
      <w:lvlText w:val="%1."/>
      <w:lvlJc w:val="left"/>
      <w:pPr>
        <w:ind w:left="720" w:firstLine="360"/>
      </w:pPr>
      <w:rPr>
        <w:b/>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01354E7"/>
    <w:multiLevelType w:val="hybridMultilevel"/>
    <w:tmpl w:val="D4100A6C"/>
    <w:lvl w:ilvl="0" w:tplc="BD92392E">
      <w:start w:val="1"/>
      <w:numFmt w:val="bullet"/>
      <w:lvlText w:val=""/>
      <w:lvlJc w:val="left"/>
      <w:pPr>
        <w:ind w:left="720" w:hanging="360"/>
      </w:pPr>
      <w:rPr>
        <w:rFonts w:ascii="Symbol" w:hAnsi="Symbol" w:hint="default"/>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884C52"/>
    <w:multiLevelType w:val="multilevel"/>
    <w:tmpl w:val="46EEAC3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7BD73DEE"/>
    <w:multiLevelType w:val="multilevel"/>
    <w:tmpl w:val="4042996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7"/>
  </w:num>
  <w:num w:numId="4">
    <w:abstractNumId w:val="35"/>
  </w:num>
  <w:num w:numId="5">
    <w:abstractNumId w:val="14"/>
  </w:num>
  <w:num w:numId="6">
    <w:abstractNumId w:val="28"/>
  </w:num>
  <w:num w:numId="7">
    <w:abstractNumId w:val="6"/>
  </w:num>
  <w:num w:numId="8">
    <w:abstractNumId w:val="24"/>
  </w:num>
  <w:num w:numId="9">
    <w:abstractNumId w:val="23"/>
  </w:num>
  <w:num w:numId="10">
    <w:abstractNumId w:val="31"/>
  </w:num>
  <w:num w:numId="11">
    <w:abstractNumId w:val="25"/>
  </w:num>
  <w:num w:numId="12">
    <w:abstractNumId w:val="18"/>
  </w:num>
  <w:num w:numId="13">
    <w:abstractNumId w:val="3"/>
  </w:num>
  <w:num w:numId="14">
    <w:abstractNumId w:val="1"/>
  </w:num>
  <w:num w:numId="15">
    <w:abstractNumId w:val="33"/>
  </w:num>
  <w:num w:numId="16">
    <w:abstractNumId w:val="27"/>
  </w:num>
  <w:num w:numId="17">
    <w:abstractNumId w:val="2"/>
  </w:num>
  <w:num w:numId="18">
    <w:abstractNumId w:val="32"/>
  </w:num>
  <w:num w:numId="19">
    <w:abstractNumId w:val="20"/>
  </w:num>
  <w:num w:numId="20">
    <w:abstractNumId w:val="34"/>
  </w:num>
  <w:num w:numId="21">
    <w:abstractNumId w:val="16"/>
  </w:num>
  <w:num w:numId="22">
    <w:abstractNumId w:val="15"/>
  </w:num>
  <w:num w:numId="23">
    <w:abstractNumId w:val="29"/>
  </w:num>
  <w:num w:numId="24">
    <w:abstractNumId w:val="10"/>
  </w:num>
  <w:num w:numId="25">
    <w:abstractNumId w:val="9"/>
  </w:num>
  <w:num w:numId="26">
    <w:abstractNumId w:val="0"/>
  </w:num>
  <w:num w:numId="27">
    <w:abstractNumId w:val="22"/>
  </w:num>
  <w:num w:numId="28">
    <w:abstractNumId w:val="11"/>
  </w:num>
  <w:num w:numId="29">
    <w:abstractNumId w:val="30"/>
  </w:num>
  <w:num w:numId="30">
    <w:abstractNumId w:val="26"/>
  </w:num>
  <w:num w:numId="31">
    <w:abstractNumId w:val="8"/>
  </w:num>
  <w:num w:numId="32">
    <w:abstractNumId w:val="17"/>
  </w:num>
  <w:num w:numId="33">
    <w:abstractNumId w:val="13"/>
  </w:num>
  <w:num w:numId="34">
    <w:abstractNumId w:val="12"/>
  </w:num>
  <w:num w:numId="35">
    <w:abstractNumId w:val="1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2D9F"/>
    <w:rsid w:val="000642CF"/>
    <w:rsid w:val="00064CB9"/>
    <w:rsid w:val="00081DA1"/>
    <w:rsid w:val="000B3F14"/>
    <w:rsid w:val="000B47F9"/>
    <w:rsid w:val="000B4CB9"/>
    <w:rsid w:val="00125E81"/>
    <w:rsid w:val="0013019C"/>
    <w:rsid w:val="0014544E"/>
    <w:rsid w:val="00162D22"/>
    <w:rsid w:val="0016307F"/>
    <w:rsid w:val="00180244"/>
    <w:rsid w:val="001A3DB4"/>
    <w:rsid w:val="002051FE"/>
    <w:rsid w:val="0021458E"/>
    <w:rsid w:val="002210AD"/>
    <w:rsid w:val="0025540F"/>
    <w:rsid w:val="00263C1D"/>
    <w:rsid w:val="002811D4"/>
    <w:rsid w:val="00286357"/>
    <w:rsid w:val="00300720"/>
    <w:rsid w:val="003F1A66"/>
    <w:rsid w:val="003F5D86"/>
    <w:rsid w:val="00416DAA"/>
    <w:rsid w:val="00484212"/>
    <w:rsid w:val="004925B9"/>
    <w:rsid w:val="004B7173"/>
    <w:rsid w:val="00512784"/>
    <w:rsid w:val="00532211"/>
    <w:rsid w:val="00560F7E"/>
    <w:rsid w:val="005B07D9"/>
    <w:rsid w:val="005D77F6"/>
    <w:rsid w:val="005E1384"/>
    <w:rsid w:val="005E6D48"/>
    <w:rsid w:val="00600515"/>
    <w:rsid w:val="00665CF0"/>
    <w:rsid w:val="0068602F"/>
    <w:rsid w:val="006A5E06"/>
    <w:rsid w:val="006E63C3"/>
    <w:rsid w:val="006F077E"/>
    <w:rsid w:val="00717538"/>
    <w:rsid w:val="0074658C"/>
    <w:rsid w:val="00755B02"/>
    <w:rsid w:val="00760FEF"/>
    <w:rsid w:val="00773837"/>
    <w:rsid w:val="007858C2"/>
    <w:rsid w:val="007C5856"/>
    <w:rsid w:val="007F405C"/>
    <w:rsid w:val="008151C2"/>
    <w:rsid w:val="008414AA"/>
    <w:rsid w:val="008C1F98"/>
    <w:rsid w:val="008D333D"/>
    <w:rsid w:val="008E0D80"/>
    <w:rsid w:val="00912DC2"/>
    <w:rsid w:val="00943B60"/>
    <w:rsid w:val="009B7174"/>
    <w:rsid w:val="009C462E"/>
    <w:rsid w:val="009D2E50"/>
    <w:rsid w:val="009F5FD6"/>
    <w:rsid w:val="00A26125"/>
    <w:rsid w:val="00A43473"/>
    <w:rsid w:val="00A9352A"/>
    <w:rsid w:val="00AD6E76"/>
    <w:rsid w:val="00AF2EB6"/>
    <w:rsid w:val="00B21234"/>
    <w:rsid w:val="00B62B2A"/>
    <w:rsid w:val="00B714E3"/>
    <w:rsid w:val="00BD3AEB"/>
    <w:rsid w:val="00C26802"/>
    <w:rsid w:val="00C4281E"/>
    <w:rsid w:val="00C43B5A"/>
    <w:rsid w:val="00C466A4"/>
    <w:rsid w:val="00C64EF2"/>
    <w:rsid w:val="00CA283B"/>
    <w:rsid w:val="00CA7D48"/>
    <w:rsid w:val="00CD5118"/>
    <w:rsid w:val="00D129A2"/>
    <w:rsid w:val="00D164F9"/>
    <w:rsid w:val="00D77246"/>
    <w:rsid w:val="00DA5C12"/>
    <w:rsid w:val="00DB2E2D"/>
    <w:rsid w:val="00E37A94"/>
    <w:rsid w:val="00E97D22"/>
    <w:rsid w:val="00EB24E0"/>
    <w:rsid w:val="00EC1B5E"/>
    <w:rsid w:val="00EF2676"/>
    <w:rsid w:val="00F42AD6"/>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F405C"/>
    <w:rPr>
      <w:sz w:val="16"/>
      <w:szCs w:val="16"/>
    </w:rPr>
  </w:style>
  <w:style w:type="paragraph" w:styleId="CommentText">
    <w:name w:val="annotation text"/>
    <w:basedOn w:val="Normal"/>
    <w:link w:val="CommentTextChar"/>
    <w:uiPriority w:val="99"/>
    <w:semiHidden/>
    <w:unhideWhenUsed/>
    <w:rsid w:val="007F405C"/>
    <w:rPr>
      <w:sz w:val="20"/>
      <w:szCs w:val="20"/>
    </w:rPr>
  </w:style>
  <w:style w:type="character" w:customStyle="1" w:styleId="CommentTextChar">
    <w:name w:val="Comment Text Char"/>
    <w:basedOn w:val="DefaultParagraphFont"/>
    <w:link w:val="CommentText"/>
    <w:uiPriority w:val="99"/>
    <w:semiHidden/>
    <w:rsid w:val="007F405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F405C"/>
    <w:rPr>
      <w:b/>
      <w:bCs/>
    </w:rPr>
  </w:style>
  <w:style w:type="character" w:customStyle="1" w:styleId="CommentSubjectChar">
    <w:name w:val="Comment Subject Char"/>
    <w:basedOn w:val="CommentTextChar"/>
    <w:link w:val="CommentSubject"/>
    <w:uiPriority w:val="99"/>
    <w:semiHidden/>
    <w:rsid w:val="007F405C"/>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219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7903080-DDDB-4F8A-B6CA-F344636888D1}">
  <ds:schemaRefs>
    <ds:schemaRef ds:uri="http://schemas.openxmlformats.org/officeDocument/2006/bibliography"/>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2018-06-27T18:59:00Z</dcterms:created>
  <dcterms:modified xsi:type="dcterms:W3CDTF">2021-03-12T12:58:00Z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