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0ACA055A" w14:textId="600BAF7D" w:rsidR="000D5B0E" w:rsidRPr="00B45452" w:rsidRDefault="00B23C3C" w:rsidP="000D5B0E">
      <w:pPr>
        <w:pStyle w:val="DocumentTitle"/>
      </w:pPr>
      <w:r>
        <w:t xml:space="preserve">Do: </w:t>
      </w:r>
      <w:r w:rsidR="000D5B0E">
        <w:t xml:space="preserve">Agricultural Literacy and Advocacy </w:t>
      </w:r>
    </w:p>
    <w:p w14:paraId="033C0CCA" w14:textId="77777777" w:rsidR="000D5B0E" w:rsidRDefault="000D5B0E" w:rsidP="000D5B0E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August/2016 by the National FFA Organization</w:t>
      </w:r>
    </w:p>
    <w:p w14:paraId="31C3529D" w14:textId="77777777" w:rsidR="000D5B0E" w:rsidRPr="00374A0F" w:rsidRDefault="000D5B0E" w:rsidP="000D5B0E">
      <w:pPr>
        <w:pStyle w:val="FFABody"/>
        <w:rPr>
          <w:bCs/>
          <w:i/>
          <w:color w:val="272929"/>
          <w:sz w:val="14"/>
        </w:rPr>
      </w:pPr>
    </w:p>
    <w:p w14:paraId="2D45117A" w14:textId="55364CFB" w:rsidR="000D5B0E" w:rsidRDefault="000D5B0E" w:rsidP="000D5B0E">
      <w:pPr>
        <w:pStyle w:val="FFASub1"/>
      </w:pPr>
      <w:r>
        <w:t>Student Learning Objectives</w:t>
      </w:r>
      <w:r w:rsidR="00383F30">
        <w:t>:</w:t>
      </w:r>
    </w:p>
    <w:p w14:paraId="4DBC47E4" w14:textId="1F340B62" w:rsidR="000D5B0E" w:rsidRPr="004B7173" w:rsidRDefault="000D5B0E" w:rsidP="000D5B0E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383F30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4B1ED61C" w14:textId="77777777" w:rsidR="000D5B0E" w:rsidRDefault="000D5B0E" w:rsidP="000D5B0E">
      <w:pPr>
        <w:pStyle w:val="FFABody"/>
        <w:numPr>
          <w:ilvl w:val="0"/>
          <w:numId w:val="3"/>
        </w:numPr>
      </w:pPr>
      <w:r>
        <w:t>Define advocacy.</w:t>
      </w:r>
    </w:p>
    <w:p w14:paraId="7908D9AB" w14:textId="3E13E3E4" w:rsidR="000D5B0E" w:rsidRDefault="000D5B0E" w:rsidP="000D5B0E">
      <w:pPr>
        <w:pStyle w:val="FFABody"/>
        <w:numPr>
          <w:ilvl w:val="0"/>
          <w:numId w:val="3"/>
        </w:numPr>
      </w:pPr>
      <w:r>
        <w:t xml:space="preserve">Identify </w:t>
      </w:r>
      <w:r w:rsidR="004030BA">
        <w:t xml:space="preserve">the </w:t>
      </w:r>
      <w:r>
        <w:t>skills of advocates and why advocacy is important.</w:t>
      </w:r>
    </w:p>
    <w:p w14:paraId="63936BBB" w14:textId="3C72DBFA" w:rsidR="000D5B0E" w:rsidRDefault="000D5B0E" w:rsidP="000D5B0E">
      <w:pPr>
        <w:pStyle w:val="FFABody"/>
        <w:numPr>
          <w:ilvl w:val="0"/>
          <w:numId w:val="3"/>
        </w:numPr>
      </w:pPr>
      <w:r>
        <w:t>Discover common agricultural issues and ways to advocate for these issues.</w:t>
      </w:r>
    </w:p>
    <w:p w14:paraId="1D6DD4DF" w14:textId="77777777" w:rsidR="001563B5" w:rsidRDefault="001563B5" w:rsidP="001563B5">
      <w:pPr>
        <w:pStyle w:val="FFABody"/>
        <w:ind w:left="720"/>
      </w:pPr>
    </w:p>
    <w:p w14:paraId="2998D374" w14:textId="0CE71CAD" w:rsidR="000D5B0E" w:rsidRDefault="000D5B0E" w:rsidP="001563B5">
      <w:pPr>
        <w:pStyle w:val="FFASub1"/>
        <w:spacing w:line="240" w:lineRule="auto"/>
      </w:pPr>
      <w:r w:rsidRPr="00B62B2A">
        <w:t>Time Required:</w:t>
      </w:r>
      <w:r>
        <w:t xml:space="preserve">  </w:t>
      </w:r>
      <w:r>
        <w:rPr>
          <w:rStyle w:val="FFABodyChar"/>
          <w:b w:val="0"/>
          <w:caps w:val="0"/>
        </w:rPr>
        <w:t xml:space="preserve">One lesson </w:t>
      </w:r>
      <w:r w:rsidR="00383F30">
        <w:rPr>
          <w:rStyle w:val="FFABodyChar"/>
          <w:b w:val="0"/>
          <w:caps w:val="0"/>
        </w:rPr>
        <w:t xml:space="preserve">that </w:t>
      </w:r>
      <w:r>
        <w:rPr>
          <w:rStyle w:val="FFABodyChar"/>
          <w:b w:val="0"/>
          <w:caps w:val="0"/>
        </w:rPr>
        <w:t xml:space="preserve">requires two </w:t>
      </w:r>
      <w:r w:rsidR="00383F30">
        <w:rPr>
          <w:rStyle w:val="FFABodyChar"/>
          <w:b w:val="0"/>
          <w:caps w:val="0"/>
        </w:rPr>
        <w:t xml:space="preserve">class </w:t>
      </w:r>
      <w:r>
        <w:rPr>
          <w:rStyle w:val="FFABodyChar"/>
          <w:b w:val="0"/>
          <w:caps w:val="0"/>
        </w:rPr>
        <w:t xml:space="preserve">periods. First lesson with </w:t>
      </w:r>
      <w:r w:rsidR="00383F30">
        <w:rPr>
          <w:rStyle w:val="FFABodyChar"/>
          <w:b w:val="0"/>
          <w:caps w:val="0"/>
        </w:rPr>
        <w:t xml:space="preserve">an Interest Approach </w:t>
      </w:r>
      <w:r>
        <w:rPr>
          <w:rStyle w:val="FFABodyChar"/>
          <w:b w:val="0"/>
          <w:caps w:val="0"/>
        </w:rPr>
        <w:t>of 15</w:t>
      </w:r>
      <w:r w:rsidRPr="006A5E06">
        <w:rPr>
          <w:rStyle w:val="FFABodyChar"/>
          <w:b w:val="0"/>
          <w:caps w:val="0"/>
        </w:rPr>
        <w:t xml:space="preserve"> minutes</w:t>
      </w:r>
      <w:r>
        <w:rPr>
          <w:rStyle w:val="FFABodyChar"/>
          <w:b w:val="0"/>
          <w:caps w:val="0"/>
        </w:rPr>
        <w:t>; both with Lesson and Activities</w:t>
      </w:r>
      <w:r w:rsidR="00383F30">
        <w:rPr>
          <w:rStyle w:val="FFABodyChar"/>
          <w:b w:val="0"/>
          <w:caps w:val="0"/>
        </w:rPr>
        <w:t xml:space="preserve"> -</w:t>
      </w:r>
      <w:r>
        <w:rPr>
          <w:rStyle w:val="FFABodyChar"/>
          <w:b w:val="0"/>
          <w:caps w:val="0"/>
        </w:rPr>
        <w:t xml:space="preserve"> 50 minutes. The second lesson begins </w:t>
      </w:r>
      <w:r w:rsidR="00383F30">
        <w:rPr>
          <w:rStyle w:val="FFABodyChar"/>
          <w:b w:val="0"/>
          <w:caps w:val="0"/>
        </w:rPr>
        <w:t xml:space="preserve">with </w:t>
      </w:r>
      <w:r>
        <w:rPr>
          <w:rStyle w:val="FFABodyChar"/>
          <w:b w:val="0"/>
          <w:caps w:val="0"/>
        </w:rPr>
        <w:t>the second activity.</w:t>
      </w:r>
    </w:p>
    <w:p w14:paraId="66F4DFE8" w14:textId="5C411873" w:rsidR="000D5B0E" w:rsidRPr="006A5E06" w:rsidRDefault="000D5B0E" w:rsidP="000D5B0E">
      <w:pPr>
        <w:pStyle w:val="FFASub1"/>
        <w:rPr>
          <w:caps w:val="0"/>
        </w:rPr>
      </w:pPr>
      <w:r w:rsidRPr="00B62B2A">
        <w:t>Resources:</w:t>
      </w:r>
      <w:r>
        <w:t xml:space="preserve"> </w:t>
      </w:r>
      <w:r w:rsidRPr="004E47C9">
        <w:t xml:space="preserve"> </w:t>
      </w:r>
      <w:r w:rsidR="004E47C9">
        <w:rPr>
          <w:rStyle w:val="FFABodyChar"/>
          <w:b w:val="0"/>
          <w:caps w:val="0"/>
        </w:rPr>
        <w:t>“O</w:t>
      </w:r>
      <w:r w:rsidRPr="00F42E09">
        <w:rPr>
          <w:rStyle w:val="FFABodyChar"/>
          <w:b w:val="0"/>
          <w:caps w:val="0"/>
        </w:rPr>
        <w:t>fficial FFA Student Handbook</w:t>
      </w:r>
      <w:r w:rsidR="004E47C9">
        <w:rPr>
          <w:rStyle w:val="FFABodyChar"/>
          <w:b w:val="0"/>
          <w:caps w:val="0"/>
        </w:rPr>
        <w:t>”</w:t>
      </w:r>
      <w:r>
        <w:rPr>
          <w:rStyle w:val="FFABodyChar"/>
          <w:b w:val="0"/>
          <w:i/>
          <w:caps w:val="0"/>
        </w:rPr>
        <w:t xml:space="preserve"> </w:t>
      </w:r>
      <w:r w:rsidRPr="00F42E09">
        <w:rPr>
          <w:rStyle w:val="FFABodyChar"/>
          <w:b w:val="0"/>
          <w:caps w:val="0"/>
        </w:rPr>
        <w:t>– one per student,</w:t>
      </w:r>
      <w:r>
        <w:rPr>
          <w:rStyle w:val="FFABodyChar"/>
          <w:b w:val="0"/>
          <w:caps w:val="0"/>
        </w:rPr>
        <w:t xml:space="preserve"> F</w:t>
      </w:r>
      <w:r w:rsidRPr="00685EA0">
        <w:rPr>
          <w:rStyle w:val="FFABodyChar"/>
          <w:b w:val="0"/>
          <w:caps w:val="0"/>
        </w:rPr>
        <w:t>FA</w:t>
      </w:r>
      <w:r>
        <w:rPr>
          <w:rStyle w:val="FFABodyChar"/>
          <w:b w:val="0"/>
          <w:caps w:val="0"/>
        </w:rPr>
        <w:t>.org</w:t>
      </w:r>
      <w:r w:rsidR="004E47C9">
        <w:rPr>
          <w:rStyle w:val="FFABodyChar"/>
          <w:b w:val="0"/>
          <w:caps w:val="0"/>
        </w:rPr>
        <w:t xml:space="preserve"> and</w:t>
      </w:r>
      <w:r>
        <w:rPr>
          <w:rStyle w:val="FFABodyChar"/>
          <w:b w:val="0"/>
          <w:caps w:val="0"/>
        </w:rPr>
        <w:t xml:space="preserve"> additional resources outlined below</w:t>
      </w:r>
      <w:r w:rsidR="004E47C9">
        <w:rPr>
          <w:rStyle w:val="FFABodyChar"/>
          <w:b w:val="0"/>
          <w:caps w:val="0"/>
        </w:rPr>
        <w:t>.</w:t>
      </w:r>
    </w:p>
    <w:p w14:paraId="5B3EAE28" w14:textId="77777777" w:rsidR="000D5B0E" w:rsidRPr="00B62B2A" w:rsidRDefault="000D5B0E" w:rsidP="000D5B0E">
      <w:pPr>
        <w:pStyle w:val="FFASub1"/>
      </w:pPr>
      <w:r w:rsidRPr="00B62B2A">
        <w:t>Equipment and Supplies Needed:</w:t>
      </w:r>
    </w:p>
    <w:p w14:paraId="0EAC1D6F" w14:textId="0FA6CC4F" w:rsidR="000D5B0E" w:rsidRDefault="000D5B0E" w:rsidP="000D5B0E">
      <w:pPr>
        <w:pStyle w:val="FFABody"/>
        <w:numPr>
          <w:ilvl w:val="0"/>
          <w:numId w:val="14"/>
        </w:numPr>
        <w:ind w:left="810"/>
      </w:pPr>
      <w:r>
        <w:t>Professional Growth PowerPoint</w:t>
      </w:r>
      <w:r w:rsidR="00912AF5">
        <w:t>.</w:t>
      </w:r>
    </w:p>
    <w:p w14:paraId="7BF1EA30" w14:textId="0CF8AE92" w:rsidR="000D5B0E" w:rsidRDefault="000D5B0E" w:rsidP="000D5B0E">
      <w:pPr>
        <w:pStyle w:val="FFABody"/>
        <w:numPr>
          <w:ilvl w:val="0"/>
          <w:numId w:val="14"/>
        </w:numPr>
        <w:ind w:left="810"/>
      </w:pPr>
      <w:r>
        <w:t>Public writing surface</w:t>
      </w:r>
      <w:r w:rsidR="00912AF5">
        <w:t>.</w:t>
      </w:r>
    </w:p>
    <w:p w14:paraId="0AB21C7E" w14:textId="3B4DCF89" w:rsidR="000D5B0E" w:rsidRDefault="000D5B0E" w:rsidP="000D5B0E">
      <w:pPr>
        <w:pStyle w:val="FFABody"/>
        <w:numPr>
          <w:ilvl w:val="0"/>
          <w:numId w:val="14"/>
        </w:numPr>
        <w:ind w:left="810"/>
      </w:pPr>
      <w:r>
        <w:t>Sticky notes</w:t>
      </w:r>
      <w:r w:rsidR="00912AF5">
        <w:t>.</w:t>
      </w:r>
    </w:p>
    <w:p w14:paraId="6DFBB45C" w14:textId="331F92F6" w:rsidR="000D5B0E" w:rsidRDefault="000D5B0E" w:rsidP="000D5B0E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F42E09">
        <w:t>“Advocate Today”</w:t>
      </w:r>
      <w:r>
        <w:rPr>
          <w:i/>
        </w:rPr>
        <w:t xml:space="preserve"> </w:t>
      </w:r>
      <w:r w:rsidRPr="00E14618">
        <w:t>worksheet</w:t>
      </w:r>
      <w:r w:rsidR="00912AF5">
        <w:t>.</w:t>
      </w:r>
    </w:p>
    <w:p w14:paraId="6C431C2A" w14:textId="4853CB71" w:rsidR="000D5B0E" w:rsidRDefault="000D5B0E" w:rsidP="000D5B0E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F42E09">
        <w:t>“#</w:t>
      </w:r>
      <w:r w:rsidR="00C731FA">
        <w:t>S</w:t>
      </w:r>
      <w:r w:rsidR="00C731FA" w:rsidRPr="00F42E09">
        <w:t>peak</w:t>
      </w:r>
      <w:r w:rsidR="00C731FA">
        <w:t>A</w:t>
      </w:r>
      <w:r w:rsidR="00C731FA" w:rsidRPr="00F42E09">
        <w:t>g</w:t>
      </w:r>
      <w:r w:rsidRPr="00F42E09">
        <w:t>”</w:t>
      </w:r>
      <w:r>
        <w:rPr>
          <w:i/>
        </w:rPr>
        <w:t xml:space="preserve"> </w:t>
      </w:r>
      <w:r>
        <w:t>worksheet</w:t>
      </w:r>
      <w:r w:rsidR="009615C2">
        <w:t>.</w:t>
      </w:r>
    </w:p>
    <w:p w14:paraId="659C6314" w14:textId="77777777" w:rsidR="000D5B0E" w:rsidRDefault="000D5B0E" w:rsidP="000D5B0E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3B91DECB" w14:textId="77777777" w:rsidR="000D5B0E" w:rsidRDefault="000D5B0E" w:rsidP="000D5B0E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661CD421" w14:textId="77777777" w:rsidR="000D5B0E" w:rsidRPr="00125E81" w:rsidRDefault="000D5B0E" w:rsidP="000D5B0E">
      <w:pPr>
        <w:pStyle w:val="FFABody"/>
        <w:numPr>
          <w:ilvl w:val="0"/>
          <w:numId w:val="18"/>
        </w:numPr>
      </w:pPr>
      <w:r>
        <w:t>An accompaniment to any LifeKnowledge unit.</w:t>
      </w:r>
    </w:p>
    <w:p w14:paraId="7B02F3A4" w14:textId="77777777" w:rsidR="000D5B0E" w:rsidRDefault="000D5B0E" w:rsidP="000D5B0E">
      <w:pPr>
        <w:pStyle w:val="FFABody"/>
        <w:ind w:left="720"/>
      </w:pPr>
    </w:p>
    <w:p w14:paraId="3B49CBDF" w14:textId="77777777" w:rsidR="000D5B0E" w:rsidRDefault="000D5B0E" w:rsidP="000D5B0E">
      <w:pPr>
        <w:pStyle w:val="FFASub1"/>
      </w:pPr>
      <w:r>
        <w:t>These activities are aligned to the following standards:</w:t>
      </w:r>
    </w:p>
    <w:p w14:paraId="53D2ABAA" w14:textId="77777777" w:rsidR="000D5B0E" w:rsidRDefault="000D5B0E" w:rsidP="000D5B0E">
      <w:pPr>
        <w:pStyle w:val="FFASub2"/>
      </w:pPr>
      <w:r>
        <w:t>FFA Precept</w:t>
      </w:r>
    </w:p>
    <w:p w14:paraId="54106928" w14:textId="77777777" w:rsidR="000D5B0E" w:rsidRDefault="000D5B0E" w:rsidP="000D5B0E">
      <w:pPr>
        <w:pStyle w:val="FFABody"/>
        <w:numPr>
          <w:ilvl w:val="0"/>
          <w:numId w:val="8"/>
        </w:numPr>
      </w:pPr>
      <w:r>
        <w:t>FFA.PL-A.Action: Assume responsibility and take the necessary steps to achieve the desired results, no matter what the goal or task at hand.</w:t>
      </w:r>
    </w:p>
    <w:p w14:paraId="149EF98D" w14:textId="77777777" w:rsidR="000D5B0E" w:rsidRDefault="000D5B0E" w:rsidP="000D5B0E">
      <w:pPr>
        <w:pStyle w:val="FFABody"/>
        <w:numPr>
          <w:ilvl w:val="0"/>
          <w:numId w:val="8"/>
        </w:numPr>
      </w:pPr>
      <w:r>
        <w:t>FFA.PL-G.Professional Growth: Assume responsibility for attaining and improving upon the skills needed for career success.</w:t>
      </w:r>
    </w:p>
    <w:p w14:paraId="31D85DC8" w14:textId="77777777" w:rsidR="000D5B0E" w:rsidRDefault="000D5B0E" w:rsidP="000D5B0E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5492870A" w14:textId="77777777" w:rsidR="000D5B0E" w:rsidRDefault="000D5B0E" w:rsidP="000D5B0E">
      <w:pPr>
        <w:pStyle w:val="FFABody"/>
        <w:numPr>
          <w:ilvl w:val="0"/>
          <w:numId w:val="8"/>
        </w:numPr>
      </w:pPr>
      <w:r>
        <w:t>FFA.CS-N.Decision Making: Analyze a situation and execute an appropriate course of action.</w:t>
      </w:r>
    </w:p>
    <w:p w14:paraId="14536C1E" w14:textId="77777777" w:rsidR="000D5B0E" w:rsidRDefault="000D5B0E" w:rsidP="000D5B0E">
      <w:pPr>
        <w:pStyle w:val="FFASub2"/>
      </w:pPr>
      <w:r w:rsidRPr="009156FA">
        <w:t>Common Career Technical Core</w:t>
      </w:r>
    </w:p>
    <w:p w14:paraId="5F677A70" w14:textId="77777777" w:rsidR="000D5B0E" w:rsidRDefault="000D5B0E" w:rsidP="000D5B0E">
      <w:pPr>
        <w:pStyle w:val="FFABody"/>
        <w:numPr>
          <w:ilvl w:val="0"/>
          <w:numId w:val="8"/>
        </w:numPr>
      </w:pPr>
      <w:r>
        <w:t>AG2 Evaluate the nature and scope of the Agriculture, Food &amp; Natural Resources Career Cluster and the role of agriculture, food, and natural resources (AFNR) in society and the economy.</w:t>
      </w:r>
    </w:p>
    <w:p w14:paraId="1FD0F5BA" w14:textId="5D55B930" w:rsidR="000D5B0E" w:rsidRDefault="000D5B0E" w:rsidP="000D5B0E">
      <w:pPr>
        <w:pStyle w:val="FFASub2"/>
      </w:pPr>
      <w:r w:rsidRPr="009156FA">
        <w:t>Common Core</w:t>
      </w:r>
      <w:r w:rsidR="00912AF5">
        <w:t xml:space="preserve"> </w:t>
      </w:r>
      <w:r w:rsidRPr="009156FA">
        <w:t>- Reading: Informational Text</w:t>
      </w:r>
    </w:p>
    <w:p w14:paraId="2E6FAEA6" w14:textId="77777777" w:rsidR="000D5B0E" w:rsidRDefault="000D5B0E" w:rsidP="000D5B0E">
      <w:pPr>
        <w:pStyle w:val="FFABody"/>
        <w:numPr>
          <w:ilvl w:val="0"/>
          <w:numId w:val="8"/>
        </w:numPr>
      </w:pPr>
      <w:r>
        <w:t xml:space="preserve">CCSS.ELA-Literacy.RI.9-10.8 Delineate and evaluate the argument and specific claims in a text, assessing whether the reasoning is valid and the evidence is relevant and sufficient; identify false statements and fallacious reasoning. </w:t>
      </w:r>
    </w:p>
    <w:p w14:paraId="0D8BD420" w14:textId="3CAE4DC4" w:rsidR="000D5B0E" w:rsidRDefault="000D5B0E" w:rsidP="000D5B0E">
      <w:pPr>
        <w:pStyle w:val="FFASub2"/>
      </w:pPr>
      <w:r w:rsidRPr="009156FA">
        <w:t>Common Core</w:t>
      </w:r>
      <w:r w:rsidR="00912AF5">
        <w:t xml:space="preserve"> </w:t>
      </w:r>
      <w:r w:rsidRPr="009156FA">
        <w:t xml:space="preserve">- </w:t>
      </w:r>
      <w:r>
        <w:t>Writing</w:t>
      </w:r>
    </w:p>
    <w:p w14:paraId="6CAFA058" w14:textId="6832CC8D" w:rsidR="0049202D" w:rsidRDefault="0049202D" w:rsidP="0049202D">
      <w:pPr>
        <w:pStyle w:val="FFABody"/>
        <w:numPr>
          <w:ilvl w:val="0"/>
          <w:numId w:val="8"/>
        </w:numPr>
      </w:pPr>
      <w:r>
        <w:t>CCSS.ELA-Literacy.W.9-10.1 Write arguments to support claims in an analysis of substantive topics or texts, using valid reasoning and relevant and sufficient evidence.</w:t>
      </w:r>
    </w:p>
    <w:p w14:paraId="48557D7B" w14:textId="1FCBE8D3" w:rsidR="000D5B0E" w:rsidRDefault="000D5B0E" w:rsidP="000D5B0E">
      <w:pPr>
        <w:pStyle w:val="FFABody"/>
        <w:numPr>
          <w:ilvl w:val="0"/>
          <w:numId w:val="8"/>
        </w:numPr>
      </w:pPr>
      <w:r>
        <w:t>CCSS.ELA-Literacy.W9-10.2 Write informative/explanatory texts to examine and convey complex ideas, concepts, and information clearly and accurately through the effective selection, organization, and analysis of content</w:t>
      </w:r>
    </w:p>
    <w:p w14:paraId="4687A87D" w14:textId="05EA1E31" w:rsidR="000D5B0E" w:rsidRPr="009156FA" w:rsidRDefault="000D5B0E" w:rsidP="000D5B0E">
      <w:pPr>
        <w:pStyle w:val="FFASub2"/>
        <w:rPr>
          <w:b/>
        </w:rPr>
      </w:pPr>
      <w:r w:rsidRPr="009156FA">
        <w:t>Common Core</w:t>
      </w:r>
      <w:r w:rsidR="00912AF5">
        <w:t xml:space="preserve"> </w:t>
      </w:r>
      <w:r w:rsidRPr="009156FA">
        <w:t>- Speaking and Listening</w:t>
      </w:r>
    </w:p>
    <w:p w14:paraId="5D579BE6" w14:textId="77777777" w:rsidR="000D5B0E" w:rsidRDefault="000D5B0E" w:rsidP="000D5B0E">
      <w:pPr>
        <w:pStyle w:val="FFABody"/>
        <w:numPr>
          <w:ilvl w:val="0"/>
          <w:numId w:val="8"/>
        </w:numPr>
      </w:pPr>
      <w:r>
        <w:t>CCSS.ELA-Literacy.SL.9-10.1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0504B441" w14:textId="77777777" w:rsidR="000D5B0E" w:rsidRPr="008F6BBE" w:rsidRDefault="000D5B0E" w:rsidP="000D5B0E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2083D218" w14:textId="77777777" w:rsidR="000D5B0E" w:rsidRDefault="000D5B0E" w:rsidP="000D5B0E">
      <w:pPr>
        <w:pStyle w:val="FFASub2"/>
      </w:pPr>
      <w:r>
        <w:t>AFNR Career Ready Practices</w:t>
      </w:r>
    </w:p>
    <w:p w14:paraId="7C1FAA32" w14:textId="77777777" w:rsidR="000D5B0E" w:rsidRDefault="000D5B0E" w:rsidP="000D5B0E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65D14B4E" w14:textId="77777777" w:rsidR="000D5B0E" w:rsidRDefault="000D5B0E" w:rsidP="000D5B0E">
      <w:pPr>
        <w:pStyle w:val="FFABody"/>
        <w:numPr>
          <w:ilvl w:val="0"/>
          <w:numId w:val="9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2942D504" w14:textId="77777777" w:rsidR="000D5B0E" w:rsidRDefault="000D5B0E" w:rsidP="000D5B0E">
      <w:pPr>
        <w:pStyle w:val="FFABody"/>
        <w:numPr>
          <w:ilvl w:val="0"/>
          <w:numId w:val="9"/>
        </w:numPr>
      </w:pPr>
      <w:r>
        <w:t xml:space="preserve">CRP.08. Utilize critical thinking to make sense of problems and persevere in solving them. Career-ready individuals readily recognize problems in the workplace, understand the nature of the problem, and devise effective plans to </w:t>
      </w:r>
      <w:r>
        <w:lastRenderedPageBreak/>
        <w:t>solve the problem.</w:t>
      </w:r>
    </w:p>
    <w:p w14:paraId="03F2C097" w14:textId="77777777" w:rsidR="000D5B0E" w:rsidRDefault="000D5B0E" w:rsidP="000D5B0E">
      <w:pPr>
        <w:pStyle w:val="FFABody"/>
        <w:numPr>
          <w:ilvl w:val="0"/>
          <w:numId w:val="9"/>
        </w:numPr>
      </w:pPr>
      <w:r>
        <w:t>CRP.11. Use technology to enhance productivity. Career-ready individuals find and maximize the productive value of existing and new technology to accomplish workplace tasks and solve workplace problems.</w:t>
      </w:r>
    </w:p>
    <w:p w14:paraId="12D314EF" w14:textId="77777777" w:rsidR="000D5B0E" w:rsidRPr="00C93CD9" w:rsidRDefault="000D5B0E" w:rsidP="000D5B0E">
      <w:pPr>
        <w:pStyle w:val="FFABody"/>
        <w:ind w:left="720"/>
      </w:pPr>
    </w:p>
    <w:p w14:paraId="46D6D184" w14:textId="3A0899CE" w:rsidR="000D5B0E" w:rsidRDefault="000D5B0E" w:rsidP="000D5B0E">
      <w:pPr>
        <w:pStyle w:val="FFASub2"/>
      </w:pPr>
      <w:r w:rsidRPr="009156FA">
        <w:t xml:space="preserve">Partnership for </w:t>
      </w:r>
      <w:r w:rsidR="00912AF5">
        <w:t>21st</w:t>
      </w:r>
      <w:r w:rsidR="00912AF5" w:rsidRPr="009156FA">
        <w:t xml:space="preserve"> </w:t>
      </w:r>
      <w:r w:rsidRPr="009156FA">
        <w:t xml:space="preserve">Century Skills </w:t>
      </w:r>
    </w:p>
    <w:p w14:paraId="3A3093BD" w14:textId="77777777" w:rsidR="000D5B0E" w:rsidRDefault="000D5B0E" w:rsidP="000D5B0E">
      <w:pPr>
        <w:pStyle w:val="FFABody"/>
        <w:numPr>
          <w:ilvl w:val="0"/>
          <w:numId w:val="9"/>
        </w:numPr>
      </w:pPr>
      <w:r>
        <w:t>Civic Literacy</w:t>
      </w:r>
    </w:p>
    <w:p w14:paraId="74A08AE1" w14:textId="77777777" w:rsidR="000D5B0E" w:rsidRDefault="000D5B0E" w:rsidP="000D5B0E">
      <w:pPr>
        <w:pStyle w:val="FFABody"/>
        <w:numPr>
          <w:ilvl w:val="0"/>
          <w:numId w:val="9"/>
        </w:numPr>
      </w:pPr>
      <w:r>
        <w:t>Communication</w:t>
      </w:r>
    </w:p>
    <w:p w14:paraId="4DFCD60B" w14:textId="77777777" w:rsidR="000D5B0E" w:rsidRDefault="000D5B0E" w:rsidP="000D5B0E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77AC4B05" w14:textId="77777777" w:rsidR="000D5B0E" w:rsidRDefault="000D5B0E" w:rsidP="000D5B0E">
      <w:pPr>
        <w:pStyle w:val="FFABody"/>
        <w:numPr>
          <w:ilvl w:val="0"/>
          <w:numId w:val="9"/>
        </w:numPr>
      </w:pPr>
      <w:r>
        <w:t>Global Awareness</w:t>
      </w:r>
    </w:p>
    <w:p w14:paraId="62219A73" w14:textId="77777777" w:rsidR="0049202D" w:rsidRDefault="0049202D" w:rsidP="0049202D">
      <w:pPr>
        <w:pStyle w:val="FFABody"/>
        <w:numPr>
          <w:ilvl w:val="0"/>
          <w:numId w:val="9"/>
        </w:numPr>
      </w:pPr>
      <w:r>
        <w:t>Implement Innovations</w:t>
      </w:r>
    </w:p>
    <w:p w14:paraId="27C6F5A8" w14:textId="2C84F806" w:rsidR="000D5B0E" w:rsidRDefault="000D5B0E" w:rsidP="0049202D">
      <w:pPr>
        <w:pStyle w:val="FFABody"/>
        <w:numPr>
          <w:ilvl w:val="0"/>
          <w:numId w:val="9"/>
        </w:numPr>
      </w:pPr>
      <w:r>
        <w:t>Information, Communications, and Technology Literacy</w:t>
      </w:r>
    </w:p>
    <w:p w14:paraId="00B88436" w14:textId="77777777" w:rsidR="000D5B0E" w:rsidRDefault="000D5B0E" w:rsidP="000D5B0E">
      <w:pPr>
        <w:pStyle w:val="FFABody"/>
        <w:numPr>
          <w:ilvl w:val="0"/>
          <w:numId w:val="9"/>
        </w:numPr>
      </w:pPr>
      <w:r>
        <w:t>Initiative and Self-direction</w:t>
      </w:r>
    </w:p>
    <w:p w14:paraId="41B4C922" w14:textId="77777777" w:rsidR="000D5B0E" w:rsidRDefault="000D5B0E" w:rsidP="000D5B0E">
      <w:pPr>
        <w:pStyle w:val="FFABody"/>
        <w:numPr>
          <w:ilvl w:val="0"/>
          <w:numId w:val="9"/>
        </w:numPr>
      </w:pPr>
      <w:r>
        <w:t>Leadership and Responsibility</w:t>
      </w:r>
    </w:p>
    <w:p w14:paraId="4F94FC10" w14:textId="77777777" w:rsidR="000D5B0E" w:rsidRDefault="000D5B0E" w:rsidP="000D5B0E">
      <w:pPr>
        <w:pStyle w:val="FFABody"/>
        <w:numPr>
          <w:ilvl w:val="0"/>
          <w:numId w:val="9"/>
        </w:numPr>
      </w:pPr>
      <w:r>
        <w:t>Think Creatively</w:t>
      </w:r>
    </w:p>
    <w:p w14:paraId="2196C788" w14:textId="77777777" w:rsidR="000D5B0E" w:rsidRDefault="000D5B0E" w:rsidP="000D5B0E">
      <w:pPr>
        <w:pStyle w:val="FFABody"/>
        <w:ind w:left="720"/>
      </w:pPr>
      <w:r>
        <w:t xml:space="preserve"> </w:t>
      </w:r>
    </w:p>
    <w:p w14:paraId="30717E74" w14:textId="77777777" w:rsidR="000D5B0E" w:rsidRDefault="000D5B0E" w:rsidP="000D5B0E">
      <w:pPr>
        <w:pStyle w:val="FFASub1"/>
      </w:pPr>
      <w:r>
        <w:t>Lesson Plan 1:</w:t>
      </w:r>
    </w:p>
    <w:p w14:paraId="0D0CFE03" w14:textId="44CF468A" w:rsidR="000D5B0E" w:rsidRDefault="000D5B0E" w:rsidP="000D5B0E">
      <w:pPr>
        <w:pStyle w:val="FFABody"/>
        <w:numPr>
          <w:ilvl w:val="0"/>
          <w:numId w:val="13"/>
        </w:numPr>
      </w:pPr>
      <w:r>
        <w:rPr>
          <w:i/>
        </w:rPr>
        <w:t xml:space="preserve">Interest Approach: </w:t>
      </w:r>
      <w:r w:rsidRPr="005219D9">
        <w:t>Show</w:t>
      </w:r>
      <w:r>
        <w:t xml:space="preserve"> </w:t>
      </w:r>
      <w:r w:rsidR="00912AF5">
        <w:t xml:space="preserve">one to two </w:t>
      </w:r>
      <w:r>
        <w:t xml:space="preserve">videos (depending on video length) from a favorite organization that advocates for agriculture. A suggested video is from the Peterson Farm Brothers website. After </w:t>
      </w:r>
      <w:r w:rsidR="00912AF5">
        <w:t xml:space="preserve">watching </w:t>
      </w:r>
      <w:r>
        <w:t>the video, lead a class discussion. Begin the discussion with students in pairs or small groups. Allow time for discussion</w:t>
      </w:r>
      <w:r w:rsidR="00912AF5">
        <w:t xml:space="preserve"> then </w:t>
      </w:r>
      <w:r>
        <w:t xml:space="preserve">bring the students back together and have students share about their discussions. Some questions to consider are listed below. The </w:t>
      </w:r>
      <w:r w:rsidR="00912AF5">
        <w:t xml:space="preserve">goal </w:t>
      </w:r>
      <w:r>
        <w:t xml:space="preserve">is to explore the idea and need of advocacy. </w:t>
      </w:r>
    </w:p>
    <w:p w14:paraId="467972B6" w14:textId="77777777" w:rsidR="000D5B0E" w:rsidRDefault="000D5B0E" w:rsidP="000D5B0E">
      <w:pPr>
        <w:pStyle w:val="FFABody"/>
        <w:numPr>
          <w:ilvl w:val="1"/>
          <w:numId w:val="13"/>
        </w:numPr>
      </w:pPr>
      <w:r>
        <w:t>What did you think about the video?</w:t>
      </w:r>
    </w:p>
    <w:p w14:paraId="3C327DBE" w14:textId="77777777" w:rsidR="000D5B0E" w:rsidRDefault="000D5B0E" w:rsidP="000D5B0E">
      <w:pPr>
        <w:pStyle w:val="FFABody"/>
        <w:numPr>
          <w:ilvl w:val="1"/>
          <w:numId w:val="13"/>
        </w:numPr>
      </w:pPr>
      <w:r>
        <w:t>What impact(s) does this video have on agricultural audiences?</w:t>
      </w:r>
    </w:p>
    <w:p w14:paraId="780EC2C1" w14:textId="5ED207CE" w:rsidR="000D5B0E" w:rsidRDefault="000D5B0E" w:rsidP="000D5B0E">
      <w:pPr>
        <w:pStyle w:val="FFABody"/>
        <w:numPr>
          <w:ilvl w:val="1"/>
          <w:numId w:val="13"/>
        </w:numPr>
      </w:pPr>
      <w:r>
        <w:t>What impact(s) does this video have on nonagricultural audiences?</w:t>
      </w:r>
    </w:p>
    <w:p w14:paraId="6952530F" w14:textId="77777777" w:rsidR="000D5B0E" w:rsidRDefault="000D5B0E" w:rsidP="000D5B0E">
      <w:pPr>
        <w:pStyle w:val="FFABody"/>
        <w:numPr>
          <w:ilvl w:val="1"/>
          <w:numId w:val="13"/>
        </w:numPr>
      </w:pPr>
      <w:r>
        <w:t>What can we learn about our own ability to promote/advocate for agriculture?</w:t>
      </w:r>
    </w:p>
    <w:p w14:paraId="1649447D" w14:textId="3284F45B" w:rsidR="000D5B0E" w:rsidRDefault="000D5B0E" w:rsidP="000D5B0E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B436CB">
        <w:rPr>
          <w:i/>
        </w:rPr>
        <w:t xml:space="preserve"> #1</w:t>
      </w:r>
      <w:r w:rsidRPr="001A3DB4">
        <w:rPr>
          <w:i/>
        </w:rPr>
        <w:t>:</w:t>
      </w:r>
      <w:r w:rsidRPr="001A3DB4">
        <w:t xml:space="preserve"> </w:t>
      </w:r>
      <w:r>
        <w:t>Advocacy – Who, What, Why and How?</w:t>
      </w:r>
    </w:p>
    <w:p w14:paraId="13D52151" w14:textId="77777777" w:rsidR="000D5B0E" w:rsidRDefault="000D5B0E" w:rsidP="000D5B0E">
      <w:pPr>
        <w:pStyle w:val="FFABody"/>
        <w:numPr>
          <w:ilvl w:val="1"/>
          <w:numId w:val="13"/>
        </w:numPr>
      </w:pPr>
      <w:r>
        <w:t>Propose the following questions on a public writing surface or poster. Allow students to carousel the posters with markers to add questions and comments to each one.</w:t>
      </w:r>
    </w:p>
    <w:p w14:paraId="726BD2DA" w14:textId="77777777" w:rsidR="000D5B0E" w:rsidRDefault="000D5B0E" w:rsidP="000D5B0E">
      <w:pPr>
        <w:pStyle w:val="FFABody"/>
        <w:numPr>
          <w:ilvl w:val="2"/>
          <w:numId w:val="13"/>
        </w:numPr>
      </w:pPr>
      <w:r>
        <w:t>What is advocacy?</w:t>
      </w:r>
    </w:p>
    <w:p w14:paraId="2D84D867" w14:textId="77777777" w:rsidR="000D5B0E" w:rsidRDefault="000D5B0E" w:rsidP="000D5B0E">
      <w:pPr>
        <w:pStyle w:val="FFABody"/>
        <w:numPr>
          <w:ilvl w:val="2"/>
          <w:numId w:val="13"/>
        </w:numPr>
      </w:pPr>
      <w:r>
        <w:t>Why do we advocate?</w:t>
      </w:r>
    </w:p>
    <w:p w14:paraId="5C6EADC6" w14:textId="77777777" w:rsidR="000D5B0E" w:rsidRDefault="000D5B0E" w:rsidP="000D5B0E">
      <w:pPr>
        <w:pStyle w:val="FFABody"/>
        <w:numPr>
          <w:ilvl w:val="2"/>
          <w:numId w:val="13"/>
        </w:numPr>
      </w:pPr>
      <w:r>
        <w:t>Who should be advocates?</w:t>
      </w:r>
    </w:p>
    <w:p w14:paraId="1D0D7447" w14:textId="77777777" w:rsidR="000D5B0E" w:rsidRDefault="000D5B0E" w:rsidP="000D5B0E">
      <w:pPr>
        <w:pStyle w:val="FFABody"/>
        <w:numPr>
          <w:ilvl w:val="2"/>
          <w:numId w:val="13"/>
        </w:numPr>
      </w:pPr>
      <w:r>
        <w:t>How do we advocate?</w:t>
      </w:r>
    </w:p>
    <w:p w14:paraId="28327820" w14:textId="29D60253" w:rsidR="000D5B0E" w:rsidRDefault="000D5B0E" w:rsidP="000D5B0E">
      <w:pPr>
        <w:pStyle w:val="FFABody"/>
        <w:numPr>
          <w:ilvl w:val="1"/>
          <w:numId w:val="13"/>
        </w:numPr>
      </w:pPr>
      <w:r>
        <w:t>Once the allotted time for carouseling is complete (</w:t>
      </w:r>
      <w:r w:rsidR="004030BA">
        <w:t>approximately</w:t>
      </w:r>
      <w:r>
        <w:t xml:space="preserve"> 10 minutes), have one student remain at each poster/question to report out to the class (additional </w:t>
      </w:r>
      <w:r w:rsidR="00F326A6">
        <w:t>five to 1</w:t>
      </w:r>
      <w:r>
        <w:t>0 minutes</w:t>
      </w:r>
      <w:r w:rsidR="00B436CB">
        <w:t>,</w:t>
      </w:r>
      <w:r>
        <w:t xml:space="preserve"> depending on depth of conversation).</w:t>
      </w:r>
    </w:p>
    <w:p w14:paraId="33371D2C" w14:textId="1223F589" w:rsidR="000D5B0E" w:rsidRDefault="000D5B0E" w:rsidP="000D5B0E">
      <w:pPr>
        <w:pStyle w:val="FFABody"/>
        <w:numPr>
          <w:ilvl w:val="1"/>
          <w:numId w:val="13"/>
        </w:numPr>
      </w:pPr>
      <w:r>
        <w:t xml:space="preserve">Review formal content </w:t>
      </w:r>
      <w:r w:rsidR="00B436CB">
        <w:t xml:space="preserve">from the </w:t>
      </w:r>
      <w:r>
        <w:t>PowerPoint (approximately 10-15 minutes).</w:t>
      </w:r>
    </w:p>
    <w:p w14:paraId="6466E7A4" w14:textId="088F31E9" w:rsidR="000D5B0E" w:rsidRDefault="000D5B0E" w:rsidP="000D5B0E">
      <w:pPr>
        <w:pStyle w:val="FFABody"/>
        <w:numPr>
          <w:ilvl w:val="2"/>
          <w:numId w:val="13"/>
        </w:numPr>
      </w:pPr>
      <w:r>
        <w:t xml:space="preserve"> Advocacy is the act of pleading for, supporting</w:t>
      </w:r>
      <w:r w:rsidR="00E921FD">
        <w:t xml:space="preserve"> </w:t>
      </w:r>
      <w:r>
        <w:t>or recommending.</w:t>
      </w:r>
    </w:p>
    <w:p w14:paraId="5AD1636E" w14:textId="3B309E15" w:rsidR="000D5B0E" w:rsidRDefault="000D5B0E" w:rsidP="000D5B0E">
      <w:pPr>
        <w:pStyle w:val="FFABody"/>
        <w:numPr>
          <w:ilvl w:val="2"/>
          <w:numId w:val="13"/>
        </w:numPr>
      </w:pPr>
      <w:r>
        <w:t xml:space="preserve">Knowing </w:t>
      </w:r>
      <w:r w:rsidR="004030BA">
        <w:t>others and ourselves</w:t>
      </w:r>
      <w:r>
        <w:t xml:space="preserve"> means nothing if it doesn’t lead to action. Our cities, states, country and world need people who are active voters, engaged in issues, and looking for answers to societal challenges</w:t>
      </w:r>
      <w:r w:rsidR="00E921FD">
        <w:t>—</w:t>
      </w:r>
      <w:r>
        <w:t xml:space="preserve">people </w:t>
      </w:r>
      <w:r w:rsidR="00E921FD">
        <w:t xml:space="preserve">who </w:t>
      </w:r>
      <w:r>
        <w:t>stand for something. Leaders make a difference by having their voice</w:t>
      </w:r>
      <w:r w:rsidR="00E921FD">
        <w:t>s</w:t>
      </w:r>
      <w:r>
        <w:t xml:space="preserve"> heard.</w:t>
      </w:r>
    </w:p>
    <w:p w14:paraId="2DE05F89" w14:textId="532D5821" w:rsidR="000D5B0E" w:rsidRDefault="000D5B0E" w:rsidP="000D5B0E">
      <w:pPr>
        <w:pStyle w:val="FFABody"/>
        <w:numPr>
          <w:ilvl w:val="2"/>
          <w:numId w:val="13"/>
        </w:numPr>
      </w:pPr>
      <w:r>
        <w:t>Telling our story of agriculture is critical. Agricultural education students are not only consumers now but will be powerful influencers of consumer awareness.</w:t>
      </w:r>
    </w:p>
    <w:p w14:paraId="13BDC5D1" w14:textId="77777777" w:rsidR="000D5B0E" w:rsidRDefault="000D5B0E" w:rsidP="000D5B0E">
      <w:pPr>
        <w:pStyle w:val="FFABody"/>
        <w:numPr>
          <w:ilvl w:val="2"/>
          <w:numId w:val="13"/>
        </w:numPr>
      </w:pPr>
      <w:r>
        <w:t>Skills of advocates:</w:t>
      </w:r>
    </w:p>
    <w:p w14:paraId="725A9B7E" w14:textId="77777777" w:rsidR="000D5B0E" w:rsidRDefault="000D5B0E" w:rsidP="000D5B0E">
      <w:pPr>
        <w:pStyle w:val="FFABody"/>
        <w:numPr>
          <w:ilvl w:val="3"/>
          <w:numId w:val="13"/>
        </w:numPr>
      </w:pPr>
      <w:r>
        <w:t>Think critically. Approach decisions with an open mind and addressed with calculated thought.</w:t>
      </w:r>
    </w:p>
    <w:p w14:paraId="190C364C" w14:textId="07F52F8F" w:rsidR="000D5B0E" w:rsidRDefault="000D5B0E" w:rsidP="000D5B0E">
      <w:pPr>
        <w:pStyle w:val="FFABody"/>
        <w:numPr>
          <w:ilvl w:val="3"/>
          <w:numId w:val="13"/>
        </w:numPr>
      </w:pPr>
      <w:r>
        <w:t>Grow a broadened perspective. Allow yourself to see different cultures, educations and experiences. It can help build a robust understanding of consumer preferences, opinion and emotions.</w:t>
      </w:r>
    </w:p>
    <w:p w14:paraId="048BCF77" w14:textId="709DD578" w:rsidR="000D5B0E" w:rsidRDefault="000D5B0E" w:rsidP="000D5B0E">
      <w:pPr>
        <w:pStyle w:val="FFABody"/>
        <w:numPr>
          <w:ilvl w:val="3"/>
          <w:numId w:val="13"/>
        </w:numPr>
      </w:pPr>
      <w:r>
        <w:t xml:space="preserve">Effectively </w:t>
      </w:r>
      <w:r w:rsidR="00E921FD">
        <w:t xml:space="preserve">analyze </w:t>
      </w:r>
      <w:r>
        <w:t xml:space="preserve">and </w:t>
      </w:r>
      <w:r w:rsidR="00E921FD">
        <w:t>use resources</w:t>
      </w:r>
      <w:r>
        <w:t>. Information is abundant and diverse. It is our responsibility to determine the usability and scientific basis of such resources.</w:t>
      </w:r>
    </w:p>
    <w:p w14:paraId="02A2B125" w14:textId="72134BEF" w:rsidR="000D5B0E" w:rsidRDefault="000D5B0E" w:rsidP="000D5B0E">
      <w:pPr>
        <w:pStyle w:val="FFABody"/>
        <w:numPr>
          <w:ilvl w:val="3"/>
          <w:numId w:val="13"/>
        </w:numPr>
      </w:pPr>
      <w:r>
        <w:t xml:space="preserve">Brainstorm </w:t>
      </w:r>
      <w:r w:rsidR="00F326A6">
        <w:t>solutions</w:t>
      </w:r>
      <w:r>
        <w:t>. Opportunities for innovation and experiences in advocacy can empower you to envision a sustainable future.</w:t>
      </w:r>
    </w:p>
    <w:p w14:paraId="367292A9" w14:textId="69550D07" w:rsidR="000D5B0E" w:rsidRDefault="000D5B0E" w:rsidP="000D5B0E">
      <w:pPr>
        <w:pStyle w:val="FFABody"/>
        <w:numPr>
          <w:ilvl w:val="3"/>
          <w:numId w:val="13"/>
        </w:numPr>
      </w:pPr>
      <w:r>
        <w:t xml:space="preserve">Collaborative </w:t>
      </w:r>
      <w:r w:rsidR="00F326A6">
        <w:t>conversation</w:t>
      </w:r>
      <w:r>
        <w:t>. Have educated and balanced conversations with consumers.</w:t>
      </w:r>
    </w:p>
    <w:p w14:paraId="64713C67" w14:textId="77777777" w:rsidR="000D5B0E" w:rsidRDefault="000D5B0E" w:rsidP="000D5B0E">
      <w:pPr>
        <w:pStyle w:val="FFABody"/>
        <w:numPr>
          <w:ilvl w:val="2"/>
          <w:numId w:val="13"/>
        </w:numPr>
      </w:pPr>
      <w:r>
        <w:t>How can you advocate today?</w:t>
      </w:r>
    </w:p>
    <w:p w14:paraId="6727388C" w14:textId="7EE1B376" w:rsidR="000D5B0E" w:rsidRDefault="00F326A6" w:rsidP="000D5B0E">
      <w:pPr>
        <w:pStyle w:val="FFABody"/>
        <w:numPr>
          <w:ilvl w:val="3"/>
          <w:numId w:val="13"/>
        </w:numPr>
      </w:pPr>
      <w:r>
        <w:t>To y</w:t>
      </w:r>
      <w:r w:rsidR="000D5B0E">
        <w:t>ourself</w:t>
      </w:r>
      <w:r w:rsidR="00C731FA">
        <w:t>.</w:t>
      </w:r>
    </w:p>
    <w:p w14:paraId="66B139BC" w14:textId="33AEA19D" w:rsidR="000D5B0E" w:rsidRDefault="00F326A6" w:rsidP="000D5B0E">
      <w:pPr>
        <w:pStyle w:val="FFABody"/>
        <w:numPr>
          <w:ilvl w:val="3"/>
          <w:numId w:val="13"/>
        </w:numPr>
      </w:pPr>
      <w:r>
        <w:t>To y</w:t>
      </w:r>
      <w:r w:rsidR="000D5B0E">
        <w:t>our chapter</w:t>
      </w:r>
      <w:r w:rsidR="00C731FA">
        <w:t>.</w:t>
      </w:r>
    </w:p>
    <w:p w14:paraId="3800CA33" w14:textId="19169DA5" w:rsidR="000D5B0E" w:rsidRDefault="000D5B0E" w:rsidP="000D5B0E">
      <w:pPr>
        <w:pStyle w:val="FFABody"/>
        <w:numPr>
          <w:ilvl w:val="3"/>
          <w:numId w:val="13"/>
        </w:numPr>
      </w:pPr>
      <w:r>
        <w:t>To your community</w:t>
      </w:r>
      <w:r w:rsidR="00C731FA">
        <w:t>.</w:t>
      </w:r>
    </w:p>
    <w:p w14:paraId="1159C565" w14:textId="5349B5D1" w:rsidR="000D5B0E" w:rsidRDefault="000D5B0E" w:rsidP="000D5B0E">
      <w:pPr>
        <w:pStyle w:val="FFABody"/>
        <w:numPr>
          <w:ilvl w:val="3"/>
          <w:numId w:val="13"/>
        </w:numPr>
      </w:pPr>
      <w:r>
        <w:t>To your government</w:t>
      </w:r>
      <w:r w:rsidR="00F326A6">
        <w:t>.</w:t>
      </w:r>
    </w:p>
    <w:p w14:paraId="79283409" w14:textId="4D7AE5AB" w:rsidR="000D5B0E" w:rsidRPr="00E14618" w:rsidRDefault="000D5B0E" w:rsidP="00F42E09">
      <w:pPr>
        <w:pStyle w:val="FFASub1"/>
      </w:pPr>
      <w:r>
        <w:lastRenderedPageBreak/>
        <w:t>Lesson Plan 2:</w:t>
      </w:r>
    </w:p>
    <w:p w14:paraId="16614471" w14:textId="7EC99E98" w:rsidR="000D5B0E" w:rsidRPr="00E14618" w:rsidRDefault="000D5B0E" w:rsidP="000D5B0E">
      <w:pPr>
        <w:pStyle w:val="FFABody"/>
        <w:rPr>
          <w:i/>
        </w:rPr>
      </w:pPr>
      <w:r>
        <w:rPr>
          <w:i/>
        </w:rPr>
        <w:t>Optional Interest Approach/Review</w:t>
      </w:r>
      <w:r>
        <w:t xml:space="preserve">: Before beginning the activity below, consider reviewing the previous lesson by having students complete a review where each student shares a piece of information from the previous lesson or a review of the gallery posters, etc. (approximately </w:t>
      </w:r>
      <w:r w:rsidR="00F326A6">
        <w:t xml:space="preserve">five </w:t>
      </w:r>
      <w:r>
        <w:t>minutes).</w:t>
      </w:r>
    </w:p>
    <w:p w14:paraId="2C8B709A" w14:textId="591D758A" w:rsidR="000D5B0E" w:rsidRDefault="000D5B0E" w:rsidP="000D5B0E">
      <w:pPr>
        <w:pStyle w:val="FFABody"/>
        <w:numPr>
          <w:ilvl w:val="0"/>
          <w:numId w:val="13"/>
        </w:numPr>
      </w:pPr>
      <w:r>
        <w:rPr>
          <w:i/>
        </w:rPr>
        <w:t>Activity</w:t>
      </w:r>
      <w:r w:rsidR="00F326A6">
        <w:rPr>
          <w:i/>
        </w:rPr>
        <w:t xml:space="preserve"> #2</w:t>
      </w:r>
      <w:r>
        <w:t>: #SpeakAg and Advocacy Today</w:t>
      </w:r>
      <w:r w:rsidR="00F326A6">
        <w:t>—</w:t>
      </w:r>
      <w:r>
        <w:t xml:space="preserve">begin this section by transitioning from the last slide into reviewing the corresponding page in </w:t>
      </w:r>
      <w:r w:rsidR="00F326A6" w:rsidRPr="00F42E09">
        <w:t>the</w:t>
      </w:r>
      <w:r w:rsidR="00F326A6">
        <w:rPr>
          <w:i/>
        </w:rPr>
        <w:t xml:space="preserve"> </w:t>
      </w:r>
      <w:r w:rsidR="00F326A6" w:rsidRPr="00F42E09">
        <w:t>“</w:t>
      </w:r>
      <w:r w:rsidRPr="00F42E09">
        <w:t>Official FFA Student Handbook</w:t>
      </w:r>
      <w:r w:rsidRPr="00F326A6">
        <w:t>.</w:t>
      </w:r>
      <w:r w:rsidR="00F326A6" w:rsidRPr="00F326A6">
        <w:t>”</w:t>
      </w:r>
    </w:p>
    <w:p w14:paraId="7C6B9DB5" w14:textId="36EDA94E" w:rsidR="000D5B0E" w:rsidRDefault="000D5B0E" w:rsidP="000D5B0E">
      <w:pPr>
        <w:pStyle w:val="FFABody"/>
        <w:numPr>
          <w:ilvl w:val="1"/>
          <w:numId w:val="13"/>
        </w:numPr>
      </w:pPr>
      <w:r w:rsidRPr="002E6815">
        <w:t>The handbook references two websites and an explanation of</w:t>
      </w:r>
      <w:r>
        <w:rPr>
          <w:i/>
        </w:rPr>
        <w:t xml:space="preserve"> </w:t>
      </w:r>
      <w:r>
        <w:t xml:space="preserve">the </w:t>
      </w:r>
      <w:r w:rsidR="00B16BD9">
        <w:t>#</w:t>
      </w:r>
      <w:r>
        <w:t>SpeakAg initiative.</w:t>
      </w:r>
    </w:p>
    <w:p w14:paraId="478E19D2" w14:textId="5A331363" w:rsidR="000D5B0E" w:rsidRDefault="006A284B" w:rsidP="000D5B0E">
      <w:pPr>
        <w:pStyle w:val="FFABody"/>
        <w:numPr>
          <w:ilvl w:val="2"/>
          <w:numId w:val="13"/>
        </w:numPr>
      </w:pPr>
      <w:hyperlink r:id="rId12" w:history="1">
        <w:r w:rsidR="00F326A6">
          <w:rPr>
            <w:rStyle w:val="Hyperlink"/>
          </w:rPr>
          <w:t>FFA</w:t>
        </w:r>
        <w:r w:rsidR="000D5B0E" w:rsidRPr="00577042">
          <w:rPr>
            <w:rStyle w:val="Hyperlink"/>
          </w:rPr>
          <w:t>.org/literacy-and-advocacy</w:t>
        </w:r>
      </w:hyperlink>
    </w:p>
    <w:p w14:paraId="31816AE0" w14:textId="747B9826" w:rsidR="000D5B0E" w:rsidRDefault="006A284B" w:rsidP="000D5B0E">
      <w:pPr>
        <w:pStyle w:val="FFABody"/>
        <w:numPr>
          <w:ilvl w:val="2"/>
          <w:numId w:val="13"/>
        </w:numPr>
      </w:pPr>
      <w:hyperlink r:id="rId13" w:history="1">
        <w:r w:rsidR="00F326A6">
          <w:rPr>
            <w:rStyle w:val="Hyperlink"/>
          </w:rPr>
          <w:t>FFA</w:t>
        </w:r>
        <w:r w:rsidR="000D5B0E" w:rsidRPr="00577042">
          <w:rPr>
            <w:rStyle w:val="Hyperlink"/>
          </w:rPr>
          <w:t>.org/speakag</w:t>
        </w:r>
      </w:hyperlink>
      <w:r w:rsidR="000D5B0E">
        <w:t xml:space="preserve"> </w:t>
      </w:r>
    </w:p>
    <w:p w14:paraId="4CEDE832" w14:textId="77777777" w:rsidR="000D5B0E" w:rsidRDefault="000D5B0E" w:rsidP="000D5B0E">
      <w:pPr>
        <w:pStyle w:val="FFABody"/>
        <w:numPr>
          <w:ilvl w:val="1"/>
          <w:numId w:val="13"/>
        </w:numPr>
      </w:pPr>
      <w:r>
        <w:t>Allow students to explore these resources individually, about 10-15 minutes.</w:t>
      </w:r>
    </w:p>
    <w:p w14:paraId="5DF19151" w14:textId="2D11E63A" w:rsidR="000D5B0E" w:rsidRDefault="000D5B0E" w:rsidP="000D5B0E">
      <w:pPr>
        <w:pStyle w:val="FFABody"/>
        <w:numPr>
          <w:ilvl w:val="1"/>
          <w:numId w:val="13"/>
        </w:numPr>
      </w:pPr>
      <w:r>
        <w:t xml:space="preserve">Disperse the </w:t>
      </w:r>
      <w:r w:rsidR="00C731FA" w:rsidRPr="00C731FA">
        <w:t>“</w:t>
      </w:r>
      <w:r w:rsidRPr="00F42E09">
        <w:t>Advocate Today</w:t>
      </w:r>
      <w:r w:rsidR="00C731FA" w:rsidRPr="00F42E09">
        <w:t>”</w:t>
      </w:r>
      <w:r>
        <w:t xml:space="preserve"> worksheet, one per student.</w:t>
      </w:r>
    </w:p>
    <w:p w14:paraId="1760B163" w14:textId="598FC146" w:rsidR="000D5B0E" w:rsidRDefault="000D5B0E" w:rsidP="000D5B0E">
      <w:pPr>
        <w:pStyle w:val="FFABody"/>
        <w:numPr>
          <w:ilvl w:val="1"/>
          <w:numId w:val="13"/>
        </w:numPr>
      </w:pPr>
      <w:r>
        <w:t>Encourage students to do a Google search on #</w:t>
      </w:r>
      <w:r w:rsidR="00B16BD9">
        <w:t xml:space="preserve">SpeakAg </w:t>
      </w:r>
      <w:r>
        <w:t xml:space="preserve">and fill in </w:t>
      </w:r>
      <w:r w:rsidR="00C731FA">
        <w:t xml:space="preserve">five </w:t>
      </w:r>
      <w:r>
        <w:t xml:space="preserve">agricultural topics in the first column of the worksheet and only that column. Instruct the students that additional time (approximately 10-15 minutes) will be allotted to research those </w:t>
      </w:r>
      <w:r w:rsidR="00C731FA">
        <w:t xml:space="preserve">five </w:t>
      </w:r>
      <w:r>
        <w:t xml:space="preserve">topics. </w:t>
      </w:r>
    </w:p>
    <w:p w14:paraId="7381D816" w14:textId="5BBA8E08" w:rsidR="000D5B0E" w:rsidRDefault="000D5B0E" w:rsidP="000D5B0E">
      <w:pPr>
        <w:pStyle w:val="FFABody"/>
        <w:numPr>
          <w:ilvl w:val="1"/>
          <w:numId w:val="13"/>
        </w:numPr>
      </w:pPr>
      <w:r>
        <w:t xml:space="preserve">Group the students in pairs and provide 10-15 minutes for students to work on the additional columns of the worksheet. Brainstorm how </w:t>
      </w:r>
      <w:r w:rsidR="00C731FA">
        <w:t xml:space="preserve">to </w:t>
      </w:r>
      <w:r>
        <w:t>advocate by yourself, as a chapter, to the community and to the government.</w:t>
      </w:r>
    </w:p>
    <w:p w14:paraId="574BBBE0" w14:textId="0165F172" w:rsidR="000D5B0E" w:rsidRDefault="000D5B0E" w:rsidP="000D5B0E">
      <w:pPr>
        <w:pStyle w:val="FFABody"/>
        <w:numPr>
          <w:ilvl w:val="0"/>
          <w:numId w:val="13"/>
        </w:numPr>
      </w:pPr>
      <w:r w:rsidRPr="005C281E">
        <w:rPr>
          <w:i/>
        </w:rPr>
        <w:t>Follow</w:t>
      </w:r>
      <w:r w:rsidR="00C731FA">
        <w:rPr>
          <w:i/>
        </w:rPr>
        <w:t xml:space="preserve"> U</w:t>
      </w:r>
      <w:r w:rsidRPr="005C281E">
        <w:rPr>
          <w:i/>
        </w:rPr>
        <w:t>p:</w:t>
      </w:r>
      <w:r w:rsidRPr="001A3DB4">
        <w:t xml:space="preserve"> </w:t>
      </w:r>
      <w:r>
        <w:t xml:space="preserve">Provide the </w:t>
      </w:r>
      <w:r>
        <w:rPr>
          <w:i/>
        </w:rPr>
        <w:t>#SpeakAg</w:t>
      </w:r>
      <w:r>
        <w:t xml:space="preserve"> cards, one per student. Provide </w:t>
      </w:r>
      <w:r w:rsidR="004030BA">
        <w:t>students the opportunity to create a tweet or post on their</w:t>
      </w:r>
      <w:r>
        <w:t xml:space="preserve"> own #SpeakAg. This can be done in class or as a homework assignment.</w:t>
      </w:r>
    </w:p>
    <w:p w14:paraId="0F737232" w14:textId="088021D8" w:rsidR="000D5B0E" w:rsidRDefault="000D5B0E" w:rsidP="000D5B0E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C731FA">
        <w:t xml:space="preserve"> </w:t>
      </w:r>
      <w:r w:rsidR="00C731FA" w:rsidRPr="00F42E09">
        <w:rPr>
          <w:i/>
        </w:rPr>
        <w:t>U</w:t>
      </w:r>
      <w:r w:rsidRPr="00F42E09">
        <w:rPr>
          <w:i/>
        </w:rPr>
        <w:t>p:</w:t>
      </w:r>
      <w:r>
        <w:t xml:space="preserve"> </w:t>
      </w:r>
    </w:p>
    <w:p w14:paraId="5AF09844" w14:textId="369F2114" w:rsidR="000D5B0E" w:rsidRDefault="000D5B0E" w:rsidP="000D5B0E">
      <w:pPr>
        <w:pStyle w:val="FFABody"/>
        <w:numPr>
          <w:ilvl w:val="1"/>
          <w:numId w:val="13"/>
        </w:numPr>
      </w:pPr>
      <w:r>
        <w:t>LifeKnowledge Lesson –</w:t>
      </w:r>
      <w:r w:rsidR="00C731FA">
        <w:t xml:space="preserve"> </w:t>
      </w:r>
      <w:r>
        <w:t>Using Key Messages</w:t>
      </w:r>
      <w:r w:rsidR="00C731FA">
        <w:t xml:space="preserve">, </w:t>
      </w:r>
      <w:hyperlink r:id="rId14" w:history="1">
        <w:r w:rsidRPr="00577042">
          <w:rPr>
            <w:rStyle w:val="Hyperlink"/>
          </w:rPr>
          <w:t>https://www.ffa.org/myresourcedocuments/lk_HS088.pdf</w:t>
        </w:r>
      </w:hyperlink>
      <w:r w:rsidR="00C731FA" w:rsidRPr="00F42E09">
        <w:rPr>
          <w:rStyle w:val="Hyperlink"/>
          <w:u w:val="none"/>
        </w:rPr>
        <w:t>.</w:t>
      </w:r>
      <w:r>
        <w:t xml:space="preserve"> </w:t>
      </w:r>
    </w:p>
    <w:p w14:paraId="50A2378F" w14:textId="11C4CC4B" w:rsidR="000D5B0E" w:rsidRDefault="000D5B0E" w:rsidP="00F42E09">
      <w:pPr>
        <w:pStyle w:val="FFASub1"/>
      </w:pPr>
      <w:r>
        <w:t>Additional resources:</w:t>
      </w:r>
    </w:p>
    <w:p w14:paraId="7A3A4CAD" w14:textId="03077C85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  <w:bookmarkStart w:id="0" w:name="_GoBack"/>
      <w:bookmarkEnd w:id="0"/>
      <w:r>
        <w:rPr>
          <w:rFonts w:ascii="Verdana" w:hAnsi="Verdana" w:cs="American Typewriter"/>
          <w:sz w:val="17"/>
          <w:szCs w:val="17"/>
        </w:rPr>
        <w:t>ADVOCATE TODAY – one copy per student</w:t>
      </w:r>
      <w:r w:rsidR="00C731FA">
        <w:rPr>
          <w:rFonts w:ascii="Verdana" w:hAnsi="Verdana" w:cs="American Typewriter"/>
          <w:sz w:val="17"/>
          <w:szCs w:val="17"/>
        </w:rPr>
        <w:t>.</w:t>
      </w:r>
    </w:p>
    <w:p w14:paraId="299C7FFC" w14:textId="77777777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3E6B931" w14:textId="0011522C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#SPEAKAG – copies as needed</w:t>
      </w:r>
      <w:r w:rsidR="00C731FA">
        <w:rPr>
          <w:rFonts w:ascii="Verdana" w:hAnsi="Verdana" w:cs="American Typewriter"/>
          <w:sz w:val="17"/>
          <w:szCs w:val="17"/>
        </w:rPr>
        <w:t>.</w:t>
      </w:r>
    </w:p>
    <w:p w14:paraId="755B740D" w14:textId="77777777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07FFC40" w14:textId="77777777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8FD01E2" w14:textId="77777777" w:rsidR="000D5B0E" w:rsidRDefault="000D5B0E" w:rsidP="000D5B0E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br w:type="page"/>
      </w:r>
    </w:p>
    <w:p w14:paraId="6DE84B33" w14:textId="77777777" w:rsidR="000D5B0E" w:rsidRDefault="000D5B0E" w:rsidP="000D5B0E">
      <w:pPr>
        <w:pStyle w:val="DocumentTitle"/>
      </w:pPr>
      <w:r>
        <w:lastRenderedPageBreak/>
        <w:t>Advocate Today</w:t>
      </w:r>
    </w:p>
    <w:p w14:paraId="3DD71BE4" w14:textId="42724BF4" w:rsidR="000D5B0E" w:rsidRDefault="000D5B0E" w:rsidP="000D5B0E">
      <w:pPr>
        <w:spacing w:line="276" w:lineRule="auto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50"/>
        <w:gridCol w:w="2148"/>
        <w:gridCol w:w="2177"/>
        <w:gridCol w:w="2186"/>
      </w:tblGrid>
      <w:tr w:rsidR="000D5B0E" w14:paraId="49F0BDE6" w14:textId="77777777" w:rsidTr="00541CFC">
        <w:tc>
          <w:tcPr>
            <w:tcW w:w="2203" w:type="dxa"/>
          </w:tcPr>
          <w:p w14:paraId="0055CD9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Topic</w:t>
            </w:r>
          </w:p>
        </w:tc>
        <w:tc>
          <w:tcPr>
            <w:tcW w:w="2203" w:type="dxa"/>
          </w:tcPr>
          <w:p w14:paraId="76BD4344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Yourself</w:t>
            </w:r>
          </w:p>
        </w:tc>
        <w:tc>
          <w:tcPr>
            <w:tcW w:w="2203" w:type="dxa"/>
          </w:tcPr>
          <w:p w14:paraId="55CA7BFE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Chapter</w:t>
            </w:r>
          </w:p>
        </w:tc>
        <w:tc>
          <w:tcPr>
            <w:tcW w:w="2203" w:type="dxa"/>
          </w:tcPr>
          <w:p w14:paraId="5403A3E7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Community</w:t>
            </w:r>
          </w:p>
        </w:tc>
        <w:tc>
          <w:tcPr>
            <w:tcW w:w="2204" w:type="dxa"/>
          </w:tcPr>
          <w:p w14:paraId="2AB3AC96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Government</w:t>
            </w:r>
          </w:p>
        </w:tc>
      </w:tr>
      <w:tr w:rsidR="000D5B0E" w14:paraId="7115ABC2" w14:textId="77777777" w:rsidTr="00541CFC">
        <w:tc>
          <w:tcPr>
            <w:tcW w:w="2203" w:type="dxa"/>
          </w:tcPr>
          <w:p w14:paraId="33B1FE5E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E781F82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15DA36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3051A252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6CCF4C9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3FD7AA6C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FB1BE2F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0D9FFD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637E098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58B0282B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7901EAAF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59953F72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14:paraId="4DAFECA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D5B0E" w14:paraId="0C20D175" w14:textId="77777777" w:rsidTr="00541CFC">
        <w:tc>
          <w:tcPr>
            <w:tcW w:w="2203" w:type="dxa"/>
          </w:tcPr>
          <w:p w14:paraId="676B386C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7606652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8421E85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B99C023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46CE72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0ED180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2C0130B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DA77DE9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D964996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2991AF60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5501ABF9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3C2F4ED7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14:paraId="7DF070B5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6210392A" w14:textId="77777777" w:rsidR="000D5B0E" w:rsidRDefault="000D5B0E" w:rsidP="000D5B0E">
      <w:pPr>
        <w:spacing w:line="276" w:lineRule="auto"/>
        <w:jc w:val="center"/>
        <w:rPr>
          <w:b/>
          <w:sz w:val="32"/>
          <w:szCs w:val="32"/>
        </w:rPr>
      </w:pPr>
    </w:p>
    <w:p w14:paraId="236DDAEC" w14:textId="77777777" w:rsidR="000D5B0E" w:rsidRDefault="000D5B0E" w:rsidP="000D5B0E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50"/>
        <w:gridCol w:w="2148"/>
        <w:gridCol w:w="2177"/>
        <w:gridCol w:w="2186"/>
      </w:tblGrid>
      <w:tr w:rsidR="000D5B0E" w14:paraId="67A8A620" w14:textId="77777777" w:rsidTr="00541CFC">
        <w:tc>
          <w:tcPr>
            <w:tcW w:w="2203" w:type="dxa"/>
          </w:tcPr>
          <w:p w14:paraId="48746155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Topic</w:t>
            </w:r>
          </w:p>
        </w:tc>
        <w:tc>
          <w:tcPr>
            <w:tcW w:w="2203" w:type="dxa"/>
          </w:tcPr>
          <w:p w14:paraId="33C6CC4D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Yourself</w:t>
            </w:r>
          </w:p>
        </w:tc>
        <w:tc>
          <w:tcPr>
            <w:tcW w:w="2203" w:type="dxa"/>
          </w:tcPr>
          <w:p w14:paraId="6C98785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Chapter</w:t>
            </w:r>
          </w:p>
        </w:tc>
        <w:tc>
          <w:tcPr>
            <w:tcW w:w="2203" w:type="dxa"/>
          </w:tcPr>
          <w:p w14:paraId="304CAD2B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Community</w:t>
            </w:r>
          </w:p>
        </w:tc>
        <w:tc>
          <w:tcPr>
            <w:tcW w:w="2204" w:type="dxa"/>
          </w:tcPr>
          <w:p w14:paraId="089C1A46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Government</w:t>
            </w:r>
          </w:p>
        </w:tc>
      </w:tr>
      <w:tr w:rsidR="000D5B0E" w14:paraId="3D01737F" w14:textId="77777777" w:rsidTr="00541CFC">
        <w:tc>
          <w:tcPr>
            <w:tcW w:w="2203" w:type="dxa"/>
          </w:tcPr>
          <w:p w14:paraId="4BFA0A64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526D8654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EC722D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890D2F8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6FA62C3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CAD2E22" w14:textId="1FF9971C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  <w:p w14:paraId="3ACF91B6" w14:textId="77777777" w:rsidR="000D5B0E" w:rsidRDefault="000D5B0E" w:rsidP="00541CFC">
            <w:pPr>
              <w:spacing w:line="276" w:lineRule="auto"/>
              <w:rPr>
                <w:b/>
                <w:sz w:val="32"/>
                <w:szCs w:val="32"/>
              </w:rPr>
            </w:pPr>
          </w:p>
          <w:p w14:paraId="4815D845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0916B127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4696CFB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22ABF30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39963E70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14:paraId="53E616B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D5B0E" w14:paraId="2435E064" w14:textId="77777777" w:rsidTr="00541CFC">
        <w:tc>
          <w:tcPr>
            <w:tcW w:w="2203" w:type="dxa"/>
          </w:tcPr>
          <w:p w14:paraId="7BB897E4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3A7EDFA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0C617C3F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2E82A12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FA2BC51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511F7014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0B56A80" w14:textId="6FD3809A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  <w:p w14:paraId="0AC37CDB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0899948F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06E4F1DE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181F82CE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14:paraId="0BE9D24F" w14:textId="77777777" w:rsidR="000D5B0E" w:rsidRDefault="000D5B0E" w:rsidP="00541CFC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D5B0E" w14:paraId="26A17F62" w14:textId="77777777" w:rsidTr="00541CFC">
        <w:tc>
          <w:tcPr>
            <w:tcW w:w="2203" w:type="dxa"/>
          </w:tcPr>
          <w:p w14:paraId="2A28C434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DC5317D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A717A33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164DEAD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0203AFD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005146A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63C1EA2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843F202" w14:textId="77777777" w:rsidR="000D5B0E" w:rsidRDefault="000D5B0E" w:rsidP="000D5B0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C03D823" w14:textId="242D1035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6A87B44B" w14:textId="77777777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731C8B91" w14:textId="77777777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2203" w:type="dxa"/>
          </w:tcPr>
          <w:p w14:paraId="29233037" w14:textId="77777777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14:paraId="45FD6F3E" w14:textId="77777777" w:rsidR="000D5B0E" w:rsidRDefault="000D5B0E" w:rsidP="000D5B0E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</w:tr>
    </w:tbl>
    <w:p w14:paraId="1A133974" w14:textId="77777777" w:rsidR="000D5B0E" w:rsidRDefault="000D5B0E" w:rsidP="000D5B0E">
      <w:pPr>
        <w:spacing w:line="276" w:lineRule="auto"/>
        <w:jc w:val="center"/>
        <w:rPr>
          <w:b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C11F1CE" wp14:editId="67765A47">
                <wp:simplePos x="0" y="0"/>
                <wp:positionH relativeFrom="column">
                  <wp:posOffset>3200400</wp:posOffset>
                </wp:positionH>
                <wp:positionV relativeFrom="paragraph">
                  <wp:posOffset>154305</wp:posOffset>
                </wp:positionV>
                <wp:extent cx="3709035" cy="685800"/>
                <wp:effectExtent l="0" t="0" r="2476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CCA5F" w14:textId="77777777" w:rsidR="000D5B0E" w:rsidRPr="00C73C1C" w:rsidRDefault="000D5B0E" w:rsidP="000D5B0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51C53DC" w14:textId="77777777" w:rsidR="000D5B0E" w:rsidRPr="00C73C1C" w:rsidRDefault="000D5B0E" w:rsidP="000D5B0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FFA:PL-G; FFA.CS-M; FFF.CS-N: AG2; CCSS.ELA-Literacy.RI9-10.8; CCSS.ELA-Literacy.SL.9-10.1;  CCSS.ELA-Literacy.SL9-10.2; CRP.04; CRP.07; CRP.08; CRP.11; Civic Literacy; Communication; Critical Thinking and Problem Solving; Global Awareness; Information, Communication, and Technology Literacy; Implement Innovations; Initiative and Self-Direction; Leadership and Responsibility; Think Creatively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1F1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12.15pt;width:292.05pt;height:54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">
                <v:textbox>
                  <w:txbxContent>
                    <w:p w14:paraId="26ECCA5F" w14:textId="77777777" w:rsidR="000D5B0E" w:rsidRPr="00C73C1C" w:rsidRDefault="000D5B0E" w:rsidP="000D5B0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51C53DC" w14:textId="77777777" w:rsidR="000D5B0E" w:rsidRPr="00C73C1C" w:rsidRDefault="000D5B0E" w:rsidP="000D5B0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FFA:PL-G; FFA.CS-M; FFF.CS-N: AG2; CCSS.ELA-Literacy.RI9-10.8; CCSS.ELA-Literacy.SL.9-10.1;  CCSS.ELA-Literacy.SL9-10.2; CRP.04; CRP.07; CRP.08; CRP.11; Civic Literacy; Communication; Critical Thinking and Problem Solving; Global Awareness; Information, Communication, and Technology Literacy; Implement Innovations; Initiative and Self-Direction; Leadership and Responsibility; Think Creatively</w:t>
                      </w:r>
                    </w:p>
                  </w:txbxContent>
                </v:textbox>
              </v:shape>
            </w:pict>
          </mc:Fallback>
        </mc:AlternateContent>
      </w:r>
    </w:p>
    <w:p w14:paraId="5B21BE1C" w14:textId="728F6765" w:rsidR="000D5B0E" w:rsidRPr="000D5B0E" w:rsidRDefault="000D5B0E" w:rsidP="000D5B0E">
      <w:pPr>
        <w:pStyle w:val="DocumentTitle"/>
        <w:rPr>
          <w:sz w:val="32"/>
          <w:szCs w:val="32"/>
        </w:rPr>
      </w:pPr>
      <w:r>
        <w:lastRenderedPageBreak/>
        <w:t>#</w:t>
      </w:r>
      <w:r w:rsidR="00C731FA">
        <w:t>SpeakAg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9"/>
      </w:tblGrid>
      <w:tr w:rsidR="000D5B0E" w14:paraId="339090DB" w14:textId="77777777" w:rsidTr="000D5B0E">
        <w:trPr>
          <w:trHeight w:val="11060"/>
        </w:trPr>
        <w:tc>
          <w:tcPr>
            <w:tcW w:w="10389" w:type="dxa"/>
            <w:tcBorders>
              <w:top w:val="threeDEmboss" w:sz="48" w:space="0" w:color="auto"/>
              <w:left w:val="threeDEmboss" w:sz="48" w:space="0" w:color="auto"/>
              <w:bottom w:val="threeDEmboss" w:sz="48" w:space="0" w:color="auto"/>
              <w:right w:val="threeDEmboss" w:sz="48" w:space="0" w:color="auto"/>
            </w:tcBorders>
          </w:tcPr>
          <w:p w14:paraId="3573B918" w14:textId="77777777" w:rsidR="000D5B0E" w:rsidRDefault="000D5B0E" w:rsidP="00541CFC">
            <w:pPr>
              <w:spacing w:line="276" w:lineRule="auto"/>
              <w:rPr>
                <w:rFonts w:ascii="Verdana" w:hAnsi="Verdana" w:cs="Lasiver-Regular"/>
                <w:color w:val="070909"/>
                <w:sz w:val="17"/>
                <w:szCs w:val="17"/>
              </w:rPr>
            </w:pPr>
          </w:p>
        </w:tc>
      </w:tr>
    </w:tbl>
    <w:p w14:paraId="226E36F7" w14:textId="77777777" w:rsidR="00A20455" w:rsidRDefault="00A20455" w:rsidP="00A20455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br w:type="page"/>
      </w:r>
    </w:p>
    <w:p w14:paraId="35889EA1" w14:textId="56FA2E5B" w:rsidR="008E0D80" w:rsidRPr="001563B5" w:rsidRDefault="008E0D80" w:rsidP="001563B5">
      <w:pPr>
        <w:tabs>
          <w:tab w:val="left" w:pos="7542"/>
          <w:tab w:val="left" w:pos="7742"/>
        </w:tabs>
        <w:spacing w:line="360" w:lineRule="auto"/>
        <w:rPr>
          <w:rFonts w:ascii="Verdana" w:hAnsi="Verdana" w:cs="Lasiver-Regular"/>
          <w:b/>
          <w:color w:val="070909"/>
        </w:rPr>
        <w:sectPr w:rsidR="008E0D80" w:rsidRPr="001563B5" w:rsidSect="008C1F98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0122493F" w14:textId="296C84B4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064904A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EE421" w14:textId="77777777" w:rsidR="006A284B" w:rsidRDefault="006A284B" w:rsidP="008D333D">
      <w:r>
        <w:separator/>
      </w:r>
    </w:p>
  </w:endnote>
  <w:endnote w:type="continuationSeparator" w:id="0">
    <w:p w14:paraId="741AD1D0" w14:textId="77777777" w:rsidR="006A284B" w:rsidRDefault="006A284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33026" w14:textId="77777777" w:rsidR="006A284B" w:rsidRDefault="006A284B" w:rsidP="008D333D">
      <w:r>
        <w:separator/>
      </w:r>
    </w:p>
  </w:footnote>
  <w:footnote w:type="continuationSeparator" w:id="0">
    <w:p w14:paraId="244DFDDD" w14:textId="77777777" w:rsidR="006A284B" w:rsidRDefault="006A284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1566BE2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860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A0015" w14:textId="27FB74EE" w:rsidR="00B23C3C" w:rsidRDefault="00B23C3C" w:rsidP="00B23C3C">
                          <w:pPr>
                            <w:pStyle w:val="DocumentTitle"/>
                          </w:pPr>
                          <w:r>
                            <w:t>Section 3: Part 3</w:t>
                          </w:r>
                        </w:p>
                        <w:p w14:paraId="535B7FE6" w14:textId="27E2E077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80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" stroked="f">
              <v:textbox>
                <w:txbxContent>
                  <w:p w14:paraId="45CA0015" w14:textId="27FB74EE" w:rsidR="00B23C3C" w:rsidRDefault="00B23C3C" w:rsidP="00B23C3C">
                    <w:pPr>
                      <w:pStyle w:val="DocumentTitle"/>
                    </w:pPr>
                    <w:r>
                      <w:t>Section 3: Part 3</w:t>
                    </w:r>
                  </w:p>
                  <w:p w14:paraId="535B7FE6" w14:textId="27E2E077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42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C57AB6"/>
    <w:multiLevelType w:val="hybridMultilevel"/>
    <w:tmpl w:val="B232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B47AC"/>
    <w:multiLevelType w:val="hybridMultilevel"/>
    <w:tmpl w:val="F7EA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20"/>
  </w:num>
  <w:num w:numId="5">
    <w:abstractNumId w:val="10"/>
  </w:num>
  <w:num w:numId="6">
    <w:abstractNumId w:val="17"/>
  </w:num>
  <w:num w:numId="7">
    <w:abstractNumId w:val="4"/>
  </w:num>
  <w:num w:numId="8">
    <w:abstractNumId w:val="14"/>
  </w:num>
  <w:num w:numId="9">
    <w:abstractNumId w:val="13"/>
  </w:num>
  <w:num w:numId="10">
    <w:abstractNumId w:val="18"/>
  </w:num>
  <w:num w:numId="11">
    <w:abstractNumId w:val="15"/>
  </w:num>
  <w:num w:numId="12">
    <w:abstractNumId w:val="11"/>
  </w:num>
  <w:num w:numId="13">
    <w:abstractNumId w:val="1"/>
  </w:num>
  <w:num w:numId="14">
    <w:abstractNumId w:val="0"/>
  </w:num>
  <w:num w:numId="15">
    <w:abstractNumId w:val="19"/>
  </w:num>
  <w:num w:numId="16">
    <w:abstractNumId w:val="16"/>
  </w:num>
  <w:num w:numId="17">
    <w:abstractNumId w:val="8"/>
  </w:num>
  <w:num w:numId="18">
    <w:abstractNumId w:val="9"/>
  </w:num>
  <w:num w:numId="19">
    <w:abstractNumId w:val="7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0D5B0E"/>
    <w:rsid w:val="00125E81"/>
    <w:rsid w:val="0014544E"/>
    <w:rsid w:val="001563B5"/>
    <w:rsid w:val="0016307F"/>
    <w:rsid w:val="001657E3"/>
    <w:rsid w:val="00180244"/>
    <w:rsid w:val="00182AEC"/>
    <w:rsid w:val="001A3DB4"/>
    <w:rsid w:val="002051FE"/>
    <w:rsid w:val="00263C1D"/>
    <w:rsid w:val="00383F30"/>
    <w:rsid w:val="003F1A66"/>
    <w:rsid w:val="004030BA"/>
    <w:rsid w:val="00416DAA"/>
    <w:rsid w:val="00484212"/>
    <w:rsid w:val="0049202D"/>
    <w:rsid w:val="004A6F5F"/>
    <w:rsid w:val="004B7173"/>
    <w:rsid w:val="004E47C9"/>
    <w:rsid w:val="004F68C3"/>
    <w:rsid w:val="00512784"/>
    <w:rsid w:val="00532211"/>
    <w:rsid w:val="005B7CE1"/>
    <w:rsid w:val="005D77F6"/>
    <w:rsid w:val="0068602F"/>
    <w:rsid w:val="006A284B"/>
    <w:rsid w:val="006A5E06"/>
    <w:rsid w:val="006C5D72"/>
    <w:rsid w:val="006E63C3"/>
    <w:rsid w:val="00717538"/>
    <w:rsid w:val="00755B02"/>
    <w:rsid w:val="00760FEF"/>
    <w:rsid w:val="007C5856"/>
    <w:rsid w:val="008151C2"/>
    <w:rsid w:val="008414AA"/>
    <w:rsid w:val="008C1F98"/>
    <w:rsid w:val="008D333D"/>
    <w:rsid w:val="008E0D80"/>
    <w:rsid w:val="00912AF5"/>
    <w:rsid w:val="00912DC2"/>
    <w:rsid w:val="00943B60"/>
    <w:rsid w:val="009615C2"/>
    <w:rsid w:val="009B7174"/>
    <w:rsid w:val="009C462E"/>
    <w:rsid w:val="009D2E50"/>
    <w:rsid w:val="009F5750"/>
    <w:rsid w:val="009F5FD6"/>
    <w:rsid w:val="00A20455"/>
    <w:rsid w:val="00A904AE"/>
    <w:rsid w:val="00A9352A"/>
    <w:rsid w:val="00AA2997"/>
    <w:rsid w:val="00AF129C"/>
    <w:rsid w:val="00AF2EB6"/>
    <w:rsid w:val="00B16BD9"/>
    <w:rsid w:val="00B23C3C"/>
    <w:rsid w:val="00B436CB"/>
    <w:rsid w:val="00B62B2A"/>
    <w:rsid w:val="00B714E3"/>
    <w:rsid w:val="00BD3AEB"/>
    <w:rsid w:val="00C43B5A"/>
    <w:rsid w:val="00C64EF2"/>
    <w:rsid w:val="00C731FA"/>
    <w:rsid w:val="00CA283B"/>
    <w:rsid w:val="00CA7D48"/>
    <w:rsid w:val="00CE77F0"/>
    <w:rsid w:val="00CF7043"/>
    <w:rsid w:val="00D129A2"/>
    <w:rsid w:val="00D164F9"/>
    <w:rsid w:val="00D77246"/>
    <w:rsid w:val="00E37A94"/>
    <w:rsid w:val="00E37B8D"/>
    <w:rsid w:val="00E921FD"/>
    <w:rsid w:val="00EB24E0"/>
    <w:rsid w:val="00F14F3E"/>
    <w:rsid w:val="00F326A6"/>
    <w:rsid w:val="00F42E09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2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A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AF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AF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731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fa.org/speaka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ffa.org/literacy-and-advocac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fa.org/myresourcedocuments/lk_HS088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799C07C-AD68-4A55-9E96-6287EB5C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2</cp:revision>
  <dcterms:created xsi:type="dcterms:W3CDTF">2017-04-06T18:32:00Z</dcterms:created>
  <dcterms:modified xsi:type="dcterms:W3CDTF">2017-04-06T18:32:00Z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80d4a320-9659-4f89-aa0a-057cc27b750a</vt:lpwstr>
  </property>
  <property fmtid="{D5CDD505-2E9C-101B-9397-08002B2CF9AE}" pid="4" name="_dlc_DocId">
    <vt:lpwstr>6HAXTY5FZTHJ-43-2520</vt:lpwstr>
  </property>
  <property fmtid="{D5CDD505-2E9C-101B-9397-08002B2CF9AE}" pid="5" name="_dlc_DocIdUrl">
    <vt:lpwstr>https://ffanet.ffa.org/sites/collaboration/edresources/_layouts/15/DocIdRedir.aspx?ID=6HAXTY5FZTHJ-43-2520, 6HAXTY5FZTHJ-43-2520</vt:lpwstr>
  </property>
</Properties>
</file>