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17306">
      <w:pPr>
        <w:pStyle w:val="DocumentTitle"/>
      </w:pPr>
    </w:p>
    <w:p w14:paraId="7FA64CDF" w14:textId="16F70E70" w:rsidR="00A9352A" w:rsidRPr="00B45452" w:rsidRDefault="74113E7E" w:rsidP="00917306">
      <w:pPr>
        <w:pStyle w:val="DocumentTitle"/>
      </w:pPr>
      <w:r>
        <w:t>Pizza Anyone?</w:t>
      </w:r>
    </w:p>
    <w:p w14:paraId="29DFFE73" w14:textId="0A4F40F8" w:rsidR="00A9352A" w:rsidRDefault="74113E7E" w:rsidP="74113E7E">
      <w:pPr>
        <w:pStyle w:val="FFABody"/>
        <w:rPr>
          <w:i/>
          <w:iCs/>
          <w:sz w:val="14"/>
          <w:szCs w:val="14"/>
        </w:rPr>
      </w:pPr>
      <w:r w:rsidRPr="74113E7E">
        <w:rPr>
          <w:i/>
          <w:iCs/>
          <w:sz w:val="14"/>
          <w:szCs w:val="14"/>
        </w:rPr>
        <w:t>Created: 06/2017 by the National FFA Organization</w:t>
      </w:r>
    </w:p>
    <w:p w14:paraId="040475EC" w14:textId="77777777" w:rsidR="009D2E50" w:rsidRPr="00374A0F" w:rsidRDefault="009D2E50" w:rsidP="00A9352A">
      <w:pPr>
        <w:pStyle w:val="FFABody"/>
        <w:rPr>
          <w:bCs/>
          <w:i/>
          <w:color w:val="272929"/>
          <w:sz w:val="14"/>
        </w:rPr>
      </w:pPr>
    </w:p>
    <w:p w14:paraId="4DDA32FF" w14:textId="1D7C2A76" w:rsidR="004B7173" w:rsidRDefault="74113E7E" w:rsidP="00B62B2A">
      <w:pPr>
        <w:pStyle w:val="FFASub1"/>
      </w:pPr>
      <w:r>
        <w:t>Student Learning Objectives:</w:t>
      </w:r>
    </w:p>
    <w:p w14:paraId="1738A122" w14:textId="3DE50104" w:rsidR="004B7173" w:rsidRPr="004B7173" w:rsidRDefault="74113E7E" w:rsidP="74113E7E">
      <w:pPr>
        <w:rPr>
          <w:rFonts w:ascii="Verdana" w:eastAsia="Verdana" w:hAnsi="Verdana" w:cs="Verdana"/>
          <w:sz w:val="17"/>
          <w:szCs w:val="17"/>
        </w:rPr>
      </w:pPr>
      <w:r w:rsidRPr="74113E7E">
        <w:rPr>
          <w:rFonts w:ascii="Verdana" w:eastAsia="Verdana" w:hAnsi="Verdana" w:cs="Verdana"/>
          <w:sz w:val="17"/>
          <w:szCs w:val="17"/>
        </w:rPr>
        <w:t>After completing these activities students will…</w:t>
      </w:r>
    </w:p>
    <w:p w14:paraId="4C54215B" w14:textId="738D2192" w:rsidR="00807774" w:rsidRDefault="74113E7E" w:rsidP="002A2941">
      <w:pPr>
        <w:pStyle w:val="FFABody"/>
        <w:numPr>
          <w:ilvl w:val="0"/>
          <w:numId w:val="3"/>
        </w:numPr>
      </w:pPr>
      <w:r>
        <w:t xml:space="preserve">Describe the role of Domino’s Pizza in the agriculture industry. </w:t>
      </w:r>
    </w:p>
    <w:p w14:paraId="6870A48B" w14:textId="3E221755" w:rsidR="000C092A" w:rsidRDefault="74113E7E" w:rsidP="000C092A">
      <w:pPr>
        <w:pStyle w:val="FFABody"/>
        <w:numPr>
          <w:ilvl w:val="0"/>
          <w:numId w:val="3"/>
        </w:numPr>
      </w:pPr>
      <w:r>
        <w:t xml:space="preserve">Understand the relationship between American agriculture and the global economy. </w:t>
      </w:r>
    </w:p>
    <w:p w14:paraId="5DBD819C" w14:textId="77777777" w:rsidR="000C092A" w:rsidRDefault="000C092A" w:rsidP="000C092A">
      <w:pPr>
        <w:pStyle w:val="FFABody"/>
        <w:ind w:left="720"/>
      </w:pPr>
    </w:p>
    <w:p w14:paraId="01121112" w14:textId="38EC12CB" w:rsidR="009D2E50" w:rsidRDefault="74113E7E" w:rsidP="009D2E50">
      <w:pPr>
        <w:pStyle w:val="FFASub1"/>
      </w:pPr>
      <w:r>
        <w:t xml:space="preserve">Time Required:  </w:t>
      </w:r>
      <w:r w:rsidRPr="74113E7E">
        <w:rPr>
          <w:rStyle w:val="FFABodyChar"/>
          <w:b w:val="0"/>
          <w:caps w:val="0"/>
        </w:rPr>
        <w:t>30 minutes</w:t>
      </w:r>
    </w:p>
    <w:p w14:paraId="01ACE525" w14:textId="77777777" w:rsidR="005A5085" w:rsidRDefault="74113E7E" w:rsidP="74113E7E">
      <w:pPr>
        <w:pStyle w:val="FFASub1"/>
        <w:rPr>
          <w:rStyle w:val="FFABodyChar"/>
          <w:b w:val="0"/>
          <w:caps w:val="0"/>
        </w:rPr>
      </w:pPr>
      <w:r>
        <w:t xml:space="preserve">Resources:  </w:t>
      </w:r>
    </w:p>
    <w:p w14:paraId="2BCF1E61" w14:textId="439727B6" w:rsidR="005A5085" w:rsidRPr="00A44A14" w:rsidRDefault="74113E7E" w:rsidP="74113E7E">
      <w:pPr>
        <w:pStyle w:val="FFABody"/>
        <w:numPr>
          <w:ilvl w:val="0"/>
          <w:numId w:val="17"/>
        </w:numPr>
        <w:rPr>
          <w:rStyle w:val="FFABodyChar"/>
        </w:rPr>
      </w:pPr>
      <w:r w:rsidRPr="74113E7E">
        <w:rPr>
          <w:rStyle w:val="FFABodyChar"/>
        </w:rPr>
        <w:t xml:space="preserve">FFA.org </w:t>
      </w:r>
    </w:p>
    <w:p w14:paraId="12613FA1" w14:textId="2B06A84B" w:rsidR="005A5085" w:rsidRDefault="74113E7E" w:rsidP="74113E7E">
      <w:pPr>
        <w:pStyle w:val="FFABody"/>
        <w:numPr>
          <w:ilvl w:val="0"/>
          <w:numId w:val="17"/>
        </w:numPr>
        <w:rPr>
          <w:rStyle w:val="FFABodyChar"/>
        </w:rPr>
      </w:pPr>
      <w:r w:rsidRPr="74113E7E">
        <w:rPr>
          <w:rStyle w:val="FFABodyChar"/>
        </w:rPr>
        <w:t xml:space="preserve">Website — Domino’s International Fun Facts: </w:t>
      </w:r>
      <w:hyperlink r:id="rId12">
        <w:r w:rsidRPr="74113E7E">
          <w:rPr>
            <w:rStyle w:val="Hyperlink"/>
          </w:rPr>
          <w:t>https://biz.dominos.com/web/public/international/fun-facts</w:t>
        </w:r>
      </w:hyperlink>
    </w:p>
    <w:p w14:paraId="03A119ED" w14:textId="39731592" w:rsidR="00025E5B" w:rsidRPr="00807774" w:rsidRDefault="74113E7E" w:rsidP="74113E7E">
      <w:pPr>
        <w:pStyle w:val="FFABody"/>
        <w:numPr>
          <w:ilvl w:val="0"/>
          <w:numId w:val="17"/>
        </w:numPr>
        <w:rPr>
          <w:rStyle w:val="FFABodyChar"/>
        </w:rPr>
      </w:pPr>
      <w:r w:rsidRPr="74113E7E">
        <w:rPr>
          <w:rStyle w:val="FFABodyChar"/>
        </w:rPr>
        <w:t xml:space="preserve">Video — Domino’s Supply Chain </w:t>
      </w:r>
    </w:p>
    <w:p w14:paraId="41096E48" w14:textId="77777777" w:rsidR="00B02AD4" w:rsidRDefault="00B02AD4" w:rsidP="00B02AD4">
      <w:pPr>
        <w:pStyle w:val="FFABody"/>
      </w:pPr>
    </w:p>
    <w:p w14:paraId="35382D96" w14:textId="60DF5CBC" w:rsidR="009D2E50" w:rsidRPr="00B62B2A" w:rsidRDefault="74113E7E" w:rsidP="00B62B2A">
      <w:pPr>
        <w:pStyle w:val="FFASub1"/>
      </w:pPr>
      <w:r>
        <w:t>Equipment and Supplies Needed:</w:t>
      </w:r>
    </w:p>
    <w:p w14:paraId="09347B4C" w14:textId="59A6AB08" w:rsidR="00125E81" w:rsidRPr="00125E81" w:rsidRDefault="74113E7E" w:rsidP="00125E81">
      <w:pPr>
        <w:pStyle w:val="FFABody"/>
        <w:numPr>
          <w:ilvl w:val="0"/>
          <w:numId w:val="14"/>
        </w:numPr>
      </w:pPr>
      <w:r>
        <w:t>A copy of the “Around the World” worksheet for each student</w:t>
      </w:r>
    </w:p>
    <w:p w14:paraId="3D6AC184" w14:textId="69FC3D47" w:rsidR="00125E81" w:rsidRDefault="74113E7E" w:rsidP="00125E81">
      <w:pPr>
        <w:pStyle w:val="FFABody"/>
        <w:numPr>
          <w:ilvl w:val="0"/>
          <w:numId w:val="14"/>
        </w:numPr>
      </w:pPr>
      <w:r>
        <w:t>Internet access for the website for each student</w:t>
      </w:r>
    </w:p>
    <w:p w14:paraId="3373ACED" w14:textId="0D70D7B3" w:rsidR="004B7173" w:rsidRDefault="004B7173" w:rsidP="004B7173">
      <w:pPr>
        <w:pStyle w:val="FFABody"/>
      </w:pPr>
    </w:p>
    <w:p w14:paraId="77BDC64D" w14:textId="2F0304A6" w:rsidR="004B7173" w:rsidRDefault="74113E7E" w:rsidP="000E4E70">
      <w:pPr>
        <w:pStyle w:val="FFABody"/>
      </w:pPr>
      <w:r w:rsidRPr="74113E7E">
        <w:rPr>
          <w:rFonts w:ascii="Georgia" w:eastAsia="Georgia" w:hAnsi="Georgia" w:cs="Georgia"/>
          <w:b/>
          <w:bCs/>
          <w:caps/>
          <w:color w:val="DA291C"/>
          <w:sz w:val="18"/>
          <w:szCs w:val="18"/>
        </w:rPr>
        <w:t>This quick lesson plan would work well as Part of An</w:t>
      </w:r>
      <w:r w:rsidRPr="74113E7E">
        <w:rPr>
          <w:rFonts w:ascii="Georgia,KlinicSlab-Medium" w:eastAsia="Georgia,KlinicSlab-Medium" w:hAnsi="Georgia,KlinicSlab-Medium" w:cs="Georgia,KlinicSlab-Medium"/>
          <w:b/>
          <w:bCs/>
          <w:caps/>
          <w:color w:val="DA291C"/>
          <w:sz w:val="18"/>
          <w:szCs w:val="18"/>
        </w:rPr>
        <w:t xml:space="preserve">: </w:t>
      </w:r>
    </w:p>
    <w:p w14:paraId="319315B9" w14:textId="63FCB341" w:rsidR="004B7173" w:rsidRDefault="74113E7E" w:rsidP="004B7173">
      <w:pPr>
        <w:pStyle w:val="FFABody"/>
        <w:numPr>
          <w:ilvl w:val="0"/>
          <w:numId w:val="12"/>
        </w:numPr>
      </w:pPr>
      <w:r>
        <w:t>Agriculture innovators and/or companies unit.</w:t>
      </w:r>
    </w:p>
    <w:p w14:paraId="1985E2C5" w14:textId="70759DC6" w:rsidR="000E4E70" w:rsidRDefault="74113E7E" w:rsidP="004B7173">
      <w:pPr>
        <w:pStyle w:val="FFABody"/>
        <w:numPr>
          <w:ilvl w:val="0"/>
          <w:numId w:val="12"/>
        </w:numPr>
      </w:pPr>
      <w:r>
        <w:t xml:space="preserve">Agriculture advances unit. </w:t>
      </w:r>
    </w:p>
    <w:p w14:paraId="798526E2" w14:textId="6B32BAF9" w:rsidR="00FA4DFC" w:rsidRDefault="74113E7E" w:rsidP="004B7173">
      <w:pPr>
        <w:pStyle w:val="FFABody"/>
        <w:numPr>
          <w:ilvl w:val="0"/>
          <w:numId w:val="12"/>
        </w:numPr>
      </w:pPr>
      <w:r>
        <w:t xml:space="preserve">Agriculture business or marketing course/unit. </w:t>
      </w:r>
    </w:p>
    <w:p w14:paraId="3552FD7D" w14:textId="143BE104" w:rsidR="00025E5B" w:rsidRDefault="74113E7E" w:rsidP="004B7173">
      <w:pPr>
        <w:pStyle w:val="FFABody"/>
        <w:numPr>
          <w:ilvl w:val="0"/>
          <w:numId w:val="12"/>
        </w:numPr>
      </w:pPr>
      <w:r>
        <w:t xml:space="preserve">International agriculture course/unit. </w:t>
      </w:r>
    </w:p>
    <w:p w14:paraId="559E5E45" w14:textId="21202881" w:rsidR="001A3DB4" w:rsidRDefault="001A3DB4" w:rsidP="001A3DB4">
      <w:pPr>
        <w:pStyle w:val="FFABody"/>
        <w:ind w:left="720"/>
      </w:pPr>
    </w:p>
    <w:p w14:paraId="051FE687" w14:textId="49EDBA8F" w:rsidR="009D2E50" w:rsidRDefault="74113E7E" w:rsidP="009D2E50">
      <w:pPr>
        <w:pStyle w:val="FFASub1"/>
      </w:pPr>
      <w:r>
        <w:t>These activities are aligned to the following standards:</w:t>
      </w:r>
      <w:r w:rsidRPr="74113E7E">
        <w:rPr>
          <w:noProof/>
          <w:sz w:val="28"/>
          <w:szCs w:val="28"/>
          <w:lang w:eastAsia="en-US"/>
        </w:rPr>
        <w:t xml:space="preserve"> </w:t>
      </w:r>
    </w:p>
    <w:p w14:paraId="78305F20" w14:textId="3A1C7774" w:rsidR="001303F0" w:rsidRDefault="74113E7E" w:rsidP="001303F0">
      <w:pPr>
        <w:pStyle w:val="FFASub2"/>
      </w:pPr>
      <w:r>
        <w:t>FFA Precept</w:t>
      </w:r>
    </w:p>
    <w:p w14:paraId="27650790" w14:textId="492D8982" w:rsidR="001303F0" w:rsidRDefault="74113E7E" w:rsidP="001303F0">
      <w:pPr>
        <w:pStyle w:val="FFABody"/>
        <w:numPr>
          <w:ilvl w:val="0"/>
          <w:numId w:val="8"/>
        </w:numPr>
      </w:pPr>
      <w:r>
        <w:t>FFA.PL-</w:t>
      </w:r>
      <w:proofErr w:type="spellStart"/>
      <w:r>
        <w:t>A.Action</w:t>
      </w:r>
      <w:proofErr w:type="spellEnd"/>
      <w:r>
        <w:t xml:space="preserve">: Assume responsibility and take the necessary steps to achieve the desired results, no matter what the goal or task at hand. </w:t>
      </w:r>
    </w:p>
    <w:p w14:paraId="4F12EE1A" w14:textId="5DFE68B2" w:rsidR="001303F0" w:rsidRDefault="74113E7E" w:rsidP="001303F0">
      <w:pPr>
        <w:pStyle w:val="FFABody"/>
        <w:numPr>
          <w:ilvl w:val="0"/>
          <w:numId w:val="8"/>
        </w:numPr>
      </w:pPr>
      <w:r>
        <w:t>FFA.PG-</w:t>
      </w:r>
      <w:proofErr w:type="spellStart"/>
      <w:r>
        <w:t>I.Professional</w:t>
      </w:r>
      <w:proofErr w:type="spellEnd"/>
      <w:r>
        <w:t xml:space="preserve"> Growth: Assume responsibility for attaining and improving upon the skills needed for career </w:t>
      </w:r>
      <w:proofErr w:type="gramStart"/>
      <w:r>
        <w:t>success</w:t>
      </w:r>
      <w:proofErr w:type="gramEnd"/>
      <w:r>
        <w:t xml:space="preserve">. </w:t>
      </w:r>
    </w:p>
    <w:p w14:paraId="3D0D6B27" w14:textId="150CED39" w:rsidR="001303F0" w:rsidRDefault="74113E7E" w:rsidP="001303F0">
      <w:pPr>
        <w:pStyle w:val="FFABody"/>
        <w:numPr>
          <w:ilvl w:val="0"/>
          <w:numId w:val="8"/>
        </w:numPr>
      </w:pPr>
      <w:r>
        <w:t>FFA.PG-</w:t>
      </w:r>
      <w:proofErr w:type="spellStart"/>
      <w:r>
        <w:t>J.Mental</w:t>
      </w:r>
      <w:proofErr w:type="spellEnd"/>
      <w:r>
        <w:t xml:space="preserve"> Growth: Embrace cognitive and intellectual development relative to reasoning, thinking and coping. </w:t>
      </w:r>
    </w:p>
    <w:p w14:paraId="6078F1AD" w14:textId="6D7573C5" w:rsidR="001303F0" w:rsidRDefault="74113E7E" w:rsidP="001303F0">
      <w:pPr>
        <w:pStyle w:val="FFABody"/>
        <w:numPr>
          <w:ilvl w:val="0"/>
          <w:numId w:val="8"/>
        </w:numPr>
      </w:pPr>
      <w:r>
        <w:t>FFA.CS-</w:t>
      </w:r>
      <w:proofErr w:type="spellStart"/>
      <w:r>
        <w:t>M.Communication</w:t>
      </w:r>
      <w:proofErr w:type="spellEnd"/>
      <w:r>
        <w:t xml:space="preserve">: Effectively interact with others in personal and professional settings. </w:t>
      </w:r>
    </w:p>
    <w:p w14:paraId="73564D09" w14:textId="7C0F68C3" w:rsidR="001303F0" w:rsidRDefault="74113E7E" w:rsidP="001303F0">
      <w:pPr>
        <w:pStyle w:val="FFASub2"/>
      </w:pPr>
      <w:r>
        <w:t>AFNR Cluster Skills</w:t>
      </w:r>
    </w:p>
    <w:p w14:paraId="3A5657BD" w14:textId="5EF4708C" w:rsidR="008151C2" w:rsidRPr="00C228AD" w:rsidRDefault="74113E7E" w:rsidP="001303F0">
      <w:pPr>
        <w:pStyle w:val="FFABody"/>
        <w:numPr>
          <w:ilvl w:val="0"/>
          <w:numId w:val="8"/>
        </w:numPr>
      </w:pPr>
      <w:r>
        <w:t xml:space="preserve">CS.01. Analyze how issues, trends, technologies and public policies impact systems in the Agriculture, Food &amp; Natural Resources Career Cluster. </w:t>
      </w:r>
    </w:p>
    <w:p w14:paraId="540B07A4" w14:textId="10DE2679" w:rsidR="008151C2" w:rsidRDefault="74113E7E" w:rsidP="008151C2">
      <w:pPr>
        <w:pStyle w:val="FFASub2"/>
      </w:pPr>
      <w:r>
        <w:t>Common Core- Writing</w:t>
      </w:r>
    </w:p>
    <w:p w14:paraId="739EF6E5" w14:textId="6396E556" w:rsidR="001303F0" w:rsidRPr="001303F0" w:rsidRDefault="74113E7E" w:rsidP="74113E7E">
      <w:pPr>
        <w:pStyle w:val="FFASub2"/>
        <w:numPr>
          <w:ilvl w:val="0"/>
          <w:numId w:val="8"/>
        </w:numPr>
        <w:rPr>
          <w:rFonts w:ascii="Verdana" w:eastAsia="Verdana" w:hAnsi="Verdana" w:cs="Verdana"/>
          <w:i w:val="0"/>
          <w:iCs w:val="0"/>
          <w:color w:val="auto"/>
          <w:sz w:val="17"/>
        </w:rPr>
      </w:pPr>
      <w:r w:rsidRPr="74113E7E">
        <w:rPr>
          <w:rFonts w:ascii="Verdana" w:eastAsia="Verdana" w:hAnsi="Verdana" w:cs="Verdana"/>
          <w:i w:val="0"/>
          <w:iCs w:val="0"/>
          <w:color w:val="auto"/>
          <w:sz w:val="17"/>
        </w:rPr>
        <w:t>CCSS.ELA-LITERACY.W.9-10.1 Write arguments to support claims in an analysis of substantive topics or texts, using valid reasoning and relevant and sufficient evidence.</w:t>
      </w:r>
    </w:p>
    <w:p w14:paraId="3472B7C9" w14:textId="06637825" w:rsidR="001303F0" w:rsidRPr="001303F0" w:rsidRDefault="74113E7E" w:rsidP="74113E7E">
      <w:pPr>
        <w:pStyle w:val="FFASub2"/>
        <w:numPr>
          <w:ilvl w:val="0"/>
          <w:numId w:val="8"/>
        </w:numPr>
        <w:rPr>
          <w:rFonts w:ascii="Verdana" w:eastAsia="Verdana" w:hAnsi="Verdana" w:cs="Verdana"/>
          <w:i w:val="0"/>
          <w:iCs w:val="0"/>
          <w:color w:val="auto"/>
          <w:sz w:val="17"/>
        </w:rPr>
      </w:pPr>
      <w:r w:rsidRPr="74113E7E">
        <w:rPr>
          <w:rFonts w:ascii="Verdana" w:eastAsia="Verdana" w:hAnsi="Verdana" w:cs="Verdana"/>
          <w:i w:val="0"/>
          <w:iCs w:val="0"/>
          <w:color w:val="auto"/>
          <w:sz w:val="17"/>
        </w:rPr>
        <w:t xml:space="preserve">CCSS.ELA-LITERACY.W.9-10.2 Write informative/explanatory texts to examine and convey complex ideas, concepts, and information clearly and accurately through the effective selection, organization, and analysis of content.         </w:t>
      </w:r>
    </w:p>
    <w:p w14:paraId="438A07CD" w14:textId="2EDAE20A" w:rsidR="001303F0" w:rsidRPr="001303F0" w:rsidRDefault="74113E7E" w:rsidP="74113E7E">
      <w:pPr>
        <w:pStyle w:val="FFASub2"/>
        <w:numPr>
          <w:ilvl w:val="0"/>
          <w:numId w:val="8"/>
        </w:numPr>
        <w:rPr>
          <w:rFonts w:ascii="Verdana" w:eastAsia="Verdana" w:hAnsi="Verdana" w:cs="Verdana"/>
          <w:i w:val="0"/>
          <w:iCs w:val="0"/>
          <w:color w:val="auto"/>
          <w:sz w:val="17"/>
        </w:rPr>
      </w:pPr>
      <w:r w:rsidRPr="74113E7E">
        <w:rPr>
          <w:rFonts w:ascii="Verdana" w:eastAsia="Verdana" w:hAnsi="Verdana" w:cs="Verdana"/>
          <w:i w:val="0"/>
          <w:iCs w:val="0"/>
          <w:color w:val="auto"/>
          <w:sz w:val="17"/>
        </w:rPr>
        <w:t>CCSS.ELA-LITERACY.W.9-10.4 Produce clear and coherent writing the development, organization, and style are appropriate to task, purpose, and audience.</w:t>
      </w:r>
    </w:p>
    <w:p w14:paraId="5F60B66C" w14:textId="3B287307" w:rsidR="008151C2" w:rsidRPr="009156FA" w:rsidRDefault="74113E7E" w:rsidP="74113E7E">
      <w:pPr>
        <w:pStyle w:val="FFASub2"/>
        <w:rPr>
          <w:b/>
          <w:bCs/>
        </w:rPr>
      </w:pPr>
      <w:r>
        <w:t>Common Core- Speaking and Listening</w:t>
      </w:r>
    </w:p>
    <w:p w14:paraId="4DCEC8F4" w14:textId="73A4F25A" w:rsidR="001303F0" w:rsidRDefault="74113E7E" w:rsidP="001303F0">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4DFF45C1" w14:textId="1C1198C9" w:rsidR="001303F0" w:rsidRDefault="74113E7E" w:rsidP="001303F0">
      <w:pPr>
        <w:pStyle w:val="FFABody"/>
        <w:numPr>
          <w:ilvl w:val="0"/>
          <w:numId w:val="8"/>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5875479B" w14:textId="784412C1" w:rsidR="008151C2" w:rsidRDefault="74113E7E" w:rsidP="008151C2">
      <w:pPr>
        <w:pStyle w:val="FFASub2"/>
      </w:pPr>
      <w:r>
        <w:t>Common Core- Language</w:t>
      </w:r>
    </w:p>
    <w:p w14:paraId="7F983CA9" w14:textId="0E5FABAF" w:rsidR="001303F0" w:rsidRDefault="74113E7E" w:rsidP="001303F0">
      <w:pPr>
        <w:pStyle w:val="FFABody"/>
        <w:numPr>
          <w:ilvl w:val="0"/>
          <w:numId w:val="8"/>
        </w:numPr>
      </w:pPr>
      <w:r>
        <w:t xml:space="preserve">CCSS.ELA-LITERACY.L.9-10.6 Acquire and use accurately general academic and domain-specific words and phrases, sufficient for reading, writing, speaking, and listening at the college and career readiness level; demonstrate independence in gathering vocabulary knowledge when considering a word or phrase important to comprehension or </w:t>
      </w:r>
      <w:r>
        <w:lastRenderedPageBreak/>
        <w:t>expression.</w:t>
      </w:r>
    </w:p>
    <w:p w14:paraId="31E6F44C" w14:textId="4F5062CF" w:rsidR="008151C2" w:rsidRPr="009156FA" w:rsidRDefault="74113E7E" w:rsidP="74113E7E">
      <w:pPr>
        <w:pStyle w:val="FFASub2"/>
        <w:rPr>
          <w:b/>
          <w:bCs/>
        </w:rPr>
      </w:pPr>
      <w:r>
        <w:t>Common Core- Math Practices</w:t>
      </w:r>
    </w:p>
    <w:p w14:paraId="54D2E579" w14:textId="4AD8AAEC" w:rsidR="00955276" w:rsidRPr="00741B95" w:rsidRDefault="74113E7E" w:rsidP="74113E7E">
      <w:pPr>
        <w:pStyle w:val="FFABody"/>
        <w:numPr>
          <w:ilvl w:val="0"/>
          <w:numId w:val="8"/>
        </w:numPr>
        <w:rPr>
          <w:b/>
          <w:bCs/>
        </w:rPr>
      </w:pPr>
      <w:r>
        <w:t>CCSS.MP3: Construct viable arguments and critique the reasoning of others.</w:t>
      </w:r>
    </w:p>
    <w:p w14:paraId="2F37F46A" w14:textId="7AAD1298" w:rsidR="00955276" w:rsidRPr="001303F0" w:rsidRDefault="74113E7E" w:rsidP="74113E7E">
      <w:pPr>
        <w:pStyle w:val="FFABody"/>
        <w:numPr>
          <w:ilvl w:val="0"/>
          <w:numId w:val="8"/>
        </w:numPr>
        <w:rPr>
          <w:b/>
          <w:bCs/>
        </w:rPr>
      </w:pPr>
      <w:r>
        <w:t>CCSS.MP6: Attend to precision.</w:t>
      </w:r>
    </w:p>
    <w:p w14:paraId="3ECBF2F5" w14:textId="3F391C29" w:rsidR="001303F0" w:rsidRPr="008151C2" w:rsidRDefault="74113E7E" w:rsidP="74113E7E">
      <w:pPr>
        <w:pStyle w:val="FFABody"/>
        <w:numPr>
          <w:ilvl w:val="0"/>
          <w:numId w:val="8"/>
        </w:numPr>
        <w:rPr>
          <w:b/>
          <w:bCs/>
        </w:rPr>
      </w:pPr>
      <w:r>
        <w:t>CCSS.MP7: Look for and make use of structure.</w:t>
      </w:r>
    </w:p>
    <w:p w14:paraId="148C9B06" w14:textId="43A22B61" w:rsidR="008151C2" w:rsidRDefault="74113E7E" w:rsidP="008151C2">
      <w:pPr>
        <w:pStyle w:val="FFASub2"/>
      </w:pPr>
      <w:r>
        <w:t>AFNR Career Ready Practices</w:t>
      </w:r>
    </w:p>
    <w:p w14:paraId="0EC2FC11" w14:textId="40B28B0B" w:rsidR="001303F0" w:rsidRDefault="74113E7E" w:rsidP="001303F0">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694CC7E7" w14:textId="4467C124" w:rsidR="001303F0" w:rsidRDefault="74113E7E" w:rsidP="001303F0">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419DDDCE" w14:textId="1D378E76" w:rsidR="001303F0" w:rsidRDefault="74113E7E" w:rsidP="001303F0">
      <w:pPr>
        <w:pStyle w:val="FFABody"/>
        <w:numPr>
          <w:ilvl w:val="0"/>
          <w:numId w:val="9"/>
        </w:numPr>
      </w:pPr>
      <w: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60530F76" w14:textId="0F78AF8E" w:rsidR="001303F0" w:rsidRDefault="74113E7E" w:rsidP="001303F0">
      <w:pPr>
        <w:pStyle w:val="FFABody"/>
        <w:numPr>
          <w:ilvl w:val="0"/>
          <w:numId w:val="9"/>
        </w:numPr>
      </w:pPr>
      <w:r>
        <w:t>CRP.06. Demonstrate creativity and innovation. Career-ready individuals regularly think of ideas that solve problems in new and different ways, and they contribute those ideas in a useful and productive manner to improve their organization.</w:t>
      </w:r>
    </w:p>
    <w:p w14:paraId="22ECB297" w14:textId="70919854" w:rsidR="001303F0" w:rsidRDefault="74113E7E" w:rsidP="001303F0">
      <w:pPr>
        <w:pStyle w:val="FFABody"/>
        <w:numPr>
          <w:ilvl w:val="0"/>
          <w:numId w:val="9"/>
        </w:numPr>
      </w:pPr>
      <w:r>
        <w:t>CRP.08. Utilize critical thinking to make sense of problems and persevere in solving them.  Career-ready individuals readily recognize problems in the workplace, understand the nature of the problem, and devise effective plans to solve the problem.</w:t>
      </w:r>
    </w:p>
    <w:p w14:paraId="0B16F5E5" w14:textId="3F8A2DA6" w:rsidR="008151C2" w:rsidRDefault="74113E7E" w:rsidP="008151C2">
      <w:pPr>
        <w:pStyle w:val="FFASub2"/>
      </w:pPr>
      <w:r>
        <w:t>Partnership for 21</w:t>
      </w:r>
      <w:r w:rsidRPr="74113E7E">
        <w:rPr>
          <w:vertAlign w:val="superscript"/>
        </w:rPr>
        <w:t>st</w:t>
      </w:r>
      <w:r>
        <w:t xml:space="preserve"> Century Skills </w:t>
      </w:r>
    </w:p>
    <w:p w14:paraId="67632E10" w14:textId="5C5F648B" w:rsidR="001303F0" w:rsidRDefault="74113E7E" w:rsidP="001303F0">
      <w:pPr>
        <w:pStyle w:val="FFABody"/>
        <w:numPr>
          <w:ilvl w:val="0"/>
          <w:numId w:val="9"/>
        </w:numPr>
      </w:pPr>
      <w:r>
        <w:t xml:space="preserve">Civic Literacy </w:t>
      </w:r>
    </w:p>
    <w:p w14:paraId="62EB139F" w14:textId="25B8C8B7" w:rsidR="001303F0" w:rsidRDefault="74113E7E" w:rsidP="001303F0">
      <w:pPr>
        <w:pStyle w:val="FFABody"/>
        <w:numPr>
          <w:ilvl w:val="0"/>
          <w:numId w:val="9"/>
        </w:numPr>
      </w:pPr>
      <w:r>
        <w:t>Communication</w:t>
      </w:r>
    </w:p>
    <w:p w14:paraId="6F5CB112" w14:textId="5AD31071" w:rsidR="001303F0" w:rsidRDefault="74113E7E" w:rsidP="001303F0">
      <w:pPr>
        <w:pStyle w:val="FFABody"/>
        <w:numPr>
          <w:ilvl w:val="0"/>
          <w:numId w:val="9"/>
        </w:numPr>
      </w:pPr>
      <w:r>
        <w:t>Critical Thinking and Problem Solving</w:t>
      </w:r>
    </w:p>
    <w:p w14:paraId="30A61A64" w14:textId="4E1E79F7" w:rsidR="001303F0" w:rsidRDefault="74113E7E" w:rsidP="001303F0">
      <w:pPr>
        <w:pStyle w:val="FFABody"/>
        <w:numPr>
          <w:ilvl w:val="0"/>
          <w:numId w:val="9"/>
        </w:numPr>
      </w:pPr>
      <w:r>
        <w:t xml:space="preserve">Information Literacy   </w:t>
      </w:r>
    </w:p>
    <w:p w14:paraId="6F4F3F66" w14:textId="77777777" w:rsidR="001303F0" w:rsidRDefault="74113E7E" w:rsidP="001303F0">
      <w:pPr>
        <w:pStyle w:val="FFABody"/>
        <w:numPr>
          <w:ilvl w:val="0"/>
          <w:numId w:val="9"/>
        </w:numPr>
      </w:pPr>
      <w:r>
        <w:t xml:space="preserve">Information, Communications, and Technology Literacy     </w:t>
      </w:r>
    </w:p>
    <w:p w14:paraId="0C429082" w14:textId="4FBF7F9C" w:rsidR="001303F0" w:rsidRDefault="74113E7E" w:rsidP="001303F0">
      <w:pPr>
        <w:pStyle w:val="FFABody"/>
        <w:numPr>
          <w:ilvl w:val="0"/>
          <w:numId w:val="9"/>
        </w:numPr>
      </w:pPr>
      <w:r>
        <w:t xml:space="preserve">Initiative and Self-direction </w:t>
      </w:r>
    </w:p>
    <w:p w14:paraId="6FBB8285" w14:textId="5860B56F" w:rsidR="001303F0" w:rsidRDefault="74113E7E" w:rsidP="001303F0">
      <w:pPr>
        <w:pStyle w:val="FFABody"/>
        <w:numPr>
          <w:ilvl w:val="0"/>
          <w:numId w:val="9"/>
        </w:numPr>
      </w:pPr>
      <w:r>
        <w:t>Media Literacy</w:t>
      </w:r>
    </w:p>
    <w:p w14:paraId="078B150B" w14:textId="77777777" w:rsidR="001303F0" w:rsidRDefault="74113E7E" w:rsidP="001303F0">
      <w:pPr>
        <w:pStyle w:val="FFABody"/>
        <w:numPr>
          <w:ilvl w:val="0"/>
          <w:numId w:val="9"/>
        </w:numPr>
      </w:pPr>
      <w:r>
        <w:t>Productivity and Accountability</w:t>
      </w:r>
    </w:p>
    <w:p w14:paraId="15F3F936" w14:textId="61F8D47A" w:rsidR="00E37A94" w:rsidRDefault="00E37A94" w:rsidP="00E37A94">
      <w:pPr>
        <w:spacing w:line="276" w:lineRule="auto"/>
      </w:pPr>
    </w:p>
    <w:p w14:paraId="79AF22BB" w14:textId="77777777" w:rsidR="00745324" w:rsidRDefault="00745324" w:rsidP="00745324">
      <w:pPr>
        <w:pStyle w:val="FFASummary"/>
      </w:pPr>
    </w:p>
    <w:p w14:paraId="4ED45306" w14:textId="77777777" w:rsidR="00745324" w:rsidRPr="00064F61" w:rsidRDefault="74113E7E" w:rsidP="74113E7E">
      <w:pPr>
        <w:pStyle w:val="Default"/>
        <w:rPr>
          <w:color w:val="C00000"/>
          <w:sz w:val="18"/>
          <w:szCs w:val="18"/>
        </w:rPr>
      </w:pPr>
      <w:r w:rsidRPr="74113E7E">
        <w:rPr>
          <w:b/>
          <w:bCs/>
          <w:color w:val="C00000"/>
          <w:sz w:val="18"/>
          <w:szCs w:val="18"/>
        </w:rPr>
        <w:t xml:space="preserve">LESSON PLAN: </w:t>
      </w:r>
    </w:p>
    <w:p w14:paraId="4281E705" w14:textId="149D6F37" w:rsidR="00745324" w:rsidRDefault="74113E7E" w:rsidP="74113E7E">
      <w:pPr>
        <w:pStyle w:val="Default"/>
        <w:numPr>
          <w:ilvl w:val="0"/>
          <w:numId w:val="24"/>
        </w:numPr>
        <w:rPr>
          <w:rFonts w:ascii="Verdana" w:eastAsia="Verdana" w:hAnsi="Verdana" w:cs="Verdana"/>
          <w:sz w:val="17"/>
          <w:szCs w:val="17"/>
        </w:rPr>
      </w:pPr>
      <w:r w:rsidRPr="74113E7E">
        <w:rPr>
          <w:rFonts w:ascii="Verdana" w:eastAsia="Verdana" w:hAnsi="Verdana" w:cs="Verdana"/>
          <w:i/>
          <w:iCs/>
          <w:sz w:val="17"/>
          <w:szCs w:val="17"/>
        </w:rPr>
        <w:t xml:space="preserve">Introduction: </w:t>
      </w:r>
      <w:r w:rsidRPr="74113E7E">
        <w:rPr>
          <w:rFonts w:ascii="Verdana" w:eastAsia="Verdana" w:hAnsi="Verdana" w:cs="Verdana"/>
          <w:sz w:val="17"/>
          <w:szCs w:val="17"/>
        </w:rPr>
        <w:t xml:space="preserve">American agriculture is part of a bigger picture of the global economy. To increase sales and production, many companies have expanded globally to meet consumer demands. Individually, have students brainstorm what countries they think the United States exports to the most. To add to that list, have students brainstorm what countries they think would be most beneficial for companies to have a presence in. </w:t>
      </w:r>
    </w:p>
    <w:p w14:paraId="0C887C7E" w14:textId="77777777" w:rsidR="00745324" w:rsidRDefault="00745324" w:rsidP="00745324">
      <w:pPr>
        <w:pStyle w:val="Default"/>
        <w:rPr>
          <w:rFonts w:ascii="Verdana" w:hAnsi="Verdana" w:cs="Verdana"/>
          <w:sz w:val="17"/>
          <w:szCs w:val="17"/>
        </w:rPr>
      </w:pPr>
    </w:p>
    <w:p w14:paraId="2ED41BD4" w14:textId="115AC895" w:rsidR="00EB12CD" w:rsidRPr="00EB12CD" w:rsidRDefault="74113E7E" w:rsidP="74113E7E">
      <w:pPr>
        <w:pStyle w:val="Default"/>
        <w:numPr>
          <w:ilvl w:val="0"/>
          <w:numId w:val="24"/>
        </w:numPr>
        <w:rPr>
          <w:rFonts w:asciiTheme="minorHAnsi" w:eastAsiaTheme="minorEastAsia" w:hAnsiTheme="minorHAnsi" w:cstheme="minorBidi"/>
          <w:color w:val="000000" w:themeColor="text1"/>
          <w:sz w:val="17"/>
          <w:szCs w:val="17"/>
        </w:rPr>
      </w:pPr>
      <w:r w:rsidRPr="74113E7E">
        <w:rPr>
          <w:rFonts w:ascii="Verdana" w:eastAsia="Verdana" w:hAnsi="Verdana" w:cs="Verdana"/>
          <w:i/>
          <w:iCs/>
          <w:sz w:val="17"/>
          <w:szCs w:val="17"/>
        </w:rPr>
        <w:t xml:space="preserve">Video: </w:t>
      </w:r>
      <w:r w:rsidRPr="74113E7E">
        <w:rPr>
          <w:rFonts w:ascii="Verdana" w:eastAsia="Verdana" w:hAnsi="Verdana" w:cs="Verdana"/>
          <w:sz w:val="17"/>
          <w:szCs w:val="17"/>
        </w:rPr>
        <w:t xml:space="preserve">Show students the video “Domino’s Supply Chain," </w:t>
      </w:r>
      <w:hyperlink r:id="rId13">
        <w:r w:rsidRPr="74113E7E">
          <w:rPr>
            <w:rStyle w:val="Hyperlink"/>
            <w:rFonts w:ascii="Verdana" w:eastAsia="Verdana" w:hAnsi="Verdana" w:cs="Verdana"/>
            <w:sz w:val="17"/>
            <w:szCs w:val="17"/>
          </w:rPr>
          <w:t>https://www.youtube.com/watch?v=KDB6Cf5b7Rw</w:t>
        </w:r>
      </w:hyperlink>
      <w:r w:rsidRPr="74113E7E">
        <w:rPr>
          <w:rFonts w:ascii="Verdana" w:eastAsia="Verdana" w:hAnsi="Verdana" w:cs="Verdana"/>
          <w:sz w:val="17"/>
          <w:szCs w:val="17"/>
        </w:rPr>
        <w:t xml:space="preserve">. Have students write down three interesting facts and three questions they have from the video. </w:t>
      </w:r>
    </w:p>
    <w:p w14:paraId="1A3C531C" w14:textId="77777777" w:rsidR="00EB12CD" w:rsidRPr="00176763" w:rsidRDefault="00EB12CD" w:rsidP="00176763">
      <w:pPr>
        <w:ind w:left="360"/>
        <w:rPr>
          <w:rFonts w:ascii="Verdana" w:hAnsi="Verdana" w:cs="Verdana"/>
          <w:iCs/>
          <w:sz w:val="17"/>
          <w:szCs w:val="17"/>
        </w:rPr>
      </w:pPr>
    </w:p>
    <w:p w14:paraId="4E4D5DBF" w14:textId="58F5FEE3" w:rsidR="00A150FD" w:rsidRPr="00A150FD" w:rsidRDefault="74113E7E" w:rsidP="74113E7E">
      <w:pPr>
        <w:pStyle w:val="Default"/>
        <w:numPr>
          <w:ilvl w:val="0"/>
          <w:numId w:val="24"/>
        </w:numPr>
        <w:rPr>
          <w:rFonts w:ascii="Verdana" w:eastAsia="Verdana" w:hAnsi="Verdana" w:cs="Verdana"/>
          <w:sz w:val="17"/>
          <w:szCs w:val="17"/>
        </w:rPr>
      </w:pPr>
      <w:r w:rsidRPr="74113E7E">
        <w:rPr>
          <w:rFonts w:ascii="Verdana" w:eastAsia="Verdana" w:hAnsi="Verdana" w:cs="Verdana"/>
          <w:i/>
          <w:iCs/>
          <w:sz w:val="17"/>
          <w:szCs w:val="17"/>
        </w:rPr>
        <w:t xml:space="preserve">Activity: </w:t>
      </w:r>
      <w:r w:rsidRPr="74113E7E">
        <w:rPr>
          <w:rFonts w:ascii="Verdana" w:eastAsia="Verdana" w:hAnsi="Verdana" w:cs="Verdana"/>
          <w:sz w:val="17"/>
          <w:szCs w:val="17"/>
        </w:rPr>
        <w:t xml:space="preserve">Each student (or they can work in pairs) should have access to a computer and the website Domino’s International Fun Facts:  </w:t>
      </w:r>
      <w:hyperlink r:id="rId14">
        <w:r w:rsidRPr="74113E7E">
          <w:rPr>
            <w:rStyle w:val="Hyperlink"/>
            <w:rFonts w:ascii="Verdana" w:eastAsia="Verdana" w:hAnsi="Verdana" w:cs="Verdana"/>
            <w:sz w:val="17"/>
            <w:szCs w:val="17"/>
          </w:rPr>
          <w:t>https://biz.dominos.com/web/public/international/fun-facts</w:t>
        </w:r>
      </w:hyperlink>
      <w:r w:rsidRPr="74113E7E">
        <w:rPr>
          <w:rFonts w:ascii="Verdana" w:eastAsia="Verdana" w:hAnsi="Verdana" w:cs="Verdana"/>
          <w:sz w:val="17"/>
          <w:szCs w:val="17"/>
        </w:rPr>
        <w:t xml:space="preserve"> </w:t>
      </w:r>
    </w:p>
    <w:p w14:paraId="63FBCF52" w14:textId="42D60594" w:rsidR="00A150FD" w:rsidRDefault="74113E7E" w:rsidP="74113E7E">
      <w:pPr>
        <w:pStyle w:val="Default"/>
        <w:numPr>
          <w:ilvl w:val="1"/>
          <w:numId w:val="24"/>
        </w:numPr>
        <w:rPr>
          <w:rFonts w:ascii="Verdana" w:eastAsia="Verdana" w:hAnsi="Verdana" w:cs="Verdana"/>
          <w:sz w:val="17"/>
          <w:szCs w:val="17"/>
        </w:rPr>
      </w:pPr>
      <w:r w:rsidRPr="74113E7E">
        <w:rPr>
          <w:rFonts w:ascii="Verdana" w:eastAsia="Verdana" w:hAnsi="Verdana" w:cs="Verdana"/>
          <w:sz w:val="17"/>
          <w:szCs w:val="17"/>
        </w:rPr>
        <w:t xml:space="preserve">Students should work through the worksheet titled “Around the World” by identifying Domino’s global presence. </w:t>
      </w:r>
    </w:p>
    <w:p w14:paraId="03C03BDE" w14:textId="376BC217" w:rsidR="00610F4F" w:rsidRPr="00610F4F" w:rsidRDefault="74113E7E" w:rsidP="74113E7E">
      <w:pPr>
        <w:pStyle w:val="Default"/>
        <w:numPr>
          <w:ilvl w:val="1"/>
          <w:numId w:val="24"/>
        </w:numPr>
        <w:rPr>
          <w:rFonts w:ascii="Verdana" w:eastAsia="Verdana" w:hAnsi="Verdana" w:cs="Verdana"/>
          <w:sz w:val="17"/>
          <w:szCs w:val="17"/>
        </w:rPr>
      </w:pPr>
      <w:r w:rsidRPr="74113E7E">
        <w:rPr>
          <w:rFonts w:ascii="Verdana" w:eastAsia="Verdana" w:hAnsi="Verdana" w:cs="Verdana"/>
          <w:sz w:val="17"/>
          <w:szCs w:val="17"/>
        </w:rPr>
        <w:t xml:space="preserve">As a class, identify these places on a large map and discuss each location. </w:t>
      </w:r>
    </w:p>
    <w:p w14:paraId="1FAC80A3" w14:textId="77777777" w:rsidR="00745324" w:rsidRDefault="00745324" w:rsidP="00745324">
      <w:pPr>
        <w:pStyle w:val="Default"/>
        <w:rPr>
          <w:rFonts w:ascii="Verdana" w:hAnsi="Verdana" w:cs="Verdana"/>
          <w:sz w:val="17"/>
          <w:szCs w:val="17"/>
        </w:rPr>
      </w:pPr>
    </w:p>
    <w:p w14:paraId="37CFA7BC" w14:textId="6244383F" w:rsidR="00745324" w:rsidRPr="00264B07" w:rsidRDefault="74113E7E" w:rsidP="006F2F68">
      <w:pPr>
        <w:pStyle w:val="Default"/>
        <w:ind w:left="360"/>
        <w:rPr>
          <w:rFonts w:ascii="Verdana" w:eastAsia="Verdana" w:hAnsi="Verdana" w:cs="Verdana"/>
          <w:sz w:val="17"/>
          <w:szCs w:val="17"/>
        </w:rPr>
      </w:pPr>
      <w:r w:rsidRPr="74113E7E">
        <w:rPr>
          <w:rFonts w:ascii="Verdana" w:eastAsia="Verdana" w:hAnsi="Verdana" w:cs="Verdana"/>
          <w:b/>
          <w:bCs/>
          <w:sz w:val="17"/>
          <w:szCs w:val="17"/>
        </w:rPr>
        <w:t xml:space="preserve">4.  </w:t>
      </w:r>
      <w:r w:rsidRPr="74113E7E">
        <w:rPr>
          <w:rFonts w:ascii="Verdana" w:eastAsia="Verdana" w:hAnsi="Verdana" w:cs="Verdana"/>
          <w:i/>
          <w:iCs/>
          <w:sz w:val="17"/>
          <w:szCs w:val="17"/>
        </w:rPr>
        <w:t xml:space="preserve">Follow-up: </w:t>
      </w:r>
      <w:r w:rsidRPr="74113E7E">
        <w:rPr>
          <w:rFonts w:ascii="Verdana" w:eastAsia="Verdana" w:hAnsi="Verdana" w:cs="Verdana"/>
          <w:sz w:val="17"/>
          <w:szCs w:val="17"/>
        </w:rPr>
        <w:t xml:space="preserve">Conduct a class discussion about why Domino’s may have selected those locations. Do you think other </w:t>
      </w:r>
      <w:bookmarkStart w:id="0" w:name="_GoBack"/>
      <w:bookmarkEnd w:id="0"/>
      <w:r w:rsidRPr="74113E7E">
        <w:rPr>
          <w:rFonts w:ascii="Verdana" w:eastAsia="Verdana" w:hAnsi="Verdana" w:cs="Verdana"/>
          <w:sz w:val="17"/>
          <w:szCs w:val="17"/>
        </w:rPr>
        <w:t>food companies have a presence in those countries? Why or why not?</w:t>
      </w:r>
    </w:p>
    <w:p w14:paraId="3462ABD1" w14:textId="77777777" w:rsidR="00745324" w:rsidRDefault="00745324" w:rsidP="00745324">
      <w:pPr>
        <w:pStyle w:val="Default"/>
        <w:rPr>
          <w:rFonts w:ascii="Verdana" w:hAnsi="Verdana" w:cs="Verdana"/>
          <w:sz w:val="17"/>
          <w:szCs w:val="17"/>
        </w:rPr>
      </w:pPr>
    </w:p>
    <w:p w14:paraId="48664692" w14:textId="5E8EBBE7" w:rsidR="00745324" w:rsidRDefault="74113E7E" w:rsidP="006F2F68">
      <w:pPr>
        <w:pStyle w:val="Default"/>
        <w:ind w:left="360"/>
        <w:rPr>
          <w:rFonts w:ascii="Verdana" w:eastAsia="Verdana" w:hAnsi="Verdana" w:cs="Verdana"/>
          <w:sz w:val="17"/>
          <w:szCs w:val="17"/>
        </w:rPr>
      </w:pPr>
      <w:r w:rsidRPr="74113E7E">
        <w:rPr>
          <w:rFonts w:ascii="Verdana" w:eastAsia="Verdana" w:hAnsi="Verdana" w:cs="Verdana"/>
          <w:b/>
          <w:bCs/>
          <w:i/>
          <w:iCs/>
          <w:sz w:val="17"/>
          <w:szCs w:val="17"/>
        </w:rPr>
        <w:t xml:space="preserve">5. </w:t>
      </w:r>
      <w:r w:rsidRPr="74113E7E">
        <w:rPr>
          <w:rFonts w:ascii="Verdana" w:eastAsia="Verdana" w:hAnsi="Verdana" w:cs="Verdana"/>
          <w:i/>
          <w:iCs/>
          <w:sz w:val="17"/>
          <w:szCs w:val="17"/>
        </w:rPr>
        <w:t xml:space="preserve">Leveling Up: </w:t>
      </w:r>
      <w:r w:rsidRPr="74113E7E">
        <w:rPr>
          <w:rFonts w:ascii="Verdana" w:eastAsia="Verdana" w:hAnsi="Verdana" w:cs="Verdana"/>
          <w:sz w:val="17"/>
          <w:szCs w:val="17"/>
        </w:rPr>
        <w:t xml:space="preserve">Have students select one location where Domino’s is present. They should research that location, including things such as education level, agricultural production, language, population, etc. How does this information relate to Domino’s, or any food company, choosing to have a presence there?  </w:t>
      </w:r>
    </w:p>
    <w:p w14:paraId="16AE1A1F" w14:textId="77777777" w:rsidR="00745324" w:rsidRDefault="00745324" w:rsidP="00745324">
      <w:pPr>
        <w:spacing w:line="276" w:lineRule="auto"/>
        <w:rPr>
          <w:rFonts w:ascii="Times New Roman" w:eastAsiaTheme="minorHAnsi" w:hAnsi="Times New Roman"/>
          <w:sz w:val="22"/>
          <w:szCs w:val="22"/>
          <w:lang w:eastAsia="en-US"/>
        </w:rPr>
      </w:pPr>
      <w:r>
        <w:br w:type="page"/>
      </w:r>
    </w:p>
    <w:p w14:paraId="2145C508" w14:textId="77777777" w:rsidR="00E37A94" w:rsidRDefault="00E37A94" w:rsidP="00E37A94">
      <w:pPr>
        <w:spacing w:line="276" w:lineRule="auto"/>
        <w:sectPr w:rsidR="00E37A94" w:rsidSect="008C1F98">
          <w:footerReference w:type="default" r:id="rId15"/>
          <w:headerReference w:type="first" r:id="rId16"/>
          <w:footerReference w:type="first" r:id="rId17"/>
          <w:pgSz w:w="12240" w:h="15840" w:code="1"/>
          <w:pgMar w:top="990" w:right="720" w:bottom="1170" w:left="720" w:header="1440" w:footer="720" w:gutter="0"/>
          <w:cols w:space="720"/>
          <w:titlePg/>
          <w:docGrid w:linePitch="360"/>
        </w:sectPr>
      </w:pPr>
    </w:p>
    <w:p w14:paraId="74DD2FC1" w14:textId="66CA625A" w:rsidR="00B62B2A" w:rsidRPr="00A76B80" w:rsidRDefault="00382ADD" w:rsidP="74113E7E">
      <w:pPr>
        <w:pStyle w:val="DocumentTitle"/>
        <w:rPr>
          <w:color w:val="C00000"/>
        </w:rPr>
      </w:pPr>
      <w:r w:rsidRPr="00306873">
        <w:rPr>
          <w:noProof/>
          <w:sz w:val="28"/>
          <w:szCs w:val="28"/>
          <w:lang w:eastAsia="en-US"/>
        </w:rPr>
        <w:lastRenderedPageBreak/>
        <mc:AlternateContent>
          <mc:Choice Requires="wps">
            <w:drawing>
              <wp:anchor distT="0" distB="0" distL="114300" distR="114300" simplePos="0" relativeHeight="251726336" behindDoc="1" locked="0" layoutInCell="1" allowOverlap="1" wp14:anchorId="56C4D4B0" wp14:editId="65428B18">
                <wp:simplePos x="0" y="0"/>
                <wp:positionH relativeFrom="column">
                  <wp:posOffset>3311237</wp:posOffset>
                </wp:positionH>
                <wp:positionV relativeFrom="paragraph">
                  <wp:posOffset>-311727</wp:posOffset>
                </wp:positionV>
                <wp:extent cx="3709035" cy="476250"/>
                <wp:effectExtent l="0" t="0" r="247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7521FA05" w14:textId="77777777" w:rsidR="00382ADD" w:rsidRPr="00C73C1C" w:rsidRDefault="00382ADD" w:rsidP="00382ADD">
                            <w:pPr>
                              <w:rPr>
                                <w:rFonts w:ascii="Verdana" w:hAnsi="Verdana"/>
                                <w:b/>
                                <w:sz w:val="14"/>
                                <w:szCs w:val="16"/>
                              </w:rPr>
                            </w:pPr>
                            <w:r w:rsidRPr="00C73C1C">
                              <w:rPr>
                                <w:rFonts w:ascii="Verdana" w:hAnsi="Verdana"/>
                                <w:sz w:val="14"/>
                                <w:szCs w:val="16"/>
                              </w:rPr>
                              <w:t>Aligned to the following standards:</w:t>
                            </w:r>
                          </w:p>
                          <w:p w14:paraId="33818D4D" w14:textId="77777777" w:rsidR="00382ADD" w:rsidRPr="00C73C1C" w:rsidRDefault="00382ADD" w:rsidP="00382ADD">
                            <w:pPr>
                              <w:rPr>
                                <w:rFonts w:ascii="Verdana" w:hAnsi="Verdana"/>
                                <w:b/>
                                <w:sz w:val="12"/>
                                <w:szCs w:val="16"/>
                              </w:rPr>
                            </w:pPr>
                            <w:r>
                              <w:rPr>
                                <w:rFonts w:ascii="Verdana" w:hAnsi="Verdana"/>
                                <w:sz w:val="12"/>
                                <w:szCs w:val="16"/>
                              </w:rPr>
                              <w:t>FFA.PL-A; FFA.PG-I; FFA.PG-J; FFA.CS-M; CS.01; CCSS.W.9-10.1; CCSS.W.9-10.2; CCSS.W.9-10.4; CCSS.SL.9-10.1; CCSS.SL.9-10.4; CCSS.L.9-10.6; CCSS.MP3; CCSS.MP6; CCSS.MP7; CRP.02; CRP.04; CRP.05;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56C4D4B0">
                <v:stroke joinstyle="miter"/>
                <v:path gradientshapeok="t" o:connecttype="rect"/>
              </v:shapetype>
              <v:shape id="Text Box 2" style="position:absolute;margin-left:260.75pt;margin-top:-24.55pt;width:292.05pt;height:37.5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">
                <v:textbox>
                  <w:txbxContent>
                    <w:p w:rsidRPr="00C73C1C" w:rsidR="00382ADD" w:rsidP="00382ADD" w:rsidRDefault="00382ADD" w14:paraId="7521FA05" w14:textId="77777777">
                      <w:pPr>
                        <w:rPr>
                          <w:rFonts w:ascii="Verdana" w:hAnsi="Verdana"/>
                          <w:b/>
                          <w:sz w:val="14"/>
                          <w:szCs w:val="16"/>
                        </w:rPr>
                      </w:pPr>
                      <w:r w:rsidRPr="00C73C1C">
                        <w:rPr>
                          <w:rFonts w:ascii="Verdana" w:hAnsi="Verdana"/>
                          <w:sz w:val="14"/>
                          <w:szCs w:val="16"/>
                        </w:rPr>
                        <w:t>Aligned to the following standards:</w:t>
                      </w:r>
                    </w:p>
                    <w:p w:rsidRPr="00C73C1C" w:rsidR="00382ADD" w:rsidP="00382ADD" w:rsidRDefault="00382ADD" w14:paraId="33818D4D" w14:textId="77777777">
                      <w:pPr>
                        <w:rPr>
                          <w:rFonts w:ascii="Verdana" w:hAnsi="Verdana"/>
                          <w:b/>
                          <w:sz w:val="12"/>
                          <w:szCs w:val="16"/>
                        </w:rPr>
                      </w:pPr>
                      <w:r>
                        <w:rPr>
                          <w:rFonts w:ascii="Verdana" w:hAnsi="Verdana"/>
                          <w:sz w:val="12"/>
                          <w:szCs w:val="16"/>
                        </w:rPr>
                        <w:t>FFA.PL-A; FFA.PG-I; FFA.PG-J; FFA.CS-M; CS.01; CCSS.W.9-10.1; CCSS.W.9-10.2; CCSS.W.9-10.4; CCSS.SL.9-10.1; CCSS.SL.9-10.4; CCSS.L.9-10.6; CCSS.MP3; CCSS.MP6; CCSS.MP7; CRP.02; CRP.04; CRP.05; CRP.06; CRP.08</w:t>
                      </w:r>
                    </w:p>
                  </w:txbxContent>
                </v:textbox>
              </v:shape>
            </w:pict>
          </mc:Fallback>
        </mc:AlternateContent>
      </w:r>
      <w:r w:rsidR="00D35CA7">
        <w:t xml:space="preserve">Around the World </w:t>
      </w:r>
      <w:r w:rsidR="0037792F">
        <w:t xml:space="preserve"> </w:t>
      </w:r>
    </w:p>
    <w:p w14:paraId="00B78D07" w14:textId="4615C4F8" w:rsidR="00B62B2A" w:rsidRDefault="74113E7E" w:rsidP="00B62B2A">
      <w:pPr>
        <w:pStyle w:val="FFASub1"/>
      </w:pPr>
      <w:r>
        <w:t>Directions:</w:t>
      </w:r>
    </w:p>
    <w:p w14:paraId="30245049" w14:textId="1D7DD0E5" w:rsidR="00B62B2A" w:rsidRDefault="74113E7E" w:rsidP="00B62B2A">
      <w:pPr>
        <w:pStyle w:val="FFABody"/>
      </w:pPr>
      <w:r>
        <w:t xml:space="preserve">Using the Domino’s International Fun Facts website, answer the questions below. The direct URL is: </w:t>
      </w:r>
      <w:hyperlink r:id="rId18">
        <w:r w:rsidRPr="74113E7E">
          <w:rPr>
            <w:rStyle w:val="Hyperlink"/>
          </w:rPr>
          <w:t>https://biz.dominos.com/web/public/international/fun-facts</w:t>
        </w:r>
      </w:hyperlink>
      <w:r w:rsidRPr="74113E7E">
        <w:rPr>
          <w:rStyle w:val="Hyperlink"/>
          <w:color w:val="auto"/>
          <w:u w:val="none"/>
        </w:rPr>
        <w:t>.</w:t>
      </w:r>
      <w:r>
        <w:t xml:space="preserve"> </w:t>
      </w:r>
    </w:p>
    <w:p w14:paraId="2E5E8AD5" w14:textId="77777777" w:rsidR="00D13F9B" w:rsidRDefault="00D13F9B" w:rsidP="00B62B2A">
      <w:pPr>
        <w:pStyle w:val="FFABody"/>
      </w:pPr>
    </w:p>
    <w:p w14:paraId="668CA529" w14:textId="20301672" w:rsidR="00EB3BFC" w:rsidRDefault="74113E7E" w:rsidP="00EB3BFC">
      <w:pPr>
        <w:pStyle w:val="FFASub2"/>
        <w:numPr>
          <w:ilvl w:val="0"/>
          <w:numId w:val="27"/>
        </w:numPr>
      </w:pPr>
      <w:r>
        <w:t xml:space="preserve">On the map below, put a mark by every location that Domino’s has around the world. </w:t>
      </w:r>
    </w:p>
    <w:p w14:paraId="0942DCCC" w14:textId="398CEF0E" w:rsidR="006F0B10" w:rsidRDefault="74113E7E" w:rsidP="00EB3BFC">
      <w:pPr>
        <w:pStyle w:val="FFASub2"/>
        <w:numPr>
          <w:ilvl w:val="0"/>
          <w:numId w:val="27"/>
        </w:numPr>
      </w:pPr>
      <w:r>
        <w:t xml:space="preserve">Next to each location marked, write one fun fact about that location.  </w:t>
      </w:r>
    </w:p>
    <w:p w14:paraId="441C0D41" w14:textId="4D713A3F" w:rsidR="00AA3592" w:rsidRDefault="006F0B10" w:rsidP="00AA3592">
      <w:pPr>
        <w:pStyle w:val="FFASub2"/>
      </w:pPr>
      <w:r>
        <w:rPr>
          <w:noProof/>
          <w:color w:val="0000FF"/>
          <w:lang w:eastAsia="en-US"/>
        </w:rPr>
        <w:drawing>
          <wp:anchor distT="0" distB="0" distL="114300" distR="114300" simplePos="0" relativeHeight="251727360" behindDoc="1" locked="0" layoutInCell="1" allowOverlap="1" wp14:anchorId="5FD610B7" wp14:editId="08C268B6">
            <wp:simplePos x="0" y="0"/>
            <wp:positionH relativeFrom="column">
              <wp:posOffset>3175</wp:posOffset>
            </wp:positionH>
            <wp:positionV relativeFrom="paragraph">
              <wp:posOffset>40945</wp:posOffset>
            </wp:positionV>
            <wp:extent cx="8686800" cy="4023995"/>
            <wp:effectExtent l="0" t="0" r="0" b="0"/>
            <wp:wrapNone/>
            <wp:docPr id="19" name="irc_mi" descr="Image result for black and white world map">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black and white world map">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686800" cy="4023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355121" w14:textId="3DE9CD2E" w:rsidR="00AA3592" w:rsidRDefault="00AA3592" w:rsidP="00AA3592">
      <w:pPr>
        <w:pStyle w:val="FFASub2"/>
      </w:pPr>
    </w:p>
    <w:p w14:paraId="2F7622A6" w14:textId="43BFA0CD" w:rsidR="00AA3592" w:rsidRDefault="00AA3592" w:rsidP="00AA3592">
      <w:pPr>
        <w:pStyle w:val="FFASub2"/>
      </w:pPr>
    </w:p>
    <w:p w14:paraId="572FB023" w14:textId="29B81657" w:rsidR="006F0B10" w:rsidRDefault="006F0B10" w:rsidP="00264B07">
      <w:pPr>
        <w:tabs>
          <w:tab w:val="left" w:pos="1221"/>
        </w:tabs>
      </w:pPr>
      <w:r>
        <w:rPr>
          <w:noProof/>
          <w:lang w:eastAsia="en-US"/>
        </w:rPr>
        <mc:AlternateContent>
          <mc:Choice Requires="wps">
            <w:drawing>
              <wp:anchor distT="0" distB="0" distL="114300" distR="114300" simplePos="0" relativeHeight="251728384" behindDoc="0" locked="0" layoutInCell="1" allowOverlap="1" wp14:anchorId="328B3E39" wp14:editId="7E4080EB">
                <wp:simplePos x="0" y="0"/>
                <wp:positionH relativeFrom="column">
                  <wp:posOffset>2761031</wp:posOffset>
                </wp:positionH>
                <wp:positionV relativeFrom="paragraph">
                  <wp:posOffset>3164916</wp:posOffset>
                </wp:positionV>
                <wp:extent cx="3006547" cy="307239"/>
                <wp:effectExtent l="0" t="0" r="22860" b="17145"/>
                <wp:wrapNone/>
                <wp:docPr id="23" name="Rectangle 23"/>
                <wp:cNvGraphicFramePr/>
                <a:graphic xmlns:a="http://schemas.openxmlformats.org/drawingml/2006/main">
                  <a:graphicData uri="http://schemas.microsoft.com/office/word/2010/wordprocessingShape">
                    <wps:wsp>
                      <wps:cNvSpPr/>
                      <wps:spPr>
                        <a:xfrm>
                          <a:off x="0" y="0"/>
                          <a:ext cx="3006547" cy="30723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rect id="Rectangle 23" style="position:absolute;margin-left:217.4pt;margin-top:249.2pt;width:236.75pt;height:24.2pt;z-index:2517283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white [3212]" strokeweight="2pt" w14:anchorId="106793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"/>
            </w:pict>
          </mc:Fallback>
        </mc:AlternateContent>
      </w:r>
    </w:p>
    <w:p w14:paraId="40E2C954" w14:textId="77777777" w:rsidR="006F0B10" w:rsidRPr="006F0B10" w:rsidRDefault="006F0B10" w:rsidP="006F0B10"/>
    <w:p w14:paraId="1061A1C3" w14:textId="77777777" w:rsidR="006F0B10" w:rsidRPr="006F0B10" w:rsidRDefault="006F0B10" w:rsidP="006F0B10"/>
    <w:p w14:paraId="41C07B85" w14:textId="77777777" w:rsidR="006F0B10" w:rsidRPr="006F0B10" w:rsidRDefault="006F0B10" w:rsidP="006F0B10"/>
    <w:p w14:paraId="54951FF3" w14:textId="77777777" w:rsidR="006F0B10" w:rsidRPr="006F0B10" w:rsidRDefault="006F0B10" w:rsidP="006F0B10"/>
    <w:p w14:paraId="71B91105" w14:textId="77777777" w:rsidR="006F0B10" w:rsidRPr="006F0B10" w:rsidRDefault="006F0B10" w:rsidP="006F0B10"/>
    <w:p w14:paraId="126241D8" w14:textId="77777777" w:rsidR="006F0B10" w:rsidRPr="006F0B10" w:rsidRDefault="006F0B10" w:rsidP="006F0B10"/>
    <w:p w14:paraId="2620CA18" w14:textId="77777777" w:rsidR="006F0B10" w:rsidRPr="006F0B10" w:rsidRDefault="006F0B10" w:rsidP="006F0B10"/>
    <w:p w14:paraId="371CDAD8" w14:textId="77777777" w:rsidR="006F0B10" w:rsidRPr="006F0B10" w:rsidRDefault="006F0B10" w:rsidP="006F0B10"/>
    <w:p w14:paraId="689D53CF" w14:textId="77777777" w:rsidR="006F0B10" w:rsidRPr="006F0B10" w:rsidRDefault="006F0B10" w:rsidP="006F0B10"/>
    <w:p w14:paraId="38AB2858" w14:textId="77777777" w:rsidR="006F0B10" w:rsidRPr="006F0B10" w:rsidRDefault="006F0B10" w:rsidP="006F0B10"/>
    <w:p w14:paraId="00102FD9" w14:textId="77777777" w:rsidR="006F0B10" w:rsidRPr="006F0B10" w:rsidRDefault="006F0B10" w:rsidP="006F0B10"/>
    <w:p w14:paraId="3E6F47B4" w14:textId="77777777" w:rsidR="006F0B10" w:rsidRPr="006F0B10" w:rsidRDefault="006F0B10" w:rsidP="006F0B10"/>
    <w:p w14:paraId="08CEF9DE" w14:textId="77777777" w:rsidR="006F0B10" w:rsidRPr="006F0B10" w:rsidRDefault="006F0B10" w:rsidP="006F0B10"/>
    <w:p w14:paraId="4CAED903" w14:textId="77777777" w:rsidR="006F0B10" w:rsidRPr="006F0B10" w:rsidRDefault="006F0B10" w:rsidP="006F0B10"/>
    <w:p w14:paraId="1C31C8F8" w14:textId="77777777" w:rsidR="006F0B10" w:rsidRPr="006F0B10" w:rsidRDefault="006F0B10" w:rsidP="006F0B10"/>
    <w:p w14:paraId="0207DE78" w14:textId="77777777" w:rsidR="006F0B10" w:rsidRPr="006F0B10" w:rsidRDefault="006F0B10" w:rsidP="006F0B10"/>
    <w:p w14:paraId="0C8D21DB" w14:textId="77777777" w:rsidR="006F0B10" w:rsidRPr="006F0B10" w:rsidRDefault="006F0B10" w:rsidP="006F0B10"/>
    <w:p w14:paraId="66536488" w14:textId="77777777" w:rsidR="006F0B10" w:rsidRPr="006F0B10" w:rsidRDefault="006F0B10" w:rsidP="006F0B10"/>
    <w:p w14:paraId="163DE26C" w14:textId="2844A3C7" w:rsidR="006F0B10" w:rsidRDefault="006F0B10" w:rsidP="006F0B10"/>
    <w:p w14:paraId="6C4BD21F" w14:textId="33C8DE62" w:rsidR="006F0B10" w:rsidRDefault="006F0B10" w:rsidP="006F0B10"/>
    <w:p w14:paraId="4F23FEB8" w14:textId="77777777" w:rsidR="006F0B10" w:rsidRDefault="006F0B10" w:rsidP="006F0B10">
      <w:pPr>
        <w:pStyle w:val="FFABody"/>
      </w:pPr>
    </w:p>
    <w:p w14:paraId="32EFC138" w14:textId="189C89D3" w:rsidR="006F0B10" w:rsidRDefault="74113E7E" w:rsidP="006F0B10">
      <w:pPr>
        <w:pStyle w:val="FFASub2"/>
        <w:numPr>
          <w:ilvl w:val="0"/>
          <w:numId w:val="27"/>
        </w:numPr>
      </w:pPr>
      <w:r>
        <w:t xml:space="preserve">Describe the importance of Domino’s having a global presence and the effect it has on American agriculture. </w:t>
      </w:r>
    </w:p>
    <w:p w14:paraId="3C081777" w14:textId="77777777" w:rsidR="007F54A4" w:rsidRPr="006F0B10" w:rsidRDefault="007F54A4" w:rsidP="006F0B10"/>
    <w:sectPr w:rsidR="007F54A4" w:rsidRPr="006F0B10" w:rsidSect="00EB3BFC">
      <w:headerReference w:type="first" r:id="rId21"/>
      <w:pgSz w:w="15840" w:h="12240" w:orient="landscape" w:code="1"/>
      <w:pgMar w:top="720" w:right="990" w:bottom="720" w:left="117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C7D661" w14:textId="77777777" w:rsidR="003F21CE" w:rsidRDefault="003F21CE" w:rsidP="008D333D">
      <w:r>
        <w:separator/>
      </w:r>
    </w:p>
  </w:endnote>
  <w:endnote w:type="continuationSeparator" w:id="0">
    <w:p w14:paraId="6C0FD425" w14:textId="77777777" w:rsidR="003F21CE" w:rsidRDefault="003F21CE"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Georgia,KlinicSlab-Medium">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3632"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49536" behindDoc="0" locked="0" layoutInCell="1" allowOverlap="1" wp14:anchorId="6960941C" wp14:editId="520F47B3">
          <wp:simplePos x="0" y="0"/>
          <wp:positionH relativeFrom="margin">
            <wp:align>center</wp:align>
          </wp:positionH>
          <wp:positionV relativeFrom="paragraph">
            <wp:posOffset>-13970</wp:posOffset>
          </wp:positionV>
          <wp:extent cx="7794607" cy="713232"/>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76DC12" w14:textId="77777777" w:rsidR="003F21CE" w:rsidRDefault="003F21CE" w:rsidP="008D333D">
      <w:r>
        <w:separator/>
      </w:r>
    </w:p>
  </w:footnote>
  <w:footnote w:type="continuationSeparator" w:id="0">
    <w:p w14:paraId="1C76CA65" w14:textId="77777777" w:rsidR="003F21CE" w:rsidRDefault="003F21CE"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66944"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17306">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4A71240E">
              <v:stroke joinstyle="miter"/>
              <v:path gradientshapeok="t" o:connecttype="rect"/>
            </v:shapetype>
            <v:shape id="_x0000_s1027" style="position:absolute;margin-left:366.45pt;margin-top:-27.9pt;width:169.5pt;height:43.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17306" w:rsidRDefault="009D2E50" w14:paraId="535B7FE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6182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7728"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2"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71FB1D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DCEDF" w14:textId="77777777" w:rsidR="00917306" w:rsidRDefault="00917306" w:rsidP="00E37A94">
    <w:pPr>
      <w:pStyle w:val="FFABody"/>
    </w:pPr>
    <w:r>
      <w:rPr>
        <w:noProof/>
        <w:lang w:eastAsia="en-US"/>
      </w:rPr>
      <mc:AlternateContent>
        <mc:Choice Requires="wps">
          <w:drawing>
            <wp:anchor distT="0" distB="0" distL="114300" distR="114300" simplePos="0" relativeHeight="251668992" behindDoc="0" locked="0" layoutInCell="1" allowOverlap="1" wp14:anchorId="0D4ED619" wp14:editId="24782A0B">
              <wp:simplePos x="0" y="0"/>
              <wp:positionH relativeFrom="column">
                <wp:posOffset>381000</wp:posOffset>
              </wp:positionH>
              <wp:positionV relativeFrom="paragraph">
                <wp:posOffset>114300</wp:posOffset>
              </wp:positionV>
              <wp:extent cx="2127250" cy="0"/>
              <wp:effectExtent l="0" t="0" r="25400" b="19050"/>
              <wp:wrapNone/>
              <wp:docPr id="223" name="Straight Connector 223"/>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223" style="position:absolute;z-index:251668992;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4F1F2C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lEANG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D6D7F"/>
    <w:multiLevelType w:val="hybridMultilevel"/>
    <w:tmpl w:val="250C84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AC360D7"/>
    <w:multiLevelType w:val="hybridMultilevel"/>
    <w:tmpl w:val="E94A6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27066B"/>
    <w:multiLevelType w:val="hybridMultilevel"/>
    <w:tmpl w:val="F8FC6E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F13FCE"/>
    <w:multiLevelType w:val="hybridMultilevel"/>
    <w:tmpl w:val="9C202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996999"/>
    <w:multiLevelType w:val="hybridMultilevel"/>
    <w:tmpl w:val="A790C478"/>
    <w:lvl w:ilvl="0" w:tplc="6B4A78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2D317E0"/>
    <w:multiLevelType w:val="hybridMultilevel"/>
    <w:tmpl w:val="38A8D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653CC2"/>
    <w:multiLevelType w:val="hybridMultilevel"/>
    <w:tmpl w:val="D8CE10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4F7824"/>
    <w:multiLevelType w:val="hybridMultilevel"/>
    <w:tmpl w:val="16C28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FF63D6"/>
    <w:multiLevelType w:val="hybridMultilevel"/>
    <w:tmpl w:val="1AC685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8B69AB"/>
    <w:multiLevelType w:val="hybridMultilevel"/>
    <w:tmpl w:val="1F401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47A36A2"/>
    <w:multiLevelType w:val="hybridMultilevel"/>
    <w:tmpl w:val="2F54F8C0"/>
    <w:lvl w:ilvl="0" w:tplc="FFFFFFFF">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6"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880864"/>
    <w:multiLevelType w:val="hybridMultilevel"/>
    <w:tmpl w:val="3D6CC4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5"/>
  </w:num>
  <w:num w:numId="3">
    <w:abstractNumId w:val="7"/>
  </w:num>
  <w:num w:numId="4">
    <w:abstractNumId w:val="26"/>
  </w:num>
  <w:num w:numId="5">
    <w:abstractNumId w:val="11"/>
  </w:num>
  <w:num w:numId="6">
    <w:abstractNumId w:val="22"/>
  </w:num>
  <w:num w:numId="7">
    <w:abstractNumId w:val="5"/>
  </w:num>
  <w:num w:numId="8">
    <w:abstractNumId w:val="17"/>
  </w:num>
  <w:num w:numId="9">
    <w:abstractNumId w:val="16"/>
  </w:num>
  <w:num w:numId="10">
    <w:abstractNumId w:val="24"/>
  </w:num>
  <w:num w:numId="11">
    <w:abstractNumId w:val="18"/>
  </w:num>
  <w:num w:numId="12">
    <w:abstractNumId w:val="12"/>
  </w:num>
  <w:num w:numId="13">
    <w:abstractNumId w:val="2"/>
  </w:num>
  <w:num w:numId="14">
    <w:abstractNumId w:val="0"/>
  </w:num>
  <w:num w:numId="15">
    <w:abstractNumId w:val="25"/>
  </w:num>
  <w:num w:numId="16">
    <w:abstractNumId w:val="20"/>
  </w:num>
  <w:num w:numId="17">
    <w:abstractNumId w:val="27"/>
  </w:num>
  <w:num w:numId="18">
    <w:abstractNumId w:val="4"/>
  </w:num>
  <w:num w:numId="19">
    <w:abstractNumId w:val="21"/>
  </w:num>
  <w:num w:numId="20">
    <w:abstractNumId w:val="6"/>
  </w:num>
  <w:num w:numId="21">
    <w:abstractNumId w:val="19"/>
  </w:num>
  <w:num w:numId="22">
    <w:abstractNumId w:val="8"/>
  </w:num>
  <w:num w:numId="23">
    <w:abstractNumId w:val="14"/>
  </w:num>
  <w:num w:numId="24">
    <w:abstractNumId w:val="23"/>
  </w:num>
  <w:num w:numId="25">
    <w:abstractNumId w:val="13"/>
  </w:num>
  <w:num w:numId="26">
    <w:abstractNumId w:val="9"/>
  </w:num>
  <w:num w:numId="27">
    <w:abstractNumId w:val="1"/>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TQ2NjIwtzSzNDcxN7RU0lEKTi0uzszPAykwqgUAejlJaSwAAAA="/>
  </w:docVars>
  <w:rsids>
    <w:rsidRoot w:val="008D333D"/>
    <w:rsid w:val="00025E5B"/>
    <w:rsid w:val="00064CB9"/>
    <w:rsid w:val="00081DA1"/>
    <w:rsid w:val="00094228"/>
    <w:rsid w:val="000B3F14"/>
    <w:rsid w:val="000B47F9"/>
    <w:rsid w:val="000C092A"/>
    <w:rsid w:val="000C10B6"/>
    <w:rsid w:val="000D20E1"/>
    <w:rsid w:val="000D6257"/>
    <w:rsid w:val="000E4E70"/>
    <w:rsid w:val="000F10FA"/>
    <w:rsid w:val="001056B8"/>
    <w:rsid w:val="00125E81"/>
    <w:rsid w:val="001303F0"/>
    <w:rsid w:val="00142CE4"/>
    <w:rsid w:val="00147775"/>
    <w:rsid w:val="0016307F"/>
    <w:rsid w:val="00175ACC"/>
    <w:rsid w:val="00176763"/>
    <w:rsid w:val="00180244"/>
    <w:rsid w:val="00190144"/>
    <w:rsid w:val="001923D2"/>
    <w:rsid w:val="001A3DB4"/>
    <w:rsid w:val="001E2ABD"/>
    <w:rsid w:val="002051FE"/>
    <w:rsid w:val="002508B6"/>
    <w:rsid w:val="002526F8"/>
    <w:rsid w:val="00263325"/>
    <w:rsid w:val="00263C1D"/>
    <w:rsid w:val="00264B07"/>
    <w:rsid w:val="002767D1"/>
    <w:rsid w:val="002A2941"/>
    <w:rsid w:val="002A3381"/>
    <w:rsid w:val="002A43FF"/>
    <w:rsid w:val="002B4930"/>
    <w:rsid w:val="002F11E5"/>
    <w:rsid w:val="00364ED5"/>
    <w:rsid w:val="0037792F"/>
    <w:rsid w:val="00382ADD"/>
    <w:rsid w:val="00387DA9"/>
    <w:rsid w:val="003C697F"/>
    <w:rsid w:val="003F1A66"/>
    <w:rsid w:val="003F21CE"/>
    <w:rsid w:val="004113AA"/>
    <w:rsid w:val="00416DAA"/>
    <w:rsid w:val="00484212"/>
    <w:rsid w:val="004A77A7"/>
    <w:rsid w:val="004B7173"/>
    <w:rsid w:val="004C5E66"/>
    <w:rsid w:val="004F1A6E"/>
    <w:rsid w:val="00501130"/>
    <w:rsid w:val="00512784"/>
    <w:rsid w:val="00532211"/>
    <w:rsid w:val="00532E04"/>
    <w:rsid w:val="00544F20"/>
    <w:rsid w:val="005529CC"/>
    <w:rsid w:val="00575185"/>
    <w:rsid w:val="005A3EFD"/>
    <w:rsid w:val="005A5085"/>
    <w:rsid w:val="005C4FF5"/>
    <w:rsid w:val="005D77F6"/>
    <w:rsid w:val="00610F4F"/>
    <w:rsid w:val="006453E7"/>
    <w:rsid w:val="00676088"/>
    <w:rsid w:val="00681B00"/>
    <w:rsid w:val="0068489B"/>
    <w:rsid w:val="0068602F"/>
    <w:rsid w:val="0069277F"/>
    <w:rsid w:val="006A09AA"/>
    <w:rsid w:val="006A5431"/>
    <w:rsid w:val="006A5E06"/>
    <w:rsid w:val="006C2FAC"/>
    <w:rsid w:val="006D76DB"/>
    <w:rsid w:val="006E63C3"/>
    <w:rsid w:val="006F0B10"/>
    <w:rsid w:val="006F0E22"/>
    <w:rsid w:val="006F2F68"/>
    <w:rsid w:val="00717538"/>
    <w:rsid w:val="00723B1D"/>
    <w:rsid w:val="00737313"/>
    <w:rsid w:val="00745324"/>
    <w:rsid w:val="00755B02"/>
    <w:rsid w:val="00760FEF"/>
    <w:rsid w:val="007629DE"/>
    <w:rsid w:val="00773AD9"/>
    <w:rsid w:val="00782004"/>
    <w:rsid w:val="007D37AD"/>
    <w:rsid w:val="007F54A4"/>
    <w:rsid w:val="00807774"/>
    <w:rsid w:val="0081176D"/>
    <w:rsid w:val="008144EF"/>
    <w:rsid w:val="008151C2"/>
    <w:rsid w:val="008414AA"/>
    <w:rsid w:val="00887ED4"/>
    <w:rsid w:val="008A2DC8"/>
    <w:rsid w:val="008A636C"/>
    <w:rsid w:val="008C1F98"/>
    <w:rsid w:val="008D333D"/>
    <w:rsid w:val="00912DC2"/>
    <w:rsid w:val="00917306"/>
    <w:rsid w:val="00921A29"/>
    <w:rsid w:val="00942921"/>
    <w:rsid w:val="00943B60"/>
    <w:rsid w:val="00955276"/>
    <w:rsid w:val="009A4BA8"/>
    <w:rsid w:val="009B7174"/>
    <w:rsid w:val="009C462E"/>
    <w:rsid w:val="009D2E50"/>
    <w:rsid w:val="009E5119"/>
    <w:rsid w:val="009E602C"/>
    <w:rsid w:val="009F5CD8"/>
    <w:rsid w:val="009F5FD6"/>
    <w:rsid w:val="00A150FD"/>
    <w:rsid w:val="00A56B6D"/>
    <w:rsid w:val="00A6354E"/>
    <w:rsid w:val="00A71C47"/>
    <w:rsid w:val="00A76B80"/>
    <w:rsid w:val="00A9352A"/>
    <w:rsid w:val="00A96136"/>
    <w:rsid w:val="00AA3592"/>
    <w:rsid w:val="00AC2B45"/>
    <w:rsid w:val="00AC4619"/>
    <w:rsid w:val="00AF2EB6"/>
    <w:rsid w:val="00B02AD4"/>
    <w:rsid w:val="00B4120A"/>
    <w:rsid w:val="00B62B2A"/>
    <w:rsid w:val="00B714E3"/>
    <w:rsid w:val="00BA3D00"/>
    <w:rsid w:val="00BD3AEB"/>
    <w:rsid w:val="00BE37AA"/>
    <w:rsid w:val="00BE4725"/>
    <w:rsid w:val="00BF06B3"/>
    <w:rsid w:val="00C04921"/>
    <w:rsid w:val="00C209E2"/>
    <w:rsid w:val="00C27FD4"/>
    <w:rsid w:val="00C43B5A"/>
    <w:rsid w:val="00C4533F"/>
    <w:rsid w:val="00C64EF2"/>
    <w:rsid w:val="00C67217"/>
    <w:rsid w:val="00C74BDD"/>
    <w:rsid w:val="00CA283B"/>
    <w:rsid w:val="00CA7D48"/>
    <w:rsid w:val="00CB0133"/>
    <w:rsid w:val="00CB1BEB"/>
    <w:rsid w:val="00CD493D"/>
    <w:rsid w:val="00D01813"/>
    <w:rsid w:val="00D04D3E"/>
    <w:rsid w:val="00D129A2"/>
    <w:rsid w:val="00D13F9B"/>
    <w:rsid w:val="00D35CA7"/>
    <w:rsid w:val="00D35EFE"/>
    <w:rsid w:val="00D660A0"/>
    <w:rsid w:val="00D77246"/>
    <w:rsid w:val="00D826E2"/>
    <w:rsid w:val="00D854D2"/>
    <w:rsid w:val="00D95BEB"/>
    <w:rsid w:val="00DB6E31"/>
    <w:rsid w:val="00DF5D44"/>
    <w:rsid w:val="00E37A94"/>
    <w:rsid w:val="00E53C72"/>
    <w:rsid w:val="00E7384B"/>
    <w:rsid w:val="00E73FB3"/>
    <w:rsid w:val="00EB12CD"/>
    <w:rsid w:val="00EB1716"/>
    <w:rsid w:val="00EB24E0"/>
    <w:rsid w:val="00EB3BFC"/>
    <w:rsid w:val="00EC6A0F"/>
    <w:rsid w:val="00ED42E4"/>
    <w:rsid w:val="00EF1FAA"/>
    <w:rsid w:val="00F10918"/>
    <w:rsid w:val="00F17CE1"/>
    <w:rsid w:val="00F3457E"/>
    <w:rsid w:val="00F34582"/>
    <w:rsid w:val="00F360EC"/>
    <w:rsid w:val="00F36949"/>
    <w:rsid w:val="00F56CC2"/>
    <w:rsid w:val="00F609FB"/>
    <w:rsid w:val="00F74441"/>
    <w:rsid w:val="00F76FF8"/>
    <w:rsid w:val="00FA4DFC"/>
    <w:rsid w:val="00FA4E61"/>
    <w:rsid w:val="00FC2F85"/>
    <w:rsid w:val="00FC3D77"/>
    <w:rsid w:val="00FC48A1"/>
    <w:rsid w:val="00FD77F5"/>
    <w:rsid w:val="74113E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BE2AB0EE-6724-430C-87AC-63FEA0921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17306"/>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paragraph" w:customStyle="1" w:styleId="Default">
    <w:name w:val="Default"/>
    <w:rsid w:val="00745324"/>
    <w:pPr>
      <w:autoSpaceDE w:val="0"/>
      <w:autoSpaceDN w:val="0"/>
      <w:adjustRightInd w:val="0"/>
      <w:spacing w:line="240" w:lineRule="auto"/>
    </w:pPr>
    <w:rPr>
      <w:rFonts w:ascii="Georgia" w:hAnsi="Georgia" w:cs="Georgia"/>
      <w:color w:val="000000"/>
      <w:sz w:val="24"/>
      <w:szCs w:val="24"/>
    </w:rPr>
  </w:style>
  <w:style w:type="character" w:styleId="FollowedHyperlink">
    <w:name w:val="FollowedHyperlink"/>
    <w:basedOn w:val="DefaultParagraphFont"/>
    <w:uiPriority w:val="99"/>
    <w:semiHidden/>
    <w:unhideWhenUsed/>
    <w:rsid w:val="00E73FB3"/>
    <w:rPr>
      <w:color w:val="800080" w:themeColor="followedHyperlink"/>
      <w:u w:val="single"/>
    </w:rPr>
  </w:style>
  <w:style w:type="character" w:styleId="CommentReference">
    <w:name w:val="annotation reference"/>
    <w:basedOn w:val="DefaultParagraphFont"/>
    <w:uiPriority w:val="99"/>
    <w:semiHidden/>
    <w:unhideWhenUsed/>
    <w:rsid w:val="00E73FB3"/>
    <w:rPr>
      <w:sz w:val="16"/>
      <w:szCs w:val="16"/>
    </w:rPr>
  </w:style>
  <w:style w:type="paragraph" w:styleId="CommentText">
    <w:name w:val="annotation text"/>
    <w:basedOn w:val="Normal"/>
    <w:link w:val="CommentTextChar"/>
    <w:uiPriority w:val="99"/>
    <w:semiHidden/>
    <w:unhideWhenUsed/>
    <w:rsid w:val="00E73FB3"/>
    <w:rPr>
      <w:sz w:val="20"/>
      <w:szCs w:val="20"/>
    </w:rPr>
  </w:style>
  <w:style w:type="character" w:customStyle="1" w:styleId="CommentTextChar">
    <w:name w:val="Comment Text Char"/>
    <w:basedOn w:val="DefaultParagraphFont"/>
    <w:link w:val="CommentText"/>
    <w:uiPriority w:val="99"/>
    <w:semiHidden/>
    <w:rsid w:val="00E73FB3"/>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E73FB3"/>
    <w:rPr>
      <w:b/>
      <w:bCs/>
    </w:rPr>
  </w:style>
  <w:style w:type="character" w:customStyle="1" w:styleId="CommentSubjectChar">
    <w:name w:val="Comment Subject Char"/>
    <w:basedOn w:val="CommentTextChar"/>
    <w:link w:val="CommentSubject"/>
    <w:uiPriority w:val="99"/>
    <w:semiHidden/>
    <w:rsid w:val="00E73FB3"/>
    <w:rPr>
      <w:rFonts w:eastAsiaTheme="minorEastAsia"/>
      <w:b/>
      <w:bCs/>
      <w:sz w:val="20"/>
      <w:szCs w:val="20"/>
      <w:lang w:eastAsia="ja-JP"/>
    </w:rPr>
  </w:style>
  <w:style w:type="paragraph" w:styleId="Revision">
    <w:name w:val="Revision"/>
    <w:hidden/>
    <w:uiPriority w:val="99"/>
    <w:semiHidden/>
    <w:rsid w:val="00CB1BEB"/>
    <w:pPr>
      <w:spacing w:line="240" w:lineRule="auto"/>
    </w:pPr>
    <w:rPr>
      <w:rFonts w:eastAsiaTheme="minorEastAsia"/>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youtube.com/watch?v=KDB6Cf5b7Rw" TargetMode="External"/><Relationship Id="rId18" Type="http://schemas.openxmlformats.org/officeDocument/2006/relationships/hyperlink" Target="https://biz.dominos.com/web/public/international/fun-facts"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biz.dominos.com/web/public/international/fun-fact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google.com/url?sa=i&amp;rct=j&amp;q=&amp;esrc=s&amp;source=images&amp;cd=&amp;cad=rja&amp;uact=8&amp;ved=0ahUKEwihkbP4sIrQAhVI_4MKHWYtAOUQjRwIBw&amp;url=http://www.outline-world-map.com/blank-thick-white-world-map-b3c&amp;psig=AFQjCNHzL-RaaGKRErBV7WWW-Y9UlSH1ig&amp;ust=1478186709048514"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biz.dominos.com/web/public/international/fun-facts"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6d52ec0-87bc-4946-b445-d8b0fda8d901">AN4R3U435VRR-38-644</_dlc_DocId>
    <_dlc_DocIdUrl xmlns="b6d52ec0-87bc-4946-b445-d8b0fda8d901">
      <Url>https://www.ffa.org/_layouts/15/DocIdRedir.aspx?ID=AN4R3U435VRR-38-644</Url>
      <Description>AN4R3U435VRR-38-644</Description>
    </_dlc_DocIdUrl>
    <FFA_x0020_Doc_x0020_Tags xmlns="b6d52ec0-87bc-4946-b445-d8b0fda8d901">My Journey Career Success Global Agriculture Agricultural Literacy Advocacy 30 Thirty Minutes Dominos</FFA_x0020_Doc_x0020_Tags>
    <Document_x0020_Group xmlns="30d5d0f6-2506-47ba-8529-f78f81f30d05">Connect</Document_x0020_Group>
    <Tag xmlns="b6d52ec0-87bc-4946-b445-d8b0fda8d901">Pizza Anyone?</Tag>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7432F2319E47D468BE3A6A5BBE75D4F" ma:contentTypeVersion="3" ma:contentTypeDescription="Create a new document." ma:contentTypeScope="" ma:versionID="b17f832b3c1a9e254d7e9c3eebbb7876">
  <xsd:schema xmlns:xsd="http://www.w3.org/2001/XMLSchema" xmlns:xs="http://www.w3.org/2001/XMLSchema" xmlns:p="http://schemas.microsoft.com/office/2006/metadata/properties" xmlns:ns2="b6d52ec0-87bc-4946-b445-d8b0fda8d901" xmlns:ns3="30d5d0f6-2506-47ba-8529-f78f81f30d05" targetNamespace="http://schemas.microsoft.com/office/2006/metadata/properties" ma:root="true" ma:fieldsID="c2593c319829e211d37f7976abfc646e" ns2:_="" ns3:_="">
    <xsd:import namespace="b6d52ec0-87bc-4946-b445-d8b0fda8d901"/>
    <xsd:import namespace="30d5d0f6-2506-47ba-8529-f78f81f30d05"/>
    <xsd:element name="properties">
      <xsd:complexType>
        <xsd:sequence>
          <xsd:element name="documentManagement">
            <xsd:complexType>
              <xsd:all>
                <xsd:element ref="ns2:FFA_x0020_Doc_x0020_Tags" minOccurs="0"/>
                <xsd:element ref="ns3:Document_x0020_Group" minOccurs="0"/>
                <xsd:element ref="ns2:Tag"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d52ec0-87bc-4946-b445-d8b0fda8d901" elementFormDefault="qualified">
    <xsd:import namespace="http://schemas.microsoft.com/office/2006/documentManagement/types"/>
    <xsd:import namespace="http://schemas.microsoft.com/office/infopath/2007/PartnerControls"/>
    <xsd:element name="FFA_x0020_Doc_x0020_Tags" ma:index="2" nillable="true" ma:displayName="FFA Doc Tags" ma:internalName="FFA_x0020_Doc_x0020_Tags">
      <xsd:simpleType>
        <xsd:restriction base="dms:Text">
          <xsd:maxLength value="255"/>
        </xsd:restriction>
      </xsd:simpleType>
    </xsd:element>
    <xsd:element name="Tag" ma:index="4" nillable="true" ma:displayName="Tag" ma:internalName="Tag">
      <xsd:simpleType>
        <xsd:restriction base="dms:Text">
          <xsd:maxLength value="255"/>
        </xsd:restriction>
      </xsd:simpleType>
    </xsd:element>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0d5d0f6-2506-47ba-8529-f78f81f30d05" elementFormDefault="qualified">
    <xsd:import namespace="http://schemas.microsoft.com/office/2006/documentManagement/types"/>
    <xsd:import namespace="http://schemas.microsoft.com/office/infopath/2007/PartnerControls"/>
    <xsd:element name="Document_x0020_Group" ma:index="3" nillable="true" ma:displayName="Document Group" ma:description="Group various documents together" ma:internalName="Document_x0020_Grou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b6d52ec0-87bc-4946-b445-d8b0fda8d901"/>
    <ds:schemaRef ds:uri="30d5d0f6-2506-47ba-8529-f78f81f30d05"/>
  </ds:schemaRefs>
</ds:datastoreItem>
</file>

<file path=customXml/itemProps2.xml><?xml version="1.0" encoding="utf-8"?>
<ds:datastoreItem xmlns:ds="http://schemas.openxmlformats.org/officeDocument/2006/customXml" ds:itemID="{587553E4-DE00-4F14-B9AD-72BA8D8D8B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d52ec0-87bc-4946-b445-d8b0fda8d901"/>
    <ds:schemaRef ds:uri="30d5d0f6-2506-47ba-8529-f78f81f30d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934CDB56-570A-423C-A022-756A2D315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1049</Words>
  <Characters>5983</Characters>
  <Application>Microsoft Office Word</Application>
  <DocSecurity>0</DocSecurity>
  <Lines>49</Lines>
  <Paragraphs>14</Paragraphs>
  <ScaleCrop>false</ScaleCrop>
  <Company/>
  <LinksUpToDate>false</LinksUpToDate>
  <CharactersWithSpaces>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4</cp:revision>
  <cp:lastPrinted>2016-08-05T14:04:00Z</cp:lastPrinted>
  <dcterms:created xsi:type="dcterms:W3CDTF">2018-07-26T13:40:00Z</dcterms:created>
  <dcterms:modified xsi:type="dcterms:W3CDTF">2019-04-17T19:00:00Z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0x010100B7432F2319E47D468BE3A6A5BBE75D4F</vt:lpwstr>
  </property>
  <property fmtid="{D5CDD505-2E9C-101B-9397-08002B2CF9AE}" pid="3" name="_dlc_DocIdItemGuid">
    <vt:lpwstr>31e9fa6f-a27d-4ff1-85d7-877e4f689c9f</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