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66B0D296" w:rsidR="00A9352A" w:rsidRPr="00B45452" w:rsidRDefault="001769FE" w:rsidP="009D2E50">
      <w:pPr>
        <w:pStyle w:val="DocumentTitle"/>
      </w:pPr>
      <w:r>
        <w:t>Listen Up</w:t>
      </w:r>
    </w:p>
    <w:p w14:paraId="29DFFE73" w14:textId="7FCD5F1D" w:rsidR="00A9352A" w:rsidRDefault="00A9352A" w:rsidP="00A9352A">
      <w:pPr>
        <w:pStyle w:val="FFABody"/>
        <w:rPr>
          <w:i/>
          <w:sz w:val="14"/>
        </w:rPr>
      </w:pPr>
      <w:r w:rsidRPr="00374A0F">
        <w:rPr>
          <w:i/>
          <w:sz w:val="14"/>
        </w:rPr>
        <w:t xml:space="preserve">Created: </w:t>
      </w:r>
      <w:r w:rsidR="000B06A4">
        <w:rPr>
          <w:i/>
          <w:sz w:val="14"/>
        </w:rPr>
        <w:t>08</w:t>
      </w:r>
      <w:r w:rsidRPr="00374A0F">
        <w:rPr>
          <w:i/>
          <w:sz w:val="14"/>
        </w:rPr>
        <w:t>/</w:t>
      </w:r>
      <w:r w:rsidR="009D2E50">
        <w:rPr>
          <w:i/>
          <w:sz w:val="14"/>
        </w:rPr>
        <w:t>2015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31A8108F" w14:textId="3039AF05" w:rsidR="009D2E50" w:rsidRPr="00B34ABF" w:rsidRDefault="00B34ABF" w:rsidP="009D2E50">
      <w:pPr>
        <w:pStyle w:val="FFABody"/>
        <w:numPr>
          <w:ilvl w:val="0"/>
          <w:numId w:val="3"/>
        </w:numPr>
      </w:pPr>
      <w:r>
        <w:t>Identify ways of “recapturing” the attention of an audience.</w:t>
      </w:r>
    </w:p>
    <w:p w14:paraId="6302B124" w14:textId="337E2067" w:rsidR="009D2E50" w:rsidRPr="00B34ABF" w:rsidRDefault="00B34ABF" w:rsidP="009D2E50">
      <w:pPr>
        <w:pStyle w:val="FFABody"/>
        <w:numPr>
          <w:ilvl w:val="0"/>
          <w:numId w:val="3"/>
        </w:numPr>
      </w:pPr>
      <w:r>
        <w:t xml:space="preserve">Write a speech </w:t>
      </w:r>
      <w:r w:rsidR="007100B8">
        <w:t>allowing</w:t>
      </w:r>
      <w:r>
        <w:t xml:space="preserve"> moments to “recapture” </w:t>
      </w:r>
      <w:r w:rsidR="007100B8">
        <w:t xml:space="preserve">an </w:t>
      </w:r>
      <w:r>
        <w:t>audience.</w:t>
      </w:r>
    </w:p>
    <w:p w14:paraId="70F66F36" w14:textId="4EE877CC" w:rsidR="009D2E50" w:rsidRPr="00B34ABF" w:rsidRDefault="00B34ABF" w:rsidP="009D2E50">
      <w:pPr>
        <w:pStyle w:val="FFABody"/>
        <w:numPr>
          <w:ilvl w:val="0"/>
          <w:numId w:val="3"/>
        </w:numPr>
      </w:pPr>
      <w:r>
        <w:t xml:space="preserve">Demonstrate how </w:t>
      </w:r>
      <w:r w:rsidR="00F11193">
        <w:t>to</w:t>
      </w:r>
      <w:r>
        <w:t xml:space="preserve"> “recapture” </w:t>
      </w:r>
      <w:r w:rsidR="007100B8">
        <w:t xml:space="preserve">an </w:t>
      </w:r>
      <w:r>
        <w:t>audience’s attention.</w:t>
      </w:r>
    </w:p>
    <w:p w14:paraId="2D259770" w14:textId="77777777" w:rsidR="009D2E50" w:rsidRDefault="009D2E50" w:rsidP="009D2E50">
      <w:pPr>
        <w:pStyle w:val="FFABody"/>
      </w:pPr>
    </w:p>
    <w:p w14:paraId="01121112" w14:textId="40C5F98B" w:rsidR="009D2E50" w:rsidRDefault="009D2E50" w:rsidP="009D2E50">
      <w:pPr>
        <w:pStyle w:val="FFASub1"/>
      </w:pPr>
      <w:r w:rsidRPr="00B62B2A">
        <w:t>Time Required:</w:t>
      </w:r>
      <w:r w:rsidR="000B47F9">
        <w:t xml:space="preserve">  </w:t>
      </w:r>
      <w:r w:rsidR="00123383">
        <w:rPr>
          <w:rStyle w:val="FFABodyChar"/>
          <w:b w:val="0"/>
          <w:caps w:val="0"/>
        </w:rPr>
        <w:t>50</w:t>
      </w:r>
      <w:r w:rsidR="006A5E06" w:rsidRPr="006A5E06">
        <w:rPr>
          <w:rStyle w:val="FFABodyChar"/>
          <w:b w:val="0"/>
          <w:caps w:val="0"/>
        </w:rPr>
        <w:t xml:space="preserve"> minutes</w:t>
      </w:r>
    </w:p>
    <w:p w14:paraId="36BB5F14" w14:textId="77777777" w:rsidR="000B06A4" w:rsidRDefault="009D2E50" w:rsidP="000B06A4">
      <w:pPr>
        <w:pStyle w:val="FFASub1"/>
      </w:pPr>
      <w:r w:rsidRPr="00B62B2A">
        <w:t>Resources:</w:t>
      </w:r>
      <w:r w:rsidR="000B47F9">
        <w:t xml:space="preserve">  </w:t>
      </w:r>
    </w:p>
    <w:p w14:paraId="162F6A80" w14:textId="6DB4EAB3" w:rsidR="009D2E50" w:rsidRPr="000B06A4" w:rsidRDefault="331E8BDC" w:rsidP="331E8BDC">
      <w:pPr>
        <w:pStyle w:val="FFASub1"/>
        <w:numPr>
          <w:ilvl w:val="0"/>
          <w:numId w:val="19"/>
        </w:numPr>
        <w:spacing w:after="0" w:line="240" w:lineRule="auto"/>
        <w:rPr>
          <w:rStyle w:val="FFABodyChar"/>
          <w:rFonts w:ascii="Georgia,KlinicSlab-Medium" w:eastAsia="Georgia,KlinicSlab-Medium" w:hAnsi="Georgia,KlinicSlab-Medium" w:cs="Georgia,KlinicSlab-Medium"/>
          <w:caps w:val="0"/>
          <w:color w:val="DA291C"/>
          <w:sz w:val="18"/>
          <w:szCs w:val="18"/>
        </w:rPr>
      </w:pPr>
      <w:r w:rsidRPr="331E8BDC">
        <w:rPr>
          <w:rStyle w:val="FFABodyChar"/>
          <w:b w:val="0"/>
          <w:caps w:val="0"/>
        </w:rPr>
        <w:t>FFA.org</w:t>
      </w:r>
    </w:p>
    <w:p w14:paraId="4876176F" w14:textId="36B3B614" w:rsidR="00861EE6" w:rsidRDefault="000B06A4" w:rsidP="00861EE6">
      <w:pPr>
        <w:pStyle w:val="FFABody"/>
        <w:numPr>
          <w:ilvl w:val="0"/>
          <w:numId w:val="19"/>
        </w:numPr>
      </w:pPr>
      <w:r>
        <w:t>Video:</w:t>
      </w:r>
      <w:r w:rsidRPr="000B06A4">
        <w:t xml:space="preserve"> </w:t>
      </w:r>
      <w:r w:rsidRPr="000B06A4">
        <w:rPr>
          <w:rStyle w:val="normaltextrun"/>
          <w:rFonts w:cs="Segoe UI"/>
        </w:rPr>
        <w:t xml:space="preserve">"Presentation Skills Tips: How Do You Keep the Attention of Your Audience" </w:t>
      </w:r>
      <w:hyperlink r:id="rId12" w:history="1">
        <w:r w:rsidRPr="000B06A4">
          <w:rPr>
            <w:rStyle w:val="normaltextrun"/>
            <w:rFonts w:cs="Segoe UI"/>
            <w:color w:val="0000FF"/>
            <w:u w:val="single"/>
          </w:rPr>
          <w:t>https://youtu.be/cTaVqRLY7Mk</w:t>
        </w:r>
      </w:hyperlink>
    </w:p>
    <w:p w14:paraId="275CF682" w14:textId="77777777" w:rsidR="00861EE6" w:rsidRDefault="00861EE6" w:rsidP="00861EE6">
      <w:pPr>
        <w:pStyle w:val="FFASub1"/>
        <w:spacing w:line="240" w:lineRule="auto"/>
      </w:pPr>
    </w:p>
    <w:p w14:paraId="35382D96" w14:textId="2F4B739C" w:rsidR="009D2E50" w:rsidRPr="00B62B2A" w:rsidRDefault="009D2E50" w:rsidP="00861EE6">
      <w:pPr>
        <w:pStyle w:val="FFASub1"/>
        <w:spacing w:line="240" w:lineRule="auto"/>
      </w:pPr>
      <w:r w:rsidRPr="00B62B2A">
        <w:t>Equipment and Supplies Needed:</w:t>
      </w:r>
    </w:p>
    <w:p w14:paraId="09347B4C" w14:textId="653EB5A9" w:rsidR="00125E81" w:rsidRPr="00125E81" w:rsidRDefault="00125E81" w:rsidP="00125E81">
      <w:pPr>
        <w:pStyle w:val="FFABody"/>
        <w:numPr>
          <w:ilvl w:val="0"/>
          <w:numId w:val="14"/>
        </w:numPr>
      </w:pPr>
      <w:r w:rsidRPr="00125E81">
        <w:t>A copy of the “</w:t>
      </w:r>
      <w:r w:rsidR="001769FE">
        <w:t xml:space="preserve">Reengage with </w:t>
      </w:r>
      <w:proofErr w:type="gramStart"/>
      <w:r w:rsidR="001769FE">
        <w:t>Me</w:t>
      </w:r>
      <w:proofErr w:type="gramEnd"/>
      <w:r w:rsidRPr="00125E81">
        <w:t>” worksheet for each student.</w:t>
      </w:r>
    </w:p>
    <w:p w14:paraId="3D6AC184" w14:textId="08ADF0C1" w:rsidR="00125E81" w:rsidRPr="00125E81" w:rsidRDefault="00125E81" w:rsidP="00125E81">
      <w:pPr>
        <w:pStyle w:val="FFABody"/>
        <w:numPr>
          <w:ilvl w:val="0"/>
          <w:numId w:val="14"/>
        </w:numPr>
      </w:pPr>
      <w:r w:rsidRPr="00125E81">
        <w:t>Internet access to play the video in real</w:t>
      </w:r>
      <w:r w:rsidR="007100B8">
        <w:t>-</w:t>
      </w:r>
      <w:r w:rsidRPr="00125E81">
        <w:t>time or embed it in a PowerPoint ahead of time.</w:t>
      </w:r>
    </w:p>
    <w:p w14:paraId="3373ACED" w14:textId="04C6CC15" w:rsidR="004B7173" w:rsidRDefault="000B06A4" w:rsidP="000B06A4">
      <w:pPr>
        <w:pStyle w:val="FFABody"/>
        <w:tabs>
          <w:tab w:val="left" w:pos="6984"/>
        </w:tabs>
      </w:pPr>
      <w:r>
        <w:tab/>
      </w: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05DC2B92" w:rsidR="004B7173" w:rsidRDefault="000B06A4" w:rsidP="004B7173">
      <w:pPr>
        <w:pStyle w:val="FFABody"/>
        <w:numPr>
          <w:ilvl w:val="0"/>
          <w:numId w:val="12"/>
        </w:numPr>
      </w:pPr>
      <w:r>
        <w:t>As a portion of a public speaking unit</w:t>
      </w:r>
    </w:p>
    <w:p w14:paraId="77BDC64D" w14:textId="55DA42E1" w:rsidR="004B7173" w:rsidRDefault="000B06A4" w:rsidP="004B7173">
      <w:pPr>
        <w:pStyle w:val="FFABody"/>
        <w:numPr>
          <w:ilvl w:val="0"/>
          <w:numId w:val="12"/>
        </w:numPr>
      </w:pPr>
      <w:r>
        <w:t>As a portion of a leadership unit</w:t>
      </w:r>
    </w:p>
    <w:p w14:paraId="559E5E45" w14:textId="77777777" w:rsidR="001A3DB4" w:rsidRDefault="001A3DB4" w:rsidP="001A3DB4">
      <w:pPr>
        <w:pStyle w:val="FFABody"/>
        <w:ind w:left="720"/>
      </w:pPr>
    </w:p>
    <w:p w14:paraId="051FE687" w14:textId="356D042E" w:rsidR="009D2E50"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5D4B44CE" w14:textId="77777777" w:rsidR="008151C2" w:rsidRDefault="008151C2" w:rsidP="008151C2">
      <w:pPr>
        <w:pStyle w:val="FFASub2"/>
      </w:pPr>
      <w:r>
        <w:t>FFA Precept</w:t>
      </w:r>
    </w:p>
    <w:p w14:paraId="2B9B7D76" w14:textId="7B6613FD" w:rsidR="008151C2" w:rsidRDefault="008C2D07" w:rsidP="00640B19">
      <w:pPr>
        <w:pStyle w:val="FFABody"/>
        <w:numPr>
          <w:ilvl w:val="0"/>
          <w:numId w:val="8"/>
        </w:numPr>
      </w:pPr>
      <w:r>
        <w:t>FFA.PL-</w:t>
      </w:r>
      <w:r w:rsidR="00F11193">
        <w:t>A. Action</w:t>
      </w:r>
      <w:r w:rsidR="00205763">
        <w:t xml:space="preserve">: Assume </w:t>
      </w:r>
      <w:r w:rsidR="00640B19" w:rsidRPr="00640B19">
        <w:t>responsibility and take the necessary steps to achieve the desired results, no matter what the goal or task at hand.</w:t>
      </w:r>
    </w:p>
    <w:p w14:paraId="360191CB" w14:textId="689E81EA" w:rsidR="00F11193" w:rsidRDefault="008C2D07" w:rsidP="00640B19">
      <w:pPr>
        <w:pStyle w:val="FFABody"/>
        <w:numPr>
          <w:ilvl w:val="0"/>
          <w:numId w:val="8"/>
        </w:numPr>
      </w:pPr>
      <w:r>
        <w:t>FFA.PL-</w:t>
      </w:r>
      <w:r w:rsidR="00F11193">
        <w:t>F. Continuous Improvement</w:t>
      </w:r>
      <w:r w:rsidR="00205763">
        <w:t>:</w:t>
      </w:r>
      <w:r w:rsidR="00640B19">
        <w:t xml:space="preserve"> </w:t>
      </w:r>
      <w:r w:rsidR="00205763">
        <w:t>A</w:t>
      </w:r>
      <w:r w:rsidR="00640B19" w:rsidRPr="00640B19">
        <w:t>ccept responsibility for learning and personal growth.</w:t>
      </w:r>
    </w:p>
    <w:p w14:paraId="247DF4DF" w14:textId="29733012" w:rsidR="00F11193" w:rsidRPr="00701C80" w:rsidRDefault="008C2D07" w:rsidP="00640B19">
      <w:pPr>
        <w:pStyle w:val="FFABody"/>
        <w:numPr>
          <w:ilvl w:val="0"/>
          <w:numId w:val="8"/>
        </w:numPr>
      </w:pPr>
      <w:r>
        <w:t>FFA.CS-</w:t>
      </w:r>
      <w:r w:rsidR="00F11193">
        <w:t>M. Communication</w:t>
      </w:r>
      <w:r w:rsidR="00205763">
        <w:t>:</w:t>
      </w:r>
      <w:r w:rsidR="00640B19">
        <w:t xml:space="preserve"> </w:t>
      </w:r>
      <w:r w:rsidR="00205763">
        <w:t>E</w:t>
      </w:r>
      <w:r w:rsidR="00640B19" w:rsidRPr="00640B19">
        <w:t>ffectively interact with others in personal and professional settings.</w:t>
      </w:r>
    </w:p>
    <w:p w14:paraId="540B07A4" w14:textId="77777777" w:rsidR="008151C2" w:rsidRDefault="008151C2" w:rsidP="008151C2">
      <w:pPr>
        <w:pStyle w:val="FFASub2"/>
      </w:pPr>
      <w:r w:rsidRPr="009156FA">
        <w:t xml:space="preserve">Common Core- </w:t>
      </w:r>
      <w:r>
        <w:t>Writing</w:t>
      </w:r>
    </w:p>
    <w:p w14:paraId="04412DE1" w14:textId="77777777" w:rsidR="00E64EC4" w:rsidRPr="00E64EC4" w:rsidRDefault="00E64EC4" w:rsidP="00E64EC4">
      <w:pPr>
        <w:pStyle w:val="FFASub2"/>
        <w:numPr>
          <w:ilvl w:val="0"/>
          <w:numId w:val="8"/>
        </w:numPr>
        <w:rPr>
          <w:rFonts w:ascii="Verdana" w:hAnsi="Verdana"/>
          <w:i w:val="0"/>
          <w:color w:val="auto"/>
          <w:sz w:val="17"/>
        </w:rPr>
      </w:pPr>
      <w:r w:rsidRPr="00E64EC4">
        <w:rPr>
          <w:rFonts w:ascii="Verdana" w:hAnsi="Verdana"/>
          <w:i w:val="0"/>
          <w:color w:val="auto"/>
          <w:sz w:val="17"/>
        </w:rPr>
        <w:t>CCSS.ELA-LITERACY.W.9-10.3 Write narratives to develop real or imagined experiences or events using effective technique, well-chosen details, and well-structured event sequences.</w:t>
      </w:r>
    </w:p>
    <w:p w14:paraId="4630F62B" w14:textId="5389BD8B" w:rsidR="008151C2" w:rsidRPr="00C228AD" w:rsidRDefault="00E64EC4" w:rsidP="00E64EC4">
      <w:pPr>
        <w:pStyle w:val="FFASub2"/>
        <w:numPr>
          <w:ilvl w:val="0"/>
          <w:numId w:val="8"/>
        </w:numPr>
        <w:rPr>
          <w:rFonts w:ascii="Verdana" w:hAnsi="Verdana"/>
          <w:i w:val="0"/>
          <w:color w:val="auto"/>
          <w:sz w:val="17"/>
        </w:rPr>
      </w:pPr>
      <w:r w:rsidRPr="00E64EC4">
        <w:rPr>
          <w:rFonts w:ascii="Verdana" w:hAnsi="Verdana"/>
          <w:i w:val="0"/>
          <w:color w:val="auto"/>
          <w:sz w:val="17"/>
        </w:rPr>
        <w:t>CCSS.ELA-LITERACY.W.9-10.4 Produce clear and coherent writing the development, organization, and style are appropriate to task, purpose, and audience.</w:t>
      </w:r>
    </w:p>
    <w:p w14:paraId="5F60B66C" w14:textId="77777777" w:rsidR="008151C2" w:rsidRPr="009156FA" w:rsidRDefault="008151C2" w:rsidP="008151C2">
      <w:pPr>
        <w:pStyle w:val="FFASub2"/>
        <w:rPr>
          <w:b/>
        </w:rPr>
      </w:pPr>
      <w:r w:rsidRPr="009156FA">
        <w:t>Common Core- Speaking and Listening</w:t>
      </w:r>
    </w:p>
    <w:p w14:paraId="1C432F2B" w14:textId="3E34C0C3" w:rsidR="008151C2" w:rsidRDefault="00E64EC4" w:rsidP="00E64EC4">
      <w:pPr>
        <w:pStyle w:val="FFABody"/>
        <w:numPr>
          <w:ilvl w:val="0"/>
          <w:numId w:val="8"/>
        </w:numPr>
      </w:pPr>
      <w:r w:rsidRPr="00E64EC4">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70A518B" w14:textId="17A5293A" w:rsidR="008151C2" w:rsidRPr="00C228AD" w:rsidRDefault="00E64EC4" w:rsidP="00E64EC4">
      <w:pPr>
        <w:pStyle w:val="FFABody"/>
        <w:numPr>
          <w:ilvl w:val="0"/>
          <w:numId w:val="8"/>
        </w:numPr>
      </w:pPr>
      <w:r w:rsidRPr="00E64EC4">
        <w:t>CCSS.ELA-LITERACY.SL.9-10.6 Adapt speech to a variety of contexts and tasks, demonstrating command of formal English when indicated or appropriate. (See grades 9-10 Language standards 1 and 3 here for specific expectations.)</w:t>
      </w:r>
    </w:p>
    <w:p w14:paraId="148C9B06" w14:textId="77777777" w:rsidR="008151C2" w:rsidRDefault="008151C2" w:rsidP="008151C2">
      <w:pPr>
        <w:pStyle w:val="FFASub2"/>
      </w:pPr>
      <w:r>
        <w:t>AFNR Career Ready Practices</w:t>
      </w:r>
    </w:p>
    <w:p w14:paraId="7123F265" w14:textId="3EE74F10" w:rsidR="008151C2" w:rsidRPr="00C93CD9" w:rsidRDefault="00E64EC4" w:rsidP="00E64EC4">
      <w:pPr>
        <w:pStyle w:val="FFABody"/>
        <w:numPr>
          <w:ilvl w:val="0"/>
          <w:numId w:val="9"/>
        </w:numPr>
      </w:pPr>
      <w:r w:rsidRPr="00E64EC4">
        <w:t>CRP.04. Communicate clearly, effectively, and with reason. Career-ready individuals communicate thoughts, ideas and action plans with clarity, whether using written, verbal and/or visual methods.</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362B5AEE" w14:textId="5F642020" w:rsidR="00E64EC4" w:rsidRDefault="00E64EC4" w:rsidP="00E64EC4">
      <w:pPr>
        <w:pStyle w:val="FFABody"/>
        <w:numPr>
          <w:ilvl w:val="0"/>
          <w:numId w:val="9"/>
        </w:numPr>
      </w:pPr>
      <w:r>
        <w:t>Communication</w:t>
      </w:r>
    </w:p>
    <w:p w14:paraId="0E66C227" w14:textId="1732FC48" w:rsidR="00F11193" w:rsidRDefault="00F11193" w:rsidP="00E64EC4">
      <w:pPr>
        <w:pStyle w:val="FFABody"/>
        <w:numPr>
          <w:ilvl w:val="0"/>
          <w:numId w:val="9"/>
        </w:numPr>
      </w:pPr>
      <w:r>
        <w:t>Collaboration</w:t>
      </w:r>
    </w:p>
    <w:p w14:paraId="1F314684" w14:textId="710C77FB" w:rsidR="00E64EC4" w:rsidRDefault="00E64EC4" w:rsidP="00E64EC4">
      <w:pPr>
        <w:pStyle w:val="FFABody"/>
        <w:numPr>
          <w:ilvl w:val="0"/>
          <w:numId w:val="9"/>
        </w:numPr>
      </w:pPr>
      <w:r>
        <w:t>Information Literacy</w:t>
      </w:r>
    </w:p>
    <w:p w14:paraId="7ED58E47" w14:textId="61C02636" w:rsidR="00F11193" w:rsidRDefault="00F11193" w:rsidP="00E64EC4">
      <w:pPr>
        <w:pStyle w:val="FFABody"/>
        <w:numPr>
          <w:ilvl w:val="0"/>
          <w:numId w:val="9"/>
        </w:numPr>
      </w:pPr>
      <w:r>
        <w:t>Productivity and Accountability</w:t>
      </w:r>
    </w:p>
    <w:p w14:paraId="59ACAD04" w14:textId="32C65C74" w:rsidR="00E64EC4" w:rsidRPr="009156FA" w:rsidRDefault="00E64EC4" w:rsidP="00F11193">
      <w:pPr>
        <w:pStyle w:val="FFABody"/>
        <w:ind w:left="360"/>
      </w:pPr>
    </w:p>
    <w:p w14:paraId="1A050CC8" w14:textId="77777777" w:rsidR="00F11193" w:rsidRDefault="00F11193" w:rsidP="00B62B2A">
      <w:pPr>
        <w:pStyle w:val="FFASub1"/>
      </w:pPr>
    </w:p>
    <w:p w14:paraId="792A3ACC" w14:textId="77777777" w:rsidR="008C2D07" w:rsidRDefault="008C2D07" w:rsidP="00B62B2A">
      <w:pPr>
        <w:pStyle w:val="FFASub1"/>
      </w:pPr>
    </w:p>
    <w:p w14:paraId="641EA8E1" w14:textId="77777777" w:rsidR="008C2D07" w:rsidRDefault="008C2D07" w:rsidP="00B62B2A">
      <w:pPr>
        <w:pStyle w:val="FFASub1"/>
      </w:pPr>
    </w:p>
    <w:p w14:paraId="2AEE2C98" w14:textId="39C39641" w:rsidR="00A9352A" w:rsidRDefault="00B62B2A" w:rsidP="00B62B2A">
      <w:pPr>
        <w:pStyle w:val="FFASub1"/>
      </w:pPr>
      <w:r>
        <w:lastRenderedPageBreak/>
        <w:t>Lesson Plan:</w:t>
      </w:r>
    </w:p>
    <w:p w14:paraId="549E59BE" w14:textId="13F9CDB8" w:rsidR="001A3DB4" w:rsidRDefault="001A3DB4" w:rsidP="001A3DB4">
      <w:pPr>
        <w:pStyle w:val="FFABody"/>
        <w:numPr>
          <w:ilvl w:val="0"/>
          <w:numId w:val="13"/>
        </w:numPr>
      </w:pPr>
      <w:r w:rsidRPr="001F4FF7">
        <w:rPr>
          <w:i/>
        </w:rPr>
        <w:t>Introduction:</w:t>
      </w:r>
      <w:r w:rsidRPr="001F4FF7">
        <w:t xml:space="preserve"> </w:t>
      </w:r>
      <w:r w:rsidR="001F4FF7">
        <w:t>Ask the students the following: “How many of you have every lost attention when someone was speaking?”  (Have them raise their hands.) “Why do you think this happens?”  “What could the speaker have done to get your attention?” (Have the stud</w:t>
      </w:r>
      <w:r w:rsidR="007100B8">
        <w:t>en</w:t>
      </w:r>
      <w:r w:rsidR="001F4FF7">
        <w:t>ts share their thoughts with the class.)</w:t>
      </w:r>
    </w:p>
    <w:p w14:paraId="02981740" w14:textId="77777777" w:rsidR="00B91577" w:rsidRPr="001F4FF7" w:rsidRDefault="00B91577" w:rsidP="00B91577">
      <w:pPr>
        <w:pStyle w:val="FFABody"/>
        <w:ind w:left="720"/>
      </w:pPr>
    </w:p>
    <w:p w14:paraId="59E5B174" w14:textId="75C9EDF0" w:rsidR="001A3DB4" w:rsidRPr="001A3DB4" w:rsidRDefault="001A3DB4" w:rsidP="001A3DB4">
      <w:pPr>
        <w:pStyle w:val="FFABody"/>
        <w:numPr>
          <w:ilvl w:val="0"/>
          <w:numId w:val="13"/>
        </w:numPr>
      </w:pPr>
      <w:r w:rsidRPr="001A3DB4">
        <w:rPr>
          <w:i/>
        </w:rPr>
        <w:t>Activity:</w:t>
      </w:r>
      <w:r w:rsidRPr="001A3DB4">
        <w:t xml:space="preserve"> </w:t>
      </w:r>
    </w:p>
    <w:p w14:paraId="601D44DE" w14:textId="4891926A" w:rsidR="001A3DB4" w:rsidRDefault="331E8BDC" w:rsidP="001A3DB4">
      <w:pPr>
        <w:pStyle w:val="FFABody"/>
        <w:numPr>
          <w:ilvl w:val="1"/>
          <w:numId w:val="13"/>
        </w:numPr>
      </w:pPr>
      <w:r>
        <w:t xml:space="preserve">Show the video </w:t>
      </w:r>
      <w:r w:rsidRPr="331E8BDC">
        <w:rPr>
          <w:i/>
          <w:iCs/>
        </w:rPr>
        <w:t>“</w:t>
      </w:r>
      <w:r w:rsidRPr="331E8BDC">
        <w:rPr>
          <w:rStyle w:val="normaltextrun"/>
          <w:i/>
          <w:iCs/>
        </w:rPr>
        <w:t>Presentation Skills Tips: How Do You Keep the Attention of Your Audience</w:t>
      </w:r>
      <w:r w:rsidRPr="331E8BDC">
        <w:rPr>
          <w:i/>
          <w:iCs/>
        </w:rPr>
        <w:t>”.</w:t>
      </w:r>
      <w:r>
        <w:t xml:space="preserve"> The direct </w:t>
      </w:r>
      <w:proofErr w:type="spellStart"/>
      <w:proofErr w:type="gramStart"/>
      <w:r>
        <w:t>url</w:t>
      </w:r>
      <w:proofErr w:type="spellEnd"/>
      <w:proofErr w:type="gramEnd"/>
      <w:r>
        <w:t xml:space="preserve"> is </w:t>
      </w:r>
      <w:hyperlink r:id="rId13">
        <w:r w:rsidRPr="331E8BDC">
          <w:rPr>
            <w:rStyle w:val="normaltextrun"/>
            <w:color w:val="0000FF"/>
            <w:u w:val="single"/>
          </w:rPr>
          <w:t>https://youtu.be/cTaVqRLY7Mk</w:t>
        </w:r>
      </w:hyperlink>
      <w:r>
        <w:t xml:space="preserve">.  </w:t>
      </w:r>
    </w:p>
    <w:p w14:paraId="1F258B57" w14:textId="5406D8F2" w:rsidR="003E545A" w:rsidRDefault="003E545A" w:rsidP="003E545A">
      <w:pPr>
        <w:pStyle w:val="FFABody"/>
        <w:numPr>
          <w:ilvl w:val="2"/>
          <w:numId w:val="13"/>
        </w:numPr>
      </w:pPr>
      <w:r w:rsidRPr="001A3DB4">
        <w:t>Each student needs a copy of the handout “</w:t>
      </w:r>
      <w:r w:rsidR="001769FE">
        <w:t xml:space="preserve">Reengage with </w:t>
      </w:r>
      <w:proofErr w:type="gramStart"/>
      <w:r w:rsidR="001769FE">
        <w:t>Me</w:t>
      </w:r>
      <w:proofErr w:type="gramEnd"/>
      <w:r w:rsidRPr="001A3DB4">
        <w:t xml:space="preserve">.”  </w:t>
      </w:r>
      <w:r>
        <w:t>They will complete the top half-during the video.</w:t>
      </w:r>
    </w:p>
    <w:p w14:paraId="06A7FD6F" w14:textId="7155C8C2" w:rsidR="003E545A" w:rsidRDefault="003E545A" w:rsidP="003E545A">
      <w:pPr>
        <w:pStyle w:val="FFABody"/>
        <w:numPr>
          <w:ilvl w:val="1"/>
          <w:numId w:val="13"/>
        </w:numPr>
      </w:pPr>
      <w:r>
        <w:t xml:space="preserve">At the completion of the video, have the </w:t>
      </w:r>
      <w:r w:rsidR="007100B8">
        <w:t xml:space="preserve">students </w:t>
      </w:r>
      <w:r>
        <w:t>take 2 minutes to discuss the video with the person sitting next to them.</w:t>
      </w:r>
    </w:p>
    <w:p w14:paraId="0D6367AA" w14:textId="3F3D6C7B" w:rsidR="003E545A" w:rsidRDefault="003E545A" w:rsidP="003E545A">
      <w:pPr>
        <w:pStyle w:val="FFABody"/>
        <w:numPr>
          <w:ilvl w:val="1"/>
          <w:numId w:val="13"/>
        </w:numPr>
      </w:pPr>
      <w:r>
        <w:t xml:space="preserve">The </w:t>
      </w:r>
      <w:r w:rsidR="007100B8">
        <w:t xml:space="preserve">students </w:t>
      </w:r>
      <w:r>
        <w:t>will utilize the information from the video to complete the second half of the worksheet. Have the stud</w:t>
      </w:r>
      <w:r w:rsidR="007100B8">
        <w:t>en</w:t>
      </w:r>
      <w:r>
        <w:t xml:space="preserve">ts write </w:t>
      </w:r>
      <w:proofErr w:type="gramStart"/>
      <w:r>
        <w:t>a</w:t>
      </w:r>
      <w:proofErr w:type="gramEnd"/>
      <w:r>
        <w:t xml:space="preserve"> </w:t>
      </w:r>
      <w:proofErr w:type="spellStart"/>
      <w:r>
        <w:t>a</w:t>
      </w:r>
      <w:proofErr w:type="spellEnd"/>
      <w:r>
        <w:t xml:space="preserve"> 1-2 minute speech about themselves. (Ex. Career goals, background, </w:t>
      </w:r>
      <w:proofErr w:type="spellStart"/>
      <w:r>
        <w:t>etc</w:t>
      </w:r>
      <w:proofErr w:type="spellEnd"/>
      <w:r>
        <w:t xml:space="preserve">). In </w:t>
      </w:r>
      <w:proofErr w:type="spellStart"/>
      <w:r>
        <w:t>there</w:t>
      </w:r>
      <w:proofErr w:type="spellEnd"/>
      <w:r>
        <w:t xml:space="preserve"> speech have them indicate where/how </w:t>
      </w:r>
      <w:r w:rsidR="00123383">
        <w:t>they</w:t>
      </w:r>
      <w:r>
        <w:t xml:space="preserve"> wil</w:t>
      </w:r>
      <w:r w:rsidR="00123383">
        <w:t>l “recapture” the</w:t>
      </w:r>
      <w:r>
        <w:t xml:space="preserve"> audience.</w:t>
      </w:r>
    </w:p>
    <w:p w14:paraId="1E1B01CB" w14:textId="7F3381FF" w:rsidR="00123383" w:rsidRPr="00123383" w:rsidRDefault="00123383" w:rsidP="00123383">
      <w:pPr>
        <w:pStyle w:val="FFABody"/>
        <w:numPr>
          <w:ilvl w:val="2"/>
          <w:numId w:val="13"/>
        </w:numPr>
      </w:pPr>
      <w:r>
        <w:rPr>
          <w:i/>
        </w:rPr>
        <w:t>Tip: Give a time limit to keep the students on track. (Suggest</w:t>
      </w:r>
      <w:r w:rsidR="007100B8">
        <w:rPr>
          <w:i/>
        </w:rPr>
        <w:t xml:space="preserve"> </w:t>
      </w:r>
      <w:r>
        <w:rPr>
          <w:i/>
        </w:rPr>
        <w:t>- 10 minutes)</w:t>
      </w:r>
    </w:p>
    <w:p w14:paraId="04C43F2C" w14:textId="3A92A127" w:rsidR="00123383" w:rsidRDefault="00123383" w:rsidP="00123383">
      <w:pPr>
        <w:pStyle w:val="FFABody"/>
        <w:numPr>
          <w:ilvl w:val="1"/>
          <w:numId w:val="13"/>
        </w:numPr>
      </w:pPr>
      <w:r w:rsidRPr="00123383">
        <w:t>Students will present their speeches in a small group setting (3-5 students)</w:t>
      </w:r>
      <w:r>
        <w:t xml:space="preserve">.  While each student is presenting the audience will identify and </w:t>
      </w:r>
      <w:r w:rsidR="008550B5">
        <w:t>make</w:t>
      </w:r>
      <w:r>
        <w:t xml:space="preserve"> note </w:t>
      </w:r>
      <w:r w:rsidR="008550B5">
        <w:t xml:space="preserve">of </w:t>
      </w:r>
      <w:r>
        <w:t>each time the student “changes or recaptures” attention.</w:t>
      </w:r>
    </w:p>
    <w:p w14:paraId="190214FF" w14:textId="7573FC3B" w:rsidR="00123383" w:rsidRDefault="00123383" w:rsidP="00123383">
      <w:pPr>
        <w:pStyle w:val="FFABody"/>
        <w:numPr>
          <w:ilvl w:val="2"/>
          <w:numId w:val="13"/>
        </w:numPr>
      </w:pPr>
      <w:r>
        <w:t>Sheet will be provided for the audience.</w:t>
      </w:r>
    </w:p>
    <w:p w14:paraId="235E5873" w14:textId="0F4101A5" w:rsidR="00123383" w:rsidRDefault="00123383" w:rsidP="00123383">
      <w:pPr>
        <w:pStyle w:val="FFABody"/>
        <w:numPr>
          <w:ilvl w:val="1"/>
          <w:numId w:val="13"/>
        </w:numPr>
      </w:pPr>
      <w:r>
        <w:t xml:space="preserve">After everyone in the group has presented, each group will choose a </w:t>
      </w:r>
      <w:proofErr w:type="spellStart"/>
      <w:r>
        <w:t>respresentitive</w:t>
      </w:r>
      <w:proofErr w:type="spellEnd"/>
      <w:r>
        <w:t xml:space="preserve"> to present to the entire class.  The same process will occur as in step </w:t>
      </w:r>
      <w:r w:rsidR="007100B8">
        <w:t>“</w:t>
      </w:r>
      <w:r>
        <w:t>d</w:t>
      </w:r>
      <w:r w:rsidR="007100B8">
        <w:t>”</w:t>
      </w:r>
      <w:r w:rsidR="00D572AD">
        <w:t xml:space="preserve"> (audience identifies</w:t>
      </w:r>
      <w:r>
        <w:t xml:space="preserve"> and </w:t>
      </w:r>
      <w:r w:rsidR="00D572AD">
        <w:t>makes</w:t>
      </w:r>
      <w:r>
        <w:t xml:space="preserve"> note of “changes or recaptures” of </w:t>
      </w:r>
      <w:r w:rsidR="00D572AD">
        <w:t>attention</w:t>
      </w:r>
      <w:r>
        <w:t>).</w:t>
      </w:r>
    </w:p>
    <w:p w14:paraId="1FC0B2EA" w14:textId="77777777" w:rsidR="00B91577" w:rsidRPr="00123383" w:rsidRDefault="00B91577" w:rsidP="00B91577">
      <w:pPr>
        <w:pStyle w:val="FFABody"/>
        <w:ind w:left="1440"/>
      </w:pPr>
    </w:p>
    <w:p w14:paraId="4D044016" w14:textId="2DB99624" w:rsidR="00B62B2A" w:rsidRDefault="001A3DB4" w:rsidP="00B62B2A">
      <w:pPr>
        <w:pStyle w:val="FFABody"/>
        <w:numPr>
          <w:ilvl w:val="0"/>
          <w:numId w:val="13"/>
        </w:numPr>
      </w:pPr>
      <w:r w:rsidRPr="001A3DB4">
        <w:rPr>
          <w:i/>
        </w:rPr>
        <w:t>Follow-up:</w:t>
      </w:r>
      <w:r w:rsidRPr="001A3DB4">
        <w:t xml:space="preserve"> </w:t>
      </w:r>
      <w:r w:rsidR="00123383">
        <w:t xml:space="preserve">After each </w:t>
      </w:r>
      <w:proofErr w:type="spellStart"/>
      <w:r w:rsidR="00123383">
        <w:t>representivitive</w:t>
      </w:r>
      <w:proofErr w:type="spellEnd"/>
      <w:r w:rsidR="00123383">
        <w:t xml:space="preserve"> has presented, discuss as a class what worked well, what could be improved, and how this is important in presentations.</w:t>
      </w: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8C1F98">
          <w:headerReference w:type="default" r:id="rId14"/>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74DD2FC1" w14:textId="288BC525" w:rsidR="00B62B2A" w:rsidRDefault="001769FE" w:rsidP="008414AA">
      <w:pPr>
        <w:pStyle w:val="DocumentTitle"/>
      </w:pPr>
      <w:r>
        <w:lastRenderedPageBreak/>
        <w:t>Reengage with Me</w:t>
      </w:r>
    </w:p>
    <w:p w14:paraId="00B78D07" w14:textId="3EAC3309" w:rsidR="00B62B2A" w:rsidRDefault="00B62B2A" w:rsidP="00B62B2A">
      <w:pPr>
        <w:pStyle w:val="FFASub1"/>
      </w:pPr>
      <w:r>
        <w:t>Directions:</w:t>
      </w:r>
    </w:p>
    <w:p w14:paraId="38FBDAA5" w14:textId="7747B478" w:rsidR="00F135F1" w:rsidRDefault="331E8BDC" w:rsidP="00F135F1">
      <w:pPr>
        <w:pStyle w:val="FFABody"/>
      </w:pPr>
      <w:r>
        <w:t xml:space="preserve">Part 1: Watch the video </w:t>
      </w:r>
      <w:r w:rsidRPr="331E8BDC">
        <w:rPr>
          <w:rStyle w:val="normaltextrun"/>
        </w:rPr>
        <w:t>"Presentation Skills Tips: How Do You Keep the Attention of Your Audience."</w:t>
      </w:r>
    </w:p>
    <w:p w14:paraId="2A1152ED" w14:textId="14E34713" w:rsidR="331E8BDC" w:rsidRDefault="00572714" w:rsidP="331E8BDC">
      <w:pPr>
        <w:pStyle w:val="FFABody"/>
        <w:rPr>
          <w:rStyle w:val="normaltextrun"/>
        </w:rPr>
      </w:pPr>
      <w:r>
        <w:rPr>
          <w:noProof/>
          <w:lang w:eastAsia="en-US"/>
        </w:rPr>
        <mc:AlternateContent>
          <mc:Choice Requires="wps">
            <w:drawing>
              <wp:anchor distT="0" distB="0" distL="114300" distR="114300" simplePos="0" relativeHeight="251664383" behindDoc="1" locked="0" layoutInCell="1" allowOverlap="1" wp14:anchorId="3E368030" wp14:editId="56B4F9B6">
                <wp:simplePos x="0" y="0"/>
                <wp:positionH relativeFrom="column">
                  <wp:posOffset>75768</wp:posOffset>
                </wp:positionH>
                <wp:positionV relativeFrom="paragraph">
                  <wp:posOffset>52597</wp:posOffset>
                </wp:positionV>
                <wp:extent cx="6605905" cy="993683"/>
                <wp:effectExtent l="0" t="0" r="23495" b="16510"/>
                <wp:wrapNone/>
                <wp:docPr id="8" name="Rectangle 8"/>
                <wp:cNvGraphicFramePr/>
                <a:graphic xmlns:a="http://schemas.openxmlformats.org/drawingml/2006/main">
                  <a:graphicData uri="http://schemas.microsoft.com/office/word/2010/wordprocessingShape">
                    <wps:wsp>
                      <wps:cNvSpPr/>
                      <wps:spPr>
                        <a:xfrm>
                          <a:off x="0" y="0"/>
                          <a:ext cx="6605905" cy="99368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80A24" id="Rectangle 8" o:spid="_x0000_s1026" style="position:absolute;margin-left:5.95pt;margin-top:4.15pt;width:520.15pt;height:78.25pt;z-index:-2516520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" fillcolor="white [3201]" strokecolor="black [3200]" strokeweight="2pt"/>
            </w:pict>
          </mc:Fallback>
        </mc:AlternateContent>
      </w:r>
    </w:p>
    <w:p w14:paraId="59AC1716" w14:textId="30FFB78C" w:rsidR="00602D10" w:rsidRDefault="00F135F1" w:rsidP="00F135F1">
      <w:pPr>
        <w:pStyle w:val="FFABody"/>
        <w:ind w:left="720"/>
      </w:pPr>
      <w:r>
        <w:rPr>
          <w:noProof/>
          <w:lang w:eastAsia="en-US"/>
        </w:rPr>
        <mc:AlternateContent>
          <mc:Choice Requires="wps">
            <w:drawing>
              <wp:anchor distT="0" distB="0" distL="114300" distR="114300" simplePos="0" relativeHeight="251663360" behindDoc="0" locked="0" layoutInCell="1" allowOverlap="1" wp14:anchorId="2E950D90" wp14:editId="64D93D5C">
                <wp:simplePos x="0" y="0"/>
                <wp:positionH relativeFrom="column">
                  <wp:posOffset>2174820</wp:posOffset>
                </wp:positionH>
                <wp:positionV relativeFrom="paragraph">
                  <wp:posOffset>36822</wp:posOffset>
                </wp:positionV>
                <wp:extent cx="2334491"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334491" cy="1828800"/>
                        </a:xfrm>
                        <a:prstGeom prst="rect">
                          <a:avLst/>
                        </a:prstGeom>
                        <a:noFill/>
                        <a:ln>
                          <a:noFill/>
                        </a:ln>
                        <a:effectLst/>
                      </wps:spPr>
                      <wps:txbx>
                        <w:txbxContent>
                          <w:p w14:paraId="42643AFC" w14:textId="409AF1A7" w:rsidR="00602D10" w:rsidRPr="00602D10" w:rsidRDefault="00602D10" w:rsidP="00602D10">
                            <w:pPr>
                              <w:pStyle w:val="FFABody"/>
                              <w:ind w:left="2880"/>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2E950D90">
                <v:stroke joinstyle="miter"/>
                <v:path gradientshapeok="t" o:connecttype="rect"/>
              </v:shapetype>
              <v:shape id="Text Box 4" style="position:absolute;left:0;text-align:left;margin-left:171.25pt;margin-top:2.9pt;width:183.8pt;height:2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">
                <v:textbox style="mso-fit-shape-to-text:t">
                  <w:txbxContent>
                    <w:p w:rsidRPr="00602D10" w:rsidR="00602D10" w:rsidP="00602D10" w:rsidRDefault="00602D10" w14:paraId="42643AFC" w14:textId="409AF1A7">
                      <w:pPr>
                        <w:pStyle w:val="FFABody"/>
                        <w:ind w:left="2880"/>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00602D10">
        <w:rPr>
          <w:noProof/>
          <w:lang w:eastAsia="en-US"/>
        </w:rPr>
        <mc:AlternateContent>
          <mc:Choice Requires="wps">
            <w:drawing>
              <wp:anchor distT="0" distB="0" distL="114300" distR="114300" simplePos="0" relativeHeight="251665408" behindDoc="0" locked="0" layoutInCell="1" allowOverlap="1" wp14:anchorId="527BAD63" wp14:editId="58BD7625">
                <wp:simplePos x="0" y="0"/>
                <wp:positionH relativeFrom="margin">
                  <wp:posOffset>2679773</wp:posOffset>
                </wp:positionH>
                <wp:positionV relativeFrom="paragraph">
                  <wp:posOffset>240320</wp:posOffset>
                </wp:positionV>
                <wp:extent cx="924971" cy="1828800"/>
                <wp:effectExtent l="0" t="0" r="0" b="8255"/>
                <wp:wrapNone/>
                <wp:docPr id="6" name="Text Box 6"/>
                <wp:cNvGraphicFramePr/>
                <a:graphic xmlns:a="http://schemas.openxmlformats.org/drawingml/2006/main">
                  <a:graphicData uri="http://schemas.microsoft.com/office/word/2010/wordprocessingShape">
                    <wps:wsp>
                      <wps:cNvSpPr txBox="1"/>
                      <wps:spPr>
                        <a:xfrm>
                          <a:off x="0" y="0"/>
                          <a:ext cx="924971" cy="1828800"/>
                        </a:xfrm>
                        <a:prstGeom prst="rect">
                          <a:avLst/>
                        </a:prstGeom>
                        <a:noFill/>
                        <a:ln>
                          <a:noFill/>
                        </a:ln>
                        <a:effectLst/>
                      </wps:spPr>
                      <wps:txbx>
                        <w:txbxContent>
                          <w:p w14:paraId="62B55DEE" w14:textId="39362361" w:rsidR="00602D10" w:rsidRPr="00602D10" w:rsidRDefault="00602D10" w:rsidP="00602D10">
                            <w:pPr>
                              <w:pStyle w:val="FFABody"/>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shape id="Text Box 6" style="position:absolute;left:0;text-align:left;margin-left:211pt;margin-top:18.9pt;width:72.85pt;height:2in;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" w14:anchorId="527BAD63">
                <v:textbox style="mso-fit-shape-to-text:t">
                  <w:txbxContent>
                    <w:p w:rsidRPr="00602D10" w:rsidR="00602D10" w:rsidP="00602D10" w:rsidRDefault="00602D10" w14:paraId="62B55DEE" w14:textId="39362361">
                      <w:pPr>
                        <w:pStyle w:val="FFABody"/>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w:t>
                      </w:r>
                    </w:p>
                  </w:txbxContent>
                </v:textbox>
                <w10:wrap anchorx="margin"/>
              </v:shape>
            </w:pict>
          </mc:Fallback>
        </mc:AlternateContent>
      </w:r>
      <w:r w:rsidR="00602D10">
        <w:t xml:space="preserve">   ______________________________ </w:t>
      </w:r>
      <w:r w:rsidR="00602D10">
        <w:tab/>
      </w:r>
      <w:r w:rsidR="00602D10">
        <w:tab/>
      </w:r>
      <w:r w:rsidR="00602D10">
        <w:tab/>
      </w:r>
      <w:r w:rsidR="00602D10">
        <w:rPr>
          <w:rFonts w:ascii="Arial" w:hAnsi="Arial" w:cs="Arial"/>
          <w:noProof/>
          <w:sz w:val="20"/>
          <w:szCs w:val="20"/>
          <w:lang w:eastAsia="en-US"/>
        </w:rPr>
        <w:drawing>
          <wp:inline distT="0" distB="0" distL="0" distR="0" wp14:anchorId="4F2E4188" wp14:editId="6FB72D2B">
            <wp:extent cx="1648395" cy="798015"/>
            <wp:effectExtent l="0" t="0" r="0" b="2540"/>
            <wp:docPr id="3" name="Picture 3" descr="http://www.clker.com/cliparts/i/h/4/D/U/w/key-m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lker.com/cliparts/i/h/4/D/U/w/key-md.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60777" cy="804009"/>
                    </a:xfrm>
                    <a:prstGeom prst="rect">
                      <a:avLst/>
                    </a:prstGeom>
                    <a:noFill/>
                    <a:ln>
                      <a:noFill/>
                    </a:ln>
                  </pic:spPr>
                </pic:pic>
              </a:graphicData>
            </a:graphic>
          </wp:inline>
        </w:drawing>
      </w:r>
      <w:r w:rsidR="00602D10">
        <w:tab/>
      </w:r>
    </w:p>
    <w:p w14:paraId="3C02B5A6" w14:textId="77777777" w:rsidR="00602D10" w:rsidRDefault="00602D10" w:rsidP="00602D10">
      <w:pPr>
        <w:pStyle w:val="FFABody"/>
        <w:ind w:firstLine="720"/>
      </w:pPr>
    </w:p>
    <w:p w14:paraId="39FE8E78" w14:textId="1E05605E" w:rsidR="00602D10" w:rsidRDefault="00602D10" w:rsidP="00602D10">
      <w:pPr>
        <w:pStyle w:val="FFABody"/>
        <w:ind w:firstLine="720"/>
      </w:pPr>
    </w:p>
    <w:p w14:paraId="75AC6583" w14:textId="4F4EBA1C" w:rsidR="00602D10" w:rsidRDefault="00F135F1" w:rsidP="00602D10">
      <w:pPr>
        <w:pStyle w:val="FFABody"/>
        <w:ind w:firstLine="720"/>
      </w:pPr>
      <w:r>
        <w:rPr>
          <w:noProof/>
          <w:lang w:eastAsia="en-US"/>
        </w:rPr>
        <mc:AlternateContent>
          <mc:Choice Requires="wps">
            <w:drawing>
              <wp:anchor distT="0" distB="0" distL="114300" distR="114300" simplePos="0" relativeHeight="251660287" behindDoc="0" locked="0" layoutInCell="1" allowOverlap="1" wp14:anchorId="4421BD37" wp14:editId="011E6538">
                <wp:simplePos x="0" y="0"/>
                <wp:positionH relativeFrom="column">
                  <wp:posOffset>65889</wp:posOffset>
                </wp:positionH>
                <wp:positionV relativeFrom="paragraph">
                  <wp:posOffset>24784</wp:posOffset>
                </wp:positionV>
                <wp:extent cx="6585794" cy="1770659"/>
                <wp:effectExtent l="0" t="0" r="24765" b="20320"/>
                <wp:wrapNone/>
                <wp:docPr id="15" name="Rectangle 15"/>
                <wp:cNvGraphicFramePr/>
                <a:graphic xmlns:a="http://schemas.openxmlformats.org/drawingml/2006/main">
                  <a:graphicData uri="http://schemas.microsoft.com/office/word/2010/wordprocessingShape">
                    <wps:wsp>
                      <wps:cNvSpPr/>
                      <wps:spPr>
                        <a:xfrm>
                          <a:off x="0" y="0"/>
                          <a:ext cx="6585794" cy="1770659"/>
                        </a:xfrm>
                        <a:prstGeom prst="rect">
                          <a:avLst/>
                        </a:prstGeom>
                      </wps:spPr>
                      <wps:style>
                        <a:lnRef idx="2">
                          <a:schemeClr val="dk1"/>
                        </a:lnRef>
                        <a:fillRef idx="1">
                          <a:schemeClr val="lt1"/>
                        </a:fillRef>
                        <a:effectRef idx="0">
                          <a:schemeClr val="dk1"/>
                        </a:effectRef>
                        <a:fontRef idx="minor">
                          <a:schemeClr val="dk1"/>
                        </a:fontRef>
                      </wps:style>
                      <wps:txbx>
                        <w:txbxContent>
                          <w:p w14:paraId="71BEEE32" w14:textId="3EB419F1" w:rsidR="00F135F1" w:rsidRPr="00FE1B15" w:rsidRDefault="00F135F1" w:rsidP="00F135F1">
                            <w:pPr>
                              <w:jc w:val="center"/>
                            </w:pPr>
                            <w:r w:rsidRPr="00FE1B15">
                              <w:t xml:space="preserve">Three ways you can “recapture” the audience: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rect id="Rectangle 15" style="position:absolute;left:0;text-align:left;margin-left:5.2pt;margin-top:1.95pt;width:518.55pt;height:139.4pt;z-index:2516602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color="white [3201]" strokecolor="black [3200]" strokeweight="2pt" w14:anchorId="4421BD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">
                <v:textbox>
                  <w:txbxContent>
                    <w:p w:rsidRPr="00FE1B15" w:rsidR="00F135F1" w:rsidP="00F135F1" w:rsidRDefault="00F135F1" w14:paraId="71BEEE32" w14:textId="3EB419F1">
                      <w:pPr>
                        <w:jc w:val="center"/>
                      </w:pPr>
                      <w:r w:rsidRPr="00FE1B15">
                        <w:t xml:space="preserve">Three ways you can “recapture” the audience: </w:t>
                      </w:r>
                    </w:p>
                  </w:txbxContent>
                </v:textbox>
              </v:rect>
            </w:pict>
          </mc:Fallback>
        </mc:AlternateContent>
      </w:r>
    </w:p>
    <w:p w14:paraId="71BF3D36" w14:textId="2CAFF35D" w:rsidR="00602D10" w:rsidRDefault="00602D10" w:rsidP="00602D10">
      <w:pPr>
        <w:pStyle w:val="FFABody"/>
        <w:ind w:firstLine="720"/>
      </w:pPr>
    </w:p>
    <w:p w14:paraId="509C2CBD" w14:textId="32F669B5" w:rsidR="00602D10" w:rsidRDefault="00F135F1" w:rsidP="00602D10">
      <w:pPr>
        <w:pStyle w:val="FFABody"/>
        <w:ind w:firstLine="720"/>
      </w:pPr>
      <w:r>
        <w:rPr>
          <w:noProof/>
          <w:lang w:eastAsia="en-US"/>
        </w:rPr>
        <mc:AlternateContent>
          <mc:Choice Requires="wps">
            <w:drawing>
              <wp:anchor distT="0" distB="0" distL="114300" distR="114300" simplePos="0" relativeHeight="251668480" behindDoc="0" locked="0" layoutInCell="1" allowOverlap="1" wp14:anchorId="6EAFEAA2" wp14:editId="2E2C386D">
                <wp:simplePos x="0" y="0"/>
                <wp:positionH relativeFrom="margin">
                  <wp:align>center</wp:align>
                </wp:positionH>
                <wp:positionV relativeFrom="paragraph">
                  <wp:posOffset>135772</wp:posOffset>
                </wp:positionV>
                <wp:extent cx="1337244" cy="1199820"/>
                <wp:effectExtent l="0" t="0" r="15875" b="19685"/>
                <wp:wrapNone/>
                <wp:docPr id="12" name="Oval 12"/>
                <wp:cNvGraphicFramePr/>
                <a:graphic xmlns:a="http://schemas.openxmlformats.org/drawingml/2006/main">
                  <a:graphicData uri="http://schemas.microsoft.com/office/word/2010/wordprocessingShape">
                    <wps:wsp>
                      <wps:cNvSpPr/>
                      <wps:spPr>
                        <a:xfrm>
                          <a:off x="0" y="0"/>
                          <a:ext cx="1337244" cy="1199820"/>
                        </a:xfrm>
                        <a:prstGeom prst="ellipse">
                          <a:avLst/>
                        </a:prstGeom>
                      </wps:spPr>
                      <wps:style>
                        <a:lnRef idx="2">
                          <a:schemeClr val="dk1"/>
                        </a:lnRef>
                        <a:fillRef idx="1">
                          <a:schemeClr val="lt1"/>
                        </a:fillRef>
                        <a:effectRef idx="0">
                          <a:schemeClr val="dk1"/>
                        </a:effectRef>
                        <a:fontRef idx="minor">
                          <a:schemeClr val="dk1"/>
                        </a:fontRef>
                      </wps:style>
                      <wps:txbx>
                        <w:txbxContent>
                          <w:p w14:paraId="6DF0B3F0" w14:textId="77777777" w:rsidR="00F135F1" w:rsidRDefault="00F135F1" w:rsidP="00F135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oval id="Oval 12" style="position:absolute;left:0;text-align:left;margin-left:0;margin-top:10.7pt;width:105.3pt;height:94.45pt;z-index:251668480;visibility:visible;mso-wrap-style:square;mso-wrap-distance-left:9pt;mso-wrap-distance-top:0;mso-wrap-distance-right:9pt;mso-wrap-distance-bottom:0;mso-position-horizontal:center;mso-position-horizontal-relative:margin;mso-position-vertical:absolute;mso-position-vertical-relative:text;v-text-anchor:middle" o:spid="_x0000_s1029" fillcolor="white [3201]" strokecolor="black [3200]" strokeweight="2pt" w14:anchorId="6EAFEA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">
                <v:textbox>
                  <w:txbxContent>
                    <w:p w:rsidR="00F135F1" w:rsidP="00F135F1" w:rsidRDefault="00F135F1" w14:paraId="6DF0B3F0" w14:textId="77777777">
                      <w:pPr>
                        <w:jc w:val="center"/>
                      </w:pPr>
                    </w:p>
                  </w:txbxContent>
                </v:textbox>
                <w10:wrap anchorx="margin"/>
              </v:oval>
            </w:pict>
          </mc:Fallback>
        </mc:AlternateContent>
      </w:r>
    </w:p>
    <w:p w14:paraId="126D2CB3" w14:textId="32422257" w:rsidR="00602D10" w:rsidRDefault="00F135F1" w:rsidP="00602D10">
      <w:pPr>
        <w:pStyle w:val="FFABody"/>
        <w:ind w:firstLine="720"/>
      </w:pPr>
      <w:r>
        <w:rPr>
          <w:noProof/>
          <w:lang w:eastAsia="en-US"/>
        </w:rPr>
        <mc:AlternateContent>
          <mc:Choice Requires="wps">
            <w:drawing>
              <wp:anchor distT="0" distB="0" distL="114300" distR="114300" simplePos="0" relativeHeight="251670528" behindDoc="0" locked="0" layoutInCell="1" allowOverlap="1" wp14:anchorId="53D49803" wp14:editId="758E3EB4">
                <wp:simplePos x="0" y="0"/>
                <wp:positionH relativeFrom="column">
                  <wp:posOffset>4631055</wp:posOffset>
                </wp:positionH>
                <wp:positionV relativeFrom="paragraph">
                  <wp:posOffset>8255</wp:posOffset>
                </wp:positionV>
                <wp:extent cx="1336675" cy="1199515"/>
                <wp:effectExtent l="0" t="0" r="15875" b="19685"/>
                <wp:wrapNone/>
                <wp:docPr id="13" name="Oval 13"/>
                <wp:cNvGraphicFramePr/>
                <a:graphic xmlns:a="http://schemas.openxmlformats.org/drawingml/2006/main">
                  <a:graphicData uri="http://schemas.microsoft.com/office/word/2010/wordprocessingShape">
                    <wps:wsp>
                      <wps:cNvSpPr/>
                      <wps:spPr>
                        <a:xfrm>
                          <a:off x="0" y="0"/>
                          <a:ext cx="1336675" cy="1199515"/>
                        </a:xfrm>
                        <a:prstGeom prst="ellipse">
                          <a:avLst/>
                        </a:prstGeom>
                      </wps:spPr>
                      <wps:style>
                        <a:lnRef idx="2">
                          <a:schemeClr val="dk1"/>
                        </a:lnRef>
                        <a:fillRef idx="1">
                          <a:schemeClr val="lt1"/>
                        </a:fillRef>
                        <a:effectRef idx="0">
                          <a:schemeClr val="dk1"/>
                        </a:effectRef>
                        <a:fontRef idx="minor">
                          <a:schemeClr val="dk1"/>
                        </a:fontRef>
                      </wps:style>
                      <wps:txbx>
                        <w:txbxContent>
                          <w:p w14:paraId="5D01BB78" w14:textId="77777777" w:rsidR="00F135F1" w:rsidRDefault="00F135F1" w:rsidP="00F135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oval id="Oval 13" style="position:absolute;left:0;text-align:left;margin-left:364.65pt;margin-top:.65pt;width:105.25pt;height:94.45pt;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30" fillcolor="white [3201]" strokecolor="black [3200]" strokeweight="2pt" w14:anchorId="53D49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">
                <v:textbox>
                  <w:txbxContent>
                    <w:p w:rsidR="00F135F1" w:rsidP="00F135F1" w:rsidRDefault="00F135F1" w14:paraId="5D01BB78" w14:textId="77777777">
                      <w:pPr>
                        <w:jc w:val="center"/>
                      </w:pPr>
                    </w:p>
                  </w:txbxContent>
                </v:textbox>
              </v:oval>
            </w:pict>
          </mc:Fallback>
        </mc:AlternateContent>
      </w:r>
      <w:r>
        <w:rPr>
          <w:noProof/>
          <w:lang w:eastAsia="en-US"/>
        </w:rPr>
        <mc:AlternateContent>
          <mc:Choice Requires="wps">
            <w:drawing>
              <wp:anchor distT="0" distB="0" distL="114300" distR="114300" simplePos="0" relativeHeight="251672576" behindDoc="0" locked="0" layoutInCell="1" allowOverlap="1" wp14:anchorId="5962F4BD" wp14:editId="4ED02A99">
                <wp:simplePos x="0" y="0"/>
                <wp:positionH relativeFrom="column">
                  <wp:posOffset>840450</wp:posOffset>
                </wp:positionH>
                <wp:positionV relativeFrom="paragraph">
                  <wp:posOffset>5598</wp:posOffset>
                </wp:positionV>
                <wp:extent cx="1337244" cy="1199820"/>
                <wp:effectExtent l="0" t="0" r="15875" b="19685"/>
                <wp:wrapNone/>
                <wp:docPr id="14" name="Oval 14"/>
                <wp:cNvGraphicFramePr/>
                <a:graphic xmlns:a="http://schemas.openxmlformats.org/drawingml/2006/main">
                  <a:graphicData uri="http://schemas.microsoft.com/office/word/2010/wordprocessingShape">
                    <wps:wsp>
                      <wps:cNvSpPr/>
                      <wps:spPr>
                        <a:xfrm>
                          <a:off x="0" y="0"/>
                          <a:ext cx="1337244" cy="1199820"/>
                        </a:xfrm>
                        <a:prstGeom prst="ellipse">
                          <a:avLst/>
                        </a:prstGeom>
                      </wps:spPr>
                      <wps:style>
                        <a:lnRef idx="2">
                          <a:schemeClr val="dk1"/>
                        </a:lnRef>
                        <a:fillRef idx="1">
                          <a:schemeClr val="lt1"/>
                        </a:fillRef>
                        <a:effectRef idx="0">
                          <a:schemeClr val="dk1"/>
                        </a:effectRef>
                        <a:fontRef idx="minor">
                          <a:schemeClr val="dk1"/>
                        </a:fontRef>
                      </wps:style>
                      <wps:txbx>
                        <w:txbxContent>
                          <w:p w14:paraId="57B82B9F" w14:textId="77777777" w:rsidR="00F135F1" w:rsidRDefault="00F135F1" w:rsidP="00F135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oval id="Oval 14" style="position:absolute;left:0;text-align:left;margin-left:66.2pt;margin-top:.45pt;width:105.3pt;height:94.45pt;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31" fillcolor="white [3201]" strokecolor="black [3200]" strokeweight="2pt" w14:anchorId="5962F4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">
                <v:textbox>
                  <w:txbxContent>
                    <w:p w:rsidR="00F135F1" w:rsidP="00F135F1" w:rsidRDefault="00F135F1" w14:paraId="57B82B9F" w14:textId="77777777">
                      <w:pPr>
                        <w:jc w:val="center"/>
                      </w:pPr>
                    </w:p>
                  </w:txbxContent>
                </v:textbox>
              </v:oval>
            </w:pict>
          </mc:Fallback>
        </mc:AlternateContent>
      </w:r>
    </w:p>
    <w:p w14:paraId="015880EF" w14:textId="41CBE918" w:rsidR="00602D10" w:rsidRDefault="00602D10" w:rsidP="00602D10">
      <w:pPr>
        <w:pStyle w:val="FFABody"/>
        <w:ind w:firstLine="720"/>
      </w:pPr>
    </w:p>
    <w:p w14:paraId="3B570340" w14:textId="4165BCE8" w:rsidR="00602D10" w:rsidRDefault="00602D10" w:rsidP="00602D10">
      <w:pPr>
        <w:pStyle w:val="FFABody"/>
        <w:ind w:firstLine="720"/>
      </w:pPr>
    </w:p>
    <w:p w14:paraId="14249176" w14:textId="078B8126" w:rsidR="00602D10" w:rsidRDefault="00602D10" w:rsidP="00602D10">
      <w:pPr>
        <w:pStyle w:val="FFABody"/>
        <w:ind w:firstLine="720"/>
      </w:pPr>
    </w:p>
    <w:p w14:paraId="59ED0753" w14:textId="34E91491" w:rsidR="00602D10" w:rsidRDefault="00602D10" w:rsidP="00602D10">
      <w:pPr>
        <w:pStyle w:val="FFABody"/>
        <w:ind w:firstLine="720"/>
      </w:pPr>
    </w:p>
    <w:p w14:paraId="6D7AF43D" w14:textId="57A08921" w:rsidR="00602D10" w:rsidRDefault="00602D10" w:rsidP="00602D10">
      <w:pPr>
        <w:pStyle w:val="FFABody"/>
        <w:ind w:firstLine="720"/>
      </w:pPr>
    </w:p>
    <w:p w14:paraId="0122493F" w14:textId="06DEBA68" w:rsidR="00B62B2A" w:rsidRDefault="00B62B2A" w:rsidP="00B62B2A">
      <w:pPr>
        <w:pStyle w:val="FFABody"/>
      </w:pPr>
    </w:p>
    <w:p w14:paraId="1B60974F" w14:textId="24A43ECD" w:rsidR="00B62B2A" w:rsidRDefault="00B62B2A" w:rsidP="00B62B2A">
      <w:pPr>
        <w:pStyle w:val="FFABody"/>
      </w:pPr>
    </w:p>
    <w:p w14:paraId="753EE27A" w14:textId="77777777" w:rsidR="00602D10" w:rsidRDefault="00602D10" w:rsidP="00B62B2A">
      <w:pPr>
        <w:pStyle w:val="FFABody"/>
      </w:pPr>
    </w:p>
    <w:p w14:paraId="08834EAC" w14:textId="77777777" w:rsidR="00602D10" w:rsidRDefault="00602D10" w:rsidP="00B62B2A">
      <w:pPr>
        <w:pStyle w:val="FFABody"/>
      </w:pPr>
    </w:p>
    <w:p w14:paraId="306DC2C6" w14:textId="77777777" w:rsidR="00602D10" w:rsidRDefault="00602D10" w:rsidP="00B62B2A">
      <w:pPr>
        <w:pStyle w:val="FFABody"/>
      </w:pPr>
    </w:p>
    <w:p w14:paraId="424ECF25" w14:textId="77777777" w:rsidR="00602D10" w:rsidRDefault="00602D10" w:rsidP="00B62B2A">
      <w:pPr>
        <w:pStyle w:val="FFABody"/>
      </w:pPr>
    </w:p>
    <w:p w14:paraId="646D9535" w14:textId="45665C3F" w:rsidR="00602D10" w:rsidRDefault="00F135F1" w:rsidP="00B62B2A">
      <w:pPr>
        <w:pStyle w:val="FFABody"/>
      </w:pPr>
      <w:r>
        <w:t xml:space="preserve">Part 2: Write a 1-2 minute speech about you.  Indicate where/how you </w:t>
      </w:r>
      <w:proofErr w:type="spellStart"/>
      <w:r>
        <w:t>wil</w:t>
      </w:r>
      <w:proofErr w:type="spellEnd"/>
      <w:r>
        <w:t xml:space="preserve"> “recapture” your audience.</w:t>
      </w:r>
    </w:p>
    <w:p w14:paraId="5B01F921" w14:textId="77777777" w:rsidR="00602D10" w:rsidRDefault="00602D10" w:rsidP="00B62B2A">
      <w:pPr>
        <w:pStyle w:val="FFABody"/>
      </w:pPr>
    </w:p>
    <w:p w14:paraId="47689CB1" w14:textId="77777777" w:rsidR="00602D10" w:rsidRDefault="00602D10" w:rsidP="00B62B2A">
      <w:pPr>
        <w:pStyle w:val="FFABody"/>
      </w:pPr>
    </w:p>
    <w:p w14:paraId="7DD5F8CC" w14:textId="3F2AC95C" w:rsidR="00602D10" w:rsidRDefault="00F135F1" w:rsidP="00B62B2A">
      <w:pPr>
        <w:pStyle w:val="FFABody"/>
      </w:pPr>
      <w:r w:rsidRPr="00F135F1">
        <w:rPr>
          <w:noProof/>
          <w:lang w:eastAsia="en-US"/>
        </w:rPr>
        <w:drawing>
          <wp:inline distT="0" distB="0" distL="0" distR="0" wp14:anchorId="54679860" wp14:editId="019D0A2E">
            <wp:extent cx="6733540" cy="3295181"/>
            <wp:effectExtent l="0" t="0" r="0" b="635"/>
            <wp:docPr id="16" name="Picture 16" descr="http://www.clker.com/cliparts/E/l/Y/R/U/7/lined-paper-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lker.com/cliparts/E/l/Y/R/U/7/lined-paper-hi.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86736" cy="3321213"/>
                    </a:xfrm>
                    <a:prstGeom prst="rect">
                      <a:avLst/>
                    </a:prstGeom>
                    <a:noFill/>
                    <a:ln>
                      <a:noFill/>
                    </a:ln>
                  </pic:spPr>
                </pic:pic>
              </a:graphicData>
            </a:graphic>
          </wp:inline>
        </w:drawing>
      </w:r>
    </w:p>
    <w:p w14:paraId="14B6A645" w14:textId="77777777" w:rsidR="00602D10" w:rsidRDefault="00602D10" w:rsidP="00B62B2A">
      <w:pPr>
        <w:pStyle w:val="FFABody"/>
      </w:pPr>
    </w:p>
    <w:p w14:paraId="009C3446" w14:textId="77777777" w:rsidR="00F135F1" w:rsidRDefault="00F135F1" w:rsidP="00B62B2A">
      <w:pPr>
        <w:pStyle w:val="FFABody"/>
      </w:pPr>
    </w:p>
    <w:p w14:paraId="038DFF55" w14:textId="77777777" w:rsidR="00F135F1" w:rsidRDefault="00F135F1" w:rsidP="00B62B2A">
      <w:pPr>
        <w:pStyle w:val="FFABody"/>
      </w:pPr>
    </w:p>
    <w:p w14:paraId="79890AB2" w14:textId="5B6A9499" w:rsidR="00F135F1" w:rsidRDefault="00C21AD3" w:rsidP="00B62B2A">
      <w:pPr>
        <w:pStyle w:val="FFABody"/>
      </w:pPr>
      <w:r w:rsidRPr="00306873">
        <w:rPr>
          <w:noProof/>
          <w:sz w:val="28"/>
          <w:szCs w:val="28"/>
          <w:lang w:eastAsia="en-US"/>
        </w:rPr>
        <mc:AlternateContent>
          <mc:Choice Requires="wps">
            <w:drawing>
              <wp:anchor distT="0" distB="0" distL="114300" distR="114300" simplePos="0" relativeHeight="251680768" behindDoc="1" locked="0" layoutInCell="1" allowOverlap="1" wp14:anchorId="7DD88042" wp14:editId="1E004AEE">
                <wp:simplePos x="0" y="0"/>
                <wp:positionH relativeFrom="margin">
                  <wp:align>right</wp:align>
                </wp:positionH>
                <wp:positionV relativeFrom="paragraph">
                  <wp:posOffset>25044</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4166F236" w14:textId="77777777" w:rsidR="00C21AD3" w:rsidRDefault="00C21AD3" w:rsidP="00C21AD3">
                            <w:pPr>
                              <w:rPr>
                                <w:rFonts w:ascii="Verdana" w:hAnsi="Verdana"/>
                                <w:sz w:val="14"/>
                                <w:szCs w:val="16"/>
                              </w:rPr>
                            </w:pPr>
                            <w:r w:rsidRPr="00C73C1C">
                              <w:rPr>
                                <w:rFonts w:ascii="Verdana" w:hAnsi="Verdana"/>
                                <w:sz w:val="14"/>
                                <w:szCs w:val="16"/>
                              </w:rPr>
                              <w:t>Aligned to the following standards:</w:t>
                            </w:r>
                          </w:p>
                          <w:p w14:paraId="0741BAD9" w14:textId="4D25A43B" w:rsidR="008C2D07" w:rsidRPr="00C73C1C" w:rsidRDefault="008C2D07" w:rsidP="00C21AD3">
                            <w:pPr>
                              <w:rPr>
                                <w:rFonts w:ascii="Verdana" w:hAnsi="Verdana"/>
                                <w:b/>
                                <w:sz w:val="14"/>
                                <w:szCs w:val="16"/>
                              </w:rPr>
                            </w:pPr>
                            <w:r>
                              <w:rPr>
                                <w:rFonts w:ascii="Verdana" w:hAnsi="Verdana"/>
                                <w:sz w:val="14"/>
                                <w:szCs w:val="16"/>
                              </w:rPr>
                              <w:t>FFA.PL-A; FFA.PL-F; FFA.CS-M; CCSS.W.9-10.3; CCSS. W. 9-10.4; CCSS.SL.9-10.1; CCSS.SL.9-10.6;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7DD88042">
                <v:stroke joinstyle="miter"/>
                <v:path gradientshapeok="t" o:connecttype="rect"/>
              </v:shapetype>
              <v:shape id="Text Box 2" style="position:absolute;margin-left:240.85pt;margin-top:1.95pt;width:292.05pt;height:37.5pt;z-index:-251635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">
                <v:textbox>
                  <w:txbxContent>
                    <w:p w:rsidR="00C21AD3" w:rsidP="00C21AD3" w:rsidRDefault="00C21AD3" w14:paraId="4166F236" w14:textId="77777777">
                      <w:pPr>
                        <w:rPr>
                          <w:rFonts w:ascii="Verdana" w:hAnsi="Verdana"/>
                          <w:sz w:val="14"/>
                          <w:szCs w:val="16"/>
                        </w:rPr>
                      </w:pPr>
                      <w:r w:rsidRPr="00C73C1C">
                        <w:rPr>
                          <w:rFonts w:ascii="Verdana" w:hAnsi="Verdana"/>
                          <w:sz w:val="14"/>
                          <w:szCs w:val="16"/>
                        </w:rPr>
                        <w:t>Aligned to the following standards:</w:t>
                      </w:r>
                    </w:p>
                    <w:p w:rsidRPr="00C73C1C" w:rsidR="008C2D07" w:rsidP="00C21AD3" w:rsidRDefault="008C2D07" w14:paraId="0741BAD9" w14:textId="4D25A43B">
                      <w:pPr>
                        <w:rPr>
                          <w:rFonts w:ascii="Verdana" w:hAnsi="Verdana"/>
                          <w:b/>
                          <w:sz w:val="14"/>
                          <w:szCs w:val="16"/>
                        </w:rPr>
                      </w:pPr>
                      <w:r>
                        <w:rPr>
                          <w:rFonts w:ascii="Verdana" w:hAnsi="Verdana"/>
                          <w:sz w:val="14"/>
                          <w:szCs w:val="16"/>
                        </w:rPr>
                        <w:t>FFA.PL-A; FFA.PL-F; FFA.CS-M; CCSS.W.9-10.3; CCSS. W. 9-10.4; CCSS.SL.9-10.1; CCSS.SL.9-10.6; CRP.04</w:t>
                      </w:r>
                    </w:p>
                  </w:txbxContent>
                </v:textbox>
                <w10:wrap anchorx="margin"/>
              </v:shape>
            </w:pict>
          </mc:Fallback>
        </mc:AlternateContent>
      </w:r>
    </w:p>
    <w:p w14:paraId="196C43AD" w14:textId="0733705F" w:rsidR="00F135F1" w:rsidRDefault="00F135F1" w:rsidP="00B62B2A">
      <w:pPr>
        <w:pStyle w:val="FFABody"/>
      </w:pPr>
    </w:p>
    <w:p w14:paraId="696D0BB4" w14:textId="4B915916" w:rsidR="00F135F1" w:rsidRDefault="00F135F1" w:rsidP="00B62B2A">
      <w:pPr>
        <w:pStyle w:val="FFABody"/>
      </w:pPr>
    </w:p>
    <w:p w14:paraId="1766D9A6" w14:textId="77777777" w:rsidR="00F135F1" w:rsidRDefault="00F135F1" w:rsidP="00B62B2A">
      <w:pPr>
        <w:pStyle w:val="FFABody"/>
      </w:pPr>
    </w:p>
    <w:p w14:paraId="09F27FAD" w14:textId="76F9880B" w:rsidR="00AC0DB3" w:rsidRDefault="001769FE" w:rsidP="00AC0DB3">
      <w:pPr>
        <w:pStyle w:val="DocumentTitle"/>
      </w:pPr>
      <w:r>
        <w:lastRenderedPageBreak/>
        <w:t>Key: Reengage with Me</w:t>
      </w:r>
    </w:p>
    <w:p w14:paraId="3718C92B" w14:textId="77777777" w:rsidR="00AC0DB3" w:rsidRDefault="00AC0DB3" w:rsidP="00AC0DB3">
      <w:pPr>
        <w:pStyle w:val="FFASub1"/>
      </w:pPr>
      <w:r>
        <w:t>Directions:</w:t>
      </w:r>
    </w:p>
    <w:p w14:paraId="1F76B39A" w14:textId="18F84340" w:rsidR="00FE1B15" w:rsidRDefault="331E8BDC" w:rsidP="331E8BDC">
      <w:pPr>
        <w:pStyle w:val="FFABody"/>
        <w:rPr>
          <w:color w:val="000000" w:themeColor="text1"/>
          <w:sz w:val="24"/>
          <w:szCs w:val="24"/>
        </w:rPr>
      </w:pPr>
      <w:r>
        <w:t xml:space="preserve">Part 1: Watch the video </w:t>
      </w:r>
      <w:r w:rsidRPr="331E8BDC">
        <w:rPr>
          <w:rStyle w:val="normaltextrun"/>
        </w:rPr>
        <w:t>"Presentation Skills Tips: How Do You Keep the Attention of Your Audience."</w:t>
      </w:r>
    </w:p>
    <w:p w14:paraId="3139D8A0" w14:textId="0191C859" w:rsidR="00FE1B15" w:rsidRDefault="00FE1B15" w:rsidP="331E8BDC">
      <w:pPr>
        <w:pStyle w:val="FFABody"/>
        <w:rPr>
          <w:color w:val="000000" w:themeColor="text1"/>
          <w:sz w:val="24"/>
          <w:szCs w:val="24"/>
        </w:rPr>
      </w:pPr>
      <w:r>
        <w:rPr>
          <w:noProof/>
          <w:lang w:eastAsia="en-US"/>
        </w:rPr>
        <mc:AlternateContent>
          <mc:Choice Requires="wps">
            <w:drawing>
              <wp:anchor distT="0" distB="0" distL="114300" distR="114300" simplePos="0" relativeHeight="251682816" behindDoc="1" locked="0" layoutInCell="1" allowOverlap="1" wp14:anchorId="130FC94B" wp14:editId="5232F774">
                <wp:simplePos x="0" y="0"/>
                <wp:positionH relativeFrom="column">
                  <wp:posOffset>52856</wp:posOffset>
                </wp:positionH>
                <wp:positionV relativeFrom="paragraph">
                  <wp:posOffset>148689</wp:posOffset>
                </wp:positionV>
                <wp:extent cx="6605905" cy="993683"/>
                <wp:effectExtent l="0" t="0" r="23495" b="16510"/>
                <wp:wrapNone/>
                <wp:docPr id="17" name="Rectangle 17"/>
                <wp:cNvGraphicFramePr/>
                <a:graphic xmlns:a="http://schemas.openxmlformats.org/drawingml/2006/main">
                  <a:graphicData uri="http://schemas.microsoft.com/office/word/2010/wordprocessingShape">
                    <wps:wsp>
                      <wps:cNvSpPr/>
                      <wps:spPr>
                        <a:xfrm>
                          <a:off x="0" y="0"/>
                          <a:ext cx="6605905" cy="99368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17" style="position:absolute;margin-left:4.15pt;margin-top:11.7pt;width:520.15pt;height:78.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2pt" w14:anchorId="057C27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"/>
            </w:pict>
          </mc:Fallback>
        </mc:AlternateContent>
      </w: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07D2BC9" w14:textId="2AEE2579" w:rsidR="00FE1B15" w:rsidRDefault="00FE1B15" w:rsidP="00FE1B15">
      <w:pPr>
        <w:pStyle w:val="FFABody"/>
        <w:tabs>
          <w:tab w:val="left" w:pos="6418"/>
        </w:tabs>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E1B15">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w:t>
      </w:r>
      <w:r w:rsidR="00687401" w:rsidRPr="00687401">
        <w:rPr>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Change</w:t>
      </w:r>
      <w:r w:rsidRPr="00FE1B15">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     IS</w:t>
      </w: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noProof/>
          <w:sz w:val="20"/>
          <w:szCs w:val="20"/>
          <w:lang w:eastAsia="en-US"/>
        </w:rPr>
        <w:drawing>
          <wp:inline distT="0" distB="0" distL="0" distR="0" wp14:anchorId="153B7C39" wp14:editId="26194491">
            <wp:extent cx="1648395" cy="798015"/>
            <wp:effectExtent l="0" t="0" r="0" b="2540"/>
            <wp:docPr id="18" name="Picture 18" descr="http://www.clker.com/cliparts/i/h/4/D/U/w/key-m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lker.com/cliparts/i/h/4/D/U/w/key-md.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60777" cy="804009"/>
                    </a:xfrm>
                    <a:prstGeom prst="rect">
                      <a:avLst/>
                    </a:prstGeom>
                    <a:noFill/>
                    <a:ln>
                      <a:noFill/>
                    </a:ln>
                  </pic:spPr>
                </pic:pic>
              </a:graphicData>
            </a:graphic>
          </wp:inline>
        </w:drawing>
      </w:r>
    </w:p>
    <w:p w14:paraId="32682872" w14:textId="459F353A" w:rsidR="00FE1B15" w:rsidRDefault="00FE1B15" w:rsidP="00FE1B15">
      <w:pPr>
        <w:pStyle w:val="FFABody"/>
        <w:tabs>
          <w:tab w:val="left" w:pos="6418"/>
        </w:tabs>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3C8C88" w14:textId="07C9D62E" w:rsidR="00FE1B15" w:rsidRDefault="00FE1B15" w:rsidP="00FE1B15">
      <w:pPr>
        <w:pStyle w:val="FFABody"/>
        <w:tabs>
          <w:tab w:val="left" w:pos="6418"/>
        </w:tabs>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lang w:eastAsia="en-US"/>
        </w:rPr>
        <mc:AlternateContent>
          <mc:Choice Requires="wps">
            <w:drawing>
              <wp:anchor distT="0" distB="0" distL="114300" distR="114300" simplePos="0" relativeHeight="251684864" behindDoc="0" locked="0" layoutInCell="1" allowOverlap="1" wp14:anchorId="29915702" wp14:editId="7E1B9EE2">
                <wp:simplePos x="0" y="0"/>
                <wp:positionH relativeFrom="column">
                  <wp:posOffset>73080</wp:posOffset>
                </wp:positionH>
                <wp:positionV relativeFrom="paragraph">
                  <wp:posOffset>25176</wp:posOffset>
                </wp:positionV>
                <wp:extent cx="6585585" cy="1770380"/>
                <wp:effectExtent l="0" t="0" r="24765" b="20320"/>
                <wp:wrapNone/>
                <wp:docPr id="19" name="Rectangle 19"/>
                <wp:cNvGraphicFramePr/>
                <a:graphic xmlns:a="http://schemas.openxmlformats.org/drawingml/2006/main">
                  <a:graphicData uri="http://schemas.microsoft.com/office/word/2010/wordprocessingShape">
                    <wps:wsp>
                      <wps:cNvSpPr/>
                      <wps:spPr>
                        <a:xfrm>
                          <a:off x="0" y="0"/>
                          <a:ext cx="6585585" cy="1770380"/>
                        </a:xfrm>
                        <a:prstGeom prst="rect">
                          <a:avLst/>
                        </a:prstGeom>
                      </wps:spPr>
                      <wps:style>
                        <a:lnRef idx="2">
                          <a:schemeClr val="dk1"/>
                        </a:lnRef>
                        <a:fillRef idx="1">
                          <a:schemeClr val="lt1"/>
                        </a:fillRef>
                        <a:effectRef idx="0">
                          <a:schemeClr val="dk1"/>
                        </a:effectRef>
                        <a:fontRef idx="minor">
                          <a:schemeClr val="dk1"/>
                        </a:fontRef>
                      </wps:style>
                      <wps:txbx>
                        <w:txbxContent>
                          <w:p w14:paraId="186B13C6" w14:textId="77777777" w:rsidR="00FE1B15" w:rsidRDefault="00FE1B15" w:rsidP="00FE1B15">
                            <w:pPr>
                              <w:jc w:val="center"/>
                            </w:pPr>
                            <w:r>
                              <w:t xml:space="preserve">Three ways you can “recapture” the audience: </w:t>
                            </w:r>
                          </w:p>
                          <w:p w14:paraId="72C47927" w14:textId="27CCD6B9" w:rsidR="00FE1B15" w:rsidRDefault="009C46A0" w:rsidP="009C46A0">
                            <w:r>
                              <w:t xml:space="preserve">       </w:t>
                            </w:r>
                          </w:p>
                          <w:p w14:paraId="7668C799" w14:textId="7F0BDFBB" w:rsidR="00FE1B15" w:rsidRDefault="009C46A0" w:rsidP="00FE1B15">
                            <w:r>
                              <w:rPr>
                                <w:noProof/>
                                <w:lang w:eastAsia="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rect id="Rectangle 19" style="position:absolute;margin-left:5.75pt;margin-top:2pt;width:518.55pt;height:139.4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3" fillcolor="white [3201]" strokecolor="black [3200]" strokeweight="2pt" w14:anchorId="2991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">
                <v:textbox>
                  <w:txbxContent>
                    <w:p w:rsidR="00FE1B15" w:rsidP="00FE1B15" w:rsidRDefault="00FE1B15" w14:paraId="186B13C6" w14:textId="77777777">
                      <w:pPr>
                        <w:jc w:val="center"/>
                      </w:pPr>
                      <w:r>
                        <w:t xml:space="preserve">Three ways you can “recapture” the audience: </w:t>
                      </w:r>
                    </w:p>
                    <w:p w:rsidR="00FE1B15" w:rsidP="009C46A0" w:rsidRDefault="009C46A0" w14:paraId="72C47927" w14:textId="27CCD6B9">
                      <w:r>
                        <w:t xml:space="preserve">       </w:t>
                      </w:r>
                    </w:p>
                    <w:p w:rsidR="00FE1B15" w:rsidP="00FE1B15" w:rsidRDefault="009C46A0" w14:paraId="7668C799" w14:textId="7F0BDFBB">
                      <w:r>
                        <w:rPr>
                          <w:noProof/>
                          <w:lang w:eastAsia="en-US"/>
                        </w:rPr>
                        <w:t xml:space="preserve">                                                                                                                          </w:t>
                      </w:r>
                    </w:p>
                  </w:txbxContent>
                </v:textbox>
              </v:rect>
            </w:pict>
          </mc:Fallback>
        </mc:AlternateContent>
      </w:r>
    </w:p>
    <w:p w14:paraId="5FE82B40" w14:textId="0FAC7FA5" w:rsidR="00FE1B15" w:rsidRPr="00FE1B15" w:rsidRDefault="009C46A0" w:rsidP="00FE1B15">
      <w:pPr>
        <w:pStyle w:val="FFABody"/>
        <w:tabs>
          <w:tab w:val="left" w:pos="6418"/>
        </w:tabs>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lang w:eastAsia="en-US"/>
        </w:rPr>
        <mc:AlternateContent>
          <mc:Choice Requires="wps">
            <w:drawing>
              <wp:anchor distT="0" distB="0" distL="114300" distR="114300" simplePos="0" relativeHeight="251689984" behindDoc="0" locked="0" layoutInCell="1" allowOverlap="1" wp14:anchorId="61E3F040" wp14:editId="2DB1300D">
                <wp:simplePos x="0" y="0"/>
                <wp:positionH relativeFrom="column">
                  <wp:posOffset>4532014</wp:posOffset>
                </wp:positionH>
                <wp:positionV relativeFrom="paragraph">
                  <wp:posOffset>203835</wp:posOffset>
                </wp:positionV>
                <wp:extent cx="1374243" cy="1236818"/>
                <wp:effectExtent l="0" t="0" r="16510" b="20955"/>
                <wp:wrapNone/>
                <wp:docPr id="294" name="Oval 294"/>
                <wp:cNvGraphicFramePr/>
                <a:graphic xmlns:a="http://schemas.openxmlformats.org/drawingml/2006/main">
                  <a:graphicData uri="http://schemas.microsoft.com/office/word/2010/wordprocessingShape">
                    <wps:wsp>
                      <wps:cNvSpPr/>
                      <wps:spPr>
                        <a:xfrm>
                          <a:off x="0" y="0"/>
                          <a:ext cx="1374243" cy="1236818"/>
                        </a:xfrm>
                        <a:prstGeom prst="ellipse">
                          <a:avLst/>
                        </a:prstGeom>
                      </wps:spPr>
                      <wps:style>
                        <a:lnRef idx="2">
                          <a:schemeClr val="dk1"/>
                        </a:lnRef>
                        <a:fillRef idx="1">
                          <a:schemeClr val="lt1"/>
                        </a:fillRef>
                        <a:effectRef idx="0">
                          <a:schemeClr val="dk1"/>
                        </a:effectRef>
                        <a:fontRef idx="minor">
                          <a:schemeClr val="dk1"/>
                        </a:fontRef>
                      </wps:style>
                      <wps:txbx>
                        <w:txbxContent>
                          <w:p w14:paraId="5731D47A" w14:textId="33975D2B" w:rsidR="009C46A0" w:rsidRDefault="009C46A0" w:rsidP="009C46A0">
                            <w:pPr>
                              <w:jc w:val="center"/>
                            </w:pPr>
                            <w:r>
                              <w:t>Body Language-Movement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Oval 294" style="position:absolute;margin-left:356.85pt;margin-top:16.05pt;width:108.2pt;height:97.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4" fillcolor="white [3201]" strokecolor="black [3200]" strokeweight="2pt" w14:anchorId="61E3F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">
                <v:textbox>
                  <w:txbxContent>
                    <w:p w:rsidR="009C46A0" w:rsidP="009C46A0" w:rsidRDefault="009C46A0" w14:paraId="5731D47A" w14:textId="33975D2B">
                      <w:pPr>
                        <w:jc w:val="center"/>
                      </w:pPr>
                      <w:r>
                        <w:t>Body Language-Movement</w:t>
                      </w:r>
                    </w:p>
                  </w:txbxContent>
                </v:textbox>
              </v:oval>
            </w:pict>
          </mc:Fallback>
        </mc:AlternateContent>
      </w:r>
    </w:p>
    <w:p w14:paraId="7A8C7DED" w14:textId="50455A78" w:rsidR="00FE1B15" w:rsidRPr="00602D10" w:rsidRDefault="009C46A0" w:rsidP="00FE1B15">
      <w:pPr>
        <w:pStyle w:val="FFABody"/>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lang w:eastAsia="en-US"/>
        </w:rPr>
        <mc:AlternateContent>
          <mc:Choice Requires="wps">
            <w:drawing>
              <wp:anchor distT="0" distB="0" distL="114300" distR="114300" simplePos="0" relativeHeight="251688960" behindDoc="0" locked="0" layoutInCell="1" allowOverlap="1" wp14:anchorId="51EA969A" wp14:editId="12A4D788">
                <wp:simplePos x="0" y="0"/>
                <wp:positionH relativeFrom="column">
                  <wp:posOffset>2724150</wp:posOffset>
                </wp:positionH>
                <wp:positionV relativeFrom="paragraph">
                  <wp:posOffset>2540</wp:posOffset>
                </wp:positionV>
                <wp:extent cx="1314964" cy="1231155"/>
                <wp:effectExtent l="0" t="0" r="19050" b="26670"/>
                <wp:wrapNone/>
                <wp:docPr id="293" name="Oval 293"/>
                <wp:cNvGraphicFramePr/>
                <a:graphic xmlns:a="http://schemas.openxmlformats.org/drawingml/2006/main">
                  <a:graphicData uri="http://schemas.microsoft.com/office/word/2010/wordprocessingShape">
                    <wps:wsp>
                      <wps:cNvSpPr/>
                      <wps:spPr>
                        <a:xfrm>
                          <a:off x="0" y="0"/>
                          <a:ext cx="1314964" cy="1231155"/>
                        </a:xfrm>
                        <a:prstGeom prst="ellipse">
                          <a:avLst/>
                        </a:prstGeom>
                      </wps:spPr>
                      <wps:style>
                        <a:lnRef idx="2">
                          <a:schemeClr val="dk1"/>
                        </a:lnRef>
                        <a:fillRef idx="1">
                          <a:schemeClr val="lt1"/>
                        </a:fillRef>
                        <a:effectRef idx="0">
                          <a:schemeClr val="dk1"/>
                        </a:effectRef>
                        <a:fontRef idx="minor">
                          <a:schemeClr val="dk1"/>
                        </a:fontRef>
                      </wps:style>
                      <wps:txbx>
                        <w:txbxContent>
                          <w:p w14:paraId="088D62D3" w14:textId="454BD8CE" w:rsidR="009C46A0" w:rsidRDefault="009C46A0" w:rsidP="009C46A0">
                            <w:pPr>
                              <w:jc w:val="center"/>
                            </w:pPr>
                            <w:r>
                              <w:t>Tone of Voice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Oval 293" style="position:absolute;left:0;text-align:left;margin-left:214.5pt;margin-top:.2pt;width:103.55pt;height:96.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5" fillcolor="white [3201]" strokecolor="black [3200]" strokeweight="2pt" w14:anchorId="51EA96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">
                <v:textbox>
                  <w:txbxContent>
                    <w:p w:rsidR="009C46A0" w:rsidP="009C46A0" w:rsidRDefault="009C46A0" w14:paraId="088D62D3" w14:textId="454BD8CE">
                      <w:pPr>
                        <w:jc w:val="center"/>
                      </w:pPr>
                      <w:r>
                        <w:t>Tone of Voice</w:t>
                      </w:r>
                    </w:p>
                  </w:txbxContent>
                </v:textbox>
              </v:oval>
            </w:pict>
          </mc:Fallback>
        </mc:AlternateContent>
      </w:r>
      <w:r>
        <w:rPr>
          <w:noProof/>
          <w:lang w:eastAsia="en-US"/>
        </w:rPr>
        <mc:AlternateContent>
          <mc:Choice Requires="wps">
            <w:drawing>
              <wp:anchor distT="0" distB="0" distL="114300" distR="114300" simplePos="0" relativeHeight="251687936" behindDoc="0" locked="0" layoutInCell="1" allowOverlap="1" wp14:anchorId="635AE658" wp14:editId="1758120D">
                <wp:simplePos x="0" y="0"/>
                <wp:positionH relativeFrom="column">
                  <wp:posOffset>900536</wp:posOffset>
                </wp:positionH>
                <wp:positionV relativeFrom="paragraph">
                  <wp:posOffset>1905</wp:posOffset>
                </wp:positionV>
                <wp:extent cx="1321388" cy="1189248"/>
                <wp:effectExtent l="0" t="0" r="12700" b="11430"/>
                <wp:wrapNone/>
                <wp:docPr id="291" name="Oval 291"/>
                <wp:cNvGraphicFramePr/>
                <a:graphic xmlns:a="http://schemas.openxmlformats.org/drawingml/2006/main">
                  <a:graphicData uri="http://schemas.microsoft.com/office/word/2010/wordprocessingShape">
                    <wps:wsp>
                      <wps:cNvSpPr/>
                      <wps:spPr>
                        <a:xfrm>
                          <a:off x="0" y="0"/>
                          <a:ext cx="1321388" cy="1189248"/>
                        </a:xfrm>
                        <a:prstGeom prst="ellipse">
                          <a:avLst/>
                        </a:prstGeom>
                      </wps:spPr>
                      <wps:style>
                        <a:lnRef idx="2">
                          <a:schemeClr val="dk1"/>
                        </a:lnRef>
                        <a:fillRef idx="1">
                          <a:schemeClr val="lt1"/>
                        </a:fillRef>
                        <a:effectRef idx="0">
                          <a:schemeClr val="dk1"/>
                        </a:effectRef>
                        <a:fontRef idx="minor">
                          <a:schemeClr val="dk1"/>
                        </a:fontRef>
                      </wps:style>
                      <wps:txbx>
                        <w:txbxContent>
                          <w:p w14:paraId="6ACE750A" w14:textId="2A21DF5A" w:rsidR="009C46A0" w:rsidRDefault="009C46A0" w:rsidP="009C46A0">
                            <w:pPr>
                              <w:jc w:val="center"/>
                            </w:pPr>
                            <w:r>
                              <w:t>Pace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oval id="Oval 291" style="position:absolute;left:0;text-align:left;margin-left:70.9pt;margin-top:.15pt;width:104.05pt;height:93.65pt;z-index:251687936;visibility:visible;mso-wrap-style:square;mso-wrap-distance-left:9pt;mso-wrap-distance-top:0;mso-wrap-distance-right:9pt;mso-wrap-distance-bottom:0;mso-position-horizontal:absolute;mso-position-horizontal-relative:text;mso-position-vertical:absolute;mso-position-vertical-relative:text;v-text-anchor:middle" o:spid="_x0000_s1036" fillcolor="white [3201]" strokecolor="black [3200]" strokeweight="2pt" w14:anchorId="635AE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">
                <v:textbox>
                  <w:txbxContent>
                    <w:p w:rsidR="009C46A0" w:rsidP="009C46A0" w:rsidRDefault="009C46A0" w14:paraId="6ACE750A" w14:textId="2A21DF5A">
                      <w:pPr>
                        <w:jc w:val="center"/>
                      </w:pPr>
                      <w:r>
                        <w:t>Pace</w:t>
                      </w:r>
                    </w:p>
                  </w:txbxContent>
                </v:textbox>
              </v:oval>
            </w:pict>
          </mc:Fallback>
        </mc:AlternateContent>
      </w:r>
      <w:r w:rsidR="00FE1B15">
        <w:rPr>
          <w:noProof/>
          <w:lang w:eastAsia="en-US"/>
        </w:rPr>
        <w:t xml:space="preserve">                                                                  </w:t>
      </w:r>
    </w:p>
    <w:p w14:paraId="08FAA5F0" w14:textId="6A00EA36" w:rsidR="00AC0DB3" w:rsidRDefault="00AC0DB3" w:rsidP="00B62B2A">
      <w:pPr>
        <w:pStyle w:val="FFABody"/>
      </w:pPr>
    </w:p>
    <w:p w14:paraId="12BCA88E" w14:textId="1429F20C" w:rsidR="00AC0DB3" w:rsidRDefault="00AC0DB3" w:rsidP="00B62B2A">
      <w:pPr>
        <w:pStyle w:val="FFABody"/>
      </w:pPr>
    </w:p>
    <w:p w14:paraId="6A9B042F" w14:textId="1DAD6906" w:rsidR="00AC0DB3" w:rsidRDefault="00FE1B15" w:rsidP="00FE1B15">
      <w:pPr>
        <w:pStyle w:val="FFABody"/>
        <w:tabs>
          <w:tab w:val="left" w:pos="6359"/>
        </w:tabs>
      </w:pPr>
      <w:r>
        <w:tab/>
      </w:r>
    </w:p>
    <w:p w14:paraId="57FC6C8B" w14:textId="77777777" w:rsidR="00AC0DB3" w:rsidRDefault="00AC0DB3" w:rsidP="00B62B2A">
      <w:pPr>
        <w:pStyle w:val="FFABody"/>
      </w:pPr>
    </w:p>
    <w:p w14:paraId="09DCF8CD" w14:textId="77777777" w:rsidR="00AC0DB3" w:rsidRDefault="00AC0DB3" w:rsidP="00B62B2A">
      <w:pPr>
        <w:pStyle w:val="FFABody"/>
      </w:pPr>
    </w:p>
    <w:p w14:paraId="7D417DF3" w14:textId="77777777" w:rsidR="00AC0DB3" w:rsidRDefault="00AC0DB3" w:rsidP="00B62B2A">
      <w:pPr>
        <w:pStyle w:val="FFABody"/>
      </w:pPr>
    </w:p>
    <w:p w14:paraId="5489DD4B" w14:textId="4B016D86" w:rsidR="00AC0DB3" w:rsidRDefault="00AC0DB3" w:rsidP="00B62B2A">
      <w:pPr>
        <w:pStyle w:val="FFABody"/>
      </w:pPr>
    </w:p>
    <w:p w14:paraId="47FB7690" w14:textId="77777777" w:rsidR="00AC0DB3" w:rsidRDefault="00AC0DB3" w:rsidP="00B62B2A">
      <w:pPr>
        <w:pStyle w:val="FFABody"/>
      </w:pPr>
    </w:p>
    <w:p w14:paraId="150056DF" w14:textId="77777777" w:rsidR="00AC0DB3" w:rsidRDefault="00AC0DB3" w:rsidP="00B62B2A">
      <w:pPr>
        <w:pStyle w:val="FFABody"/>
      </w:pPr>
    </w:p>
    <w:p w14:paraId="49115359" w14:textId="2FE17BAF" w:rsidR="00AC0DB3" w:rsidRDefault="00FE1B15" w:rsidP="00B62B2A">
      <w:pPr>
        <w:pStyle w:val="FFABody"/>
      </w:pPr>
      <w:r>
        <w:t xml:space="preserve">   </w:t>
      </w:r>
    </w:p>
    <w:p w14:paraId="33BBD899" w14:textId="77777777" w:rsidR="00FE1B15" w:rsidRDefault="00FE1B15" w:rsidP="00FE1B15">
      <w:pPr>
        <w:pStyle w:val="FFABody"/>
      </w:pPr>
      <w:r>
        <w:t xml:space="preserve">Part 2: Write a 1-2 minute speech about you.  Indicate where/how you </w:t>
      </w:r>
      <w:proofErr w:type="spellStart"/>
      <w:r>
        <w:t>wil</w:t>
      </w:r>
      <w:proofErr w:type="spellEnd"/>
      <w:r>
        <w:t xml:space="preserve"> “recapture” your audience.</w:t>
      </w:r>
    </w:p>
    <w:p w14:paraId="58A96518" w14:textId="77777777" w:rsidR="00FE1B15" w:rsidRDefault="00FE1B15" w:rsidP="00FE1B15">
      <w:pPr>
        <w:pStyle w:val="FFABody"/>
      </w:pPr>
    </w:p>
    <w:p w14:paraId="75983191" w14:textId="77777777" w:rsidR="00FE1B15" w:rsidRDefault="00FE1B15" w:rsidP="00FE1B15">
      <w:pPr>
        <w:pStyle w:val="FFABody"/>
      </w:pPr>
    </w:p>
    <w:p w14:paraId="6A72FD5B" w14:textId="5601DD8A" w:rsidR="00AC0DB3" w:rsidRDefault="00FE1B15" w:rsidP="00B62B2A">
      <w:pPr>
        <w:pStyle w:val="FFABody"/>
      </w:pPr>
      <w:r w:rsidRPr="00F135F1">
        <w:rPr>
          <w:noProof/>
          <w:lang w:eastAsia="en-US"/>
        </w:rPr>
        <w:drawing>
          <wp:inline distT="0" distB="0" distL="0" distR="0" wp14:anchorId="209CCE6D" wp14:editId="3AA7F687">
            <wp:extent cx="6733540" cy="3295181"/>
            <wp:effectExtent l="0" t="0" r="0" b="635"/>
            <wp:docPr id="23" name="Picture 23" descr="http://www.clker.com/cliparts/E/l/Y/R/U/7/lined-paper-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lker.com/cliparts/E/l/Y/R/U/7/lined-paper-hi.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86736" cy="3321213"/>
                    </a:xfrm>
                    <a:prstGeom prst="rect">
                      <a:avLst/>
                    </a:prstGeom>
                    <a:noFill/>
                    <a:ln>
                      <a:noFill/>
                    </a:ln>
                  </pic:spPr>
                </pic:pic>
              </a:graphicData>
            </a:graphic>
          </wp:inline>
        </w:drawing>
      </w:r>
    </w:p>
    <w:p w14:paraId="586E794E" w14:textId="77777777" w:rsidR="00AC0DB3" w:rsidRDefault="00AC0DB3" w:rsidP="00B62B2A">
      <w:pPr>
        <w:pStyle w:val="FFABody"/>
      </w:pPr>
    </w:p>
    <w:p w14:paraId="213078BC" w14:textId="77777777" w:rsidR="00AC0DB3" w:rsidRDefault="00AC0DB3" w:rsidP="00B62B2A">
      <w:pPr>
        <w:pStyle w:val="FFABody"/>
      </w:pPr>
    </w:p>
    <w:p w14:paraId="5B947E24" w14:textId="1B2B60D9" w:rsidR="00AC0DB3" w:rsidRDefault="00AC0DB3" w:rsidP="00B62B2A">
      <w:pPr>
        <w:pStyle w:val="FFABody"/>
      </w:pPr>
    </w:p>
    <w:p w14:paraId="6AB80D9B" w14:textId="6A2F384D" w:rsidR="00AC0DB3" w:rsidRDefault="00BB3132" w:rsidP="00B62B2A">
      <w:pPr>
        <w:pStyle w:val="FFABody"/>
      </w:pPr>
      <w:r w:rsidRPr="00306873">
        <w:rPr>
          <w:noProof/>
          <w:sz w:val="28"/>
          <w:szCs w:val="28"/>
          <w:lang w:eastAsia="en-US"/>
        </w:rPr>
        <mc:AlternateContent>
          <mc:Choice Requires="wps">
            <w:drawing>
              <wp:anchor distT="0" distB="0" distL="114300" distR="114300" simplePos="0" relativeHeight="251686912" behindDoc="1" locked="0" layoutInCell="1" allowOverlap="1" wp14:anchorId="740596E5" wp14:editId="0F1E4349">
                <wp:simplePos x="0" y="0"/>
                <wp:positionH relativeFrom="margin">
                  <wp:posOffset>3102618</wp:posOffset>
                </wp:positionH>
                <wp:positionV relativeFrom="paragraph">
                  <wp:posOffset>77955</wp:posOffset>
                </wp:positionV>
                <wp:extent cx="3709035" cy="476250"/>
                <wp:effectExtent l="0" t="0" r="24765" b="1905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356165B5" w14:textId="77777777" w:rsidR="00FE1B15" w:rsidRDefault="00FE1B15" w:rsidP="00FE1B15">
                            <w:pPr>
                              <w:rPr>
                                <w:rFonts w:ascii="Verdana" w:hAnsi="Verdana"/>
                                <w:sz w:val="14"/>
                                <w:szCs w:val="16"/>
                              </w:rPr>
                            </w:pPr>
                            <w:r w:rsidRPr="00C73C1C">
                              <w:rPr>
                                <w:rFonts w:ascii="Verdana" w:hAnsi="Verdana"/>
                                <w:sz w:val="14"/>
                                <w:szCs w:val="16"/>
                              </w:rPr>
                              <w:t>Aligned to the following standards:</w:t>
                            </w:r>
                          </w:p>
                          <w:p w14:paraId="14FD952E" w14:textId="77777777" w:rsidR="008C2D07" w:rsidRPr="00C73C1C" w:rsidRDefault="008C2D07" w:rsidP="008C2D07">
                            <w:pPr>
                              <w:rPr>
                                <w:rFonts w:ascii="Verdana" w:hAnsi="Verdana"/>
                                <w:b/>
                                <w:sz w:val="14"/>
                                <w:szCs w:val="16"/>
                              </w:rPr>
                            </w:pPr>
                            <w:r>
                              <w:rPr>
                                <w:rFonts w:ascii="Verdana" w:hAnsi="Verdana"/>
                                <w:sz w:val="14"/>
                                <w:szCs w:val="16"/>
                              </w:rPr>
                              <w:t>FFA.PL-A; FFA.PL-F; FFA.CS-M; CCSS.W.9-10.3; CCSS. W. 9-10.4; CCSS.SL.9-10.1; CCSS.SL.9-10.6; CRP.04</w:t>
                            </w:r>
                          </w:p>
                          <w:p w14:paraId="31DA0BA5" w14:textId="77777777" w:rsidR="008C2D07" w:rsidRPr="00C73C1C" w:rsidRDefault="008C2D07" w:rsidP="00FE1B15">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37" style="position:absolute;margin-left:244.3pt;margin-top:6.15pt;width:292.05pt;height:37.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" w14:anchorId="740596E5">
                <v:textbox>
                  <w:txbxContent>
                    <w:p w:rsidR="00FE1B15" w:rsidP="00FE1B15" w:rsidRDefault="00FE1B15" w14:paraId="356165B5" w14:textId="77777777">
                      <w:pPr>
                        <w:rPr>
                          <w:rFonts w:ascii="Verdana" w:hAnsi="Verdana"/>
                          <w:sz w:val="14"/>
                          <w:szCs w:val="16"/>
                        </w:rPr>
                      </w:pPr>
                      <w:r w:rsidRPr="00C73C1C">
                        <w:rPr>
                          <w:rFonts w:ascii="Verdana" w:hAnsi="Verdana"/>
                          <w:sz w:val="14"/>
                          <w:szCs w:val="16"/>
                        </w:rPr>
                        <w:t>Aligned to the following standards:</w:t>
                      </w:r>
                    </w:p>
                    <w:p w:rsidRPr="00C73C1C" w:rsidR="008C2D07" w:rsidP="008C2D07" w:rsidRDefault="008C2D07" w14:paraId="14FD952E" w14:textId="77777777">
                      <w:pPr>
                        <w:rPr>
                          <w:rFonts w:ascii="Verdana" w:hAnsi="Verdana"/>
                          <w:b/>
                          <w:sz w:val="14"/>
                          <w:szCs w:val="16"/>
                        </w:rPr>
                      </w:pPr>
                      <w:r>
                        <w:rPr>
                          <w:rFonts w:ascii="Verdana" w:hAnsi="Verdana"/>
                          <w:sz w:val="14"/>
                          <w:szCs w:val="16"/>
                        </w:rPr>
                        <w:t>FFA.PL-A; FFA.PL-F; FFA.CS-M; CCSS.W.9-10.3; CCSS. W. 9-10.4; CCSS.SL.9-10.1; CCSS.SL.9-10.6; CRP.04</w:t>
                      </w:r>
                    </w:p>
                    <w:p w:rsidRPr="00C73C1C" w:rsidR="008C2D07" w:rsidP="00FE1B15" w:rsidRDefault="008C2D07" w14:paraId="31DA0BA5" w14:textId="77777777">
                      <w:pPr>
                        <w:rPr>
                          <w:rFonts w:ascii="Verdana" w:hAnsi="Verdana"/>
                          <w:b/>
                          <w:sz w:val="14"/>
                          <w:szCs w:val="16"/>
                        </w:rPr>
                      </w:pPr>
                      <w:bookmarkStart w:name="_GoBack" w:id="1"/>
                      <w:bookmarkEnd w:id="1"/>
                    </w:p>
                  </w:txbxContent>
                </v:textbox>
                <w10:wrap anchorx="margin"/>
              </v:shape>
            </w:pict>
          </mc:Fallback>
        </mc:AlternateContent>
      </w:r>
    </w:p>
    <w:p w14:paraId="781DD57D" w14:textId="77777777" w:rsidR="00AC0DB3" w:rsidRDefault="00AC0DB3" w:rsidP="00B62B2A">
      <w:pPr>
        <w:pStyle w:val="FFABody"/>
      </w:pPr>
    </w:p>
    <w:p w14:paraId="6886BFFF" w14:textId="77777777" w:rsidR="00572714" w:rsidRDefault="00572714" w:rsidP="00B62B2A">
      <w:pPr>
        <w:pStyle w:val="FFABody"/>
      </w:pPr>
    </w:p>
    <w:p w14:paraId="20F748AE" w14:textId="77777777" w:rsidR="00572714" w:rsidRDefault="00572714" w:rsidP="00B62B2A">
      <w:pPr>
        <w:pStyle w:val="FFABody"/>
      </w:pPr>
    </w:p>
    <w:p w14:paraId="3491B1E5" w14:textId="14808191" w:rsidR="00C21AD3" w:rsidRDefault="007100B8" w:rsidP="00B62B2A">
      <w:pPr>
        <w:pStyle w:val="FFABody"/>
      </w:pPr>
      <w:bookmarkStart w:id="0" w:name="_GoBack"/>
      <w:bookmarkEnd w:id="0"/>
      <w:r>
        <w:lastRenderedPageBreak/>
        <w:t>Make a tally</w:t>
      </w:r>
      <w:r w:rsidR="00C21AD3">
        <w:t xml:space="preserve"> each time the presenter recaptures your attention</w:t>
      </w:r>
      <w:r>
        <w:t xml:space="preserve"> in the following ways:</w:t>
      </w:r>
    </w:p>
    <w:p w14:paraId="54627748" w14:textId="77777777" w:rsidR="00C21AD3" w:rsidRDefault="00C21AD3" w:rsidP="00B62B2A">
      <w:pPr>
        <w:pStyle w:val="FFABody"/>
      </w:pPr>
    </w:p>
    <w:p w14:paraId="16EEF766" w14:textId="77777777" w:rsidR="00F135F1" w:rsidRDefault="00F135F1" w:rsidP="00B62B2A">
      <w:pPr>
        <w:pStyle w:val="FFABody"/>
      </w:pPr>
      <w:r>
        <w:t>Body Language (movement):</w:t>
      </w:r>
    </w:p>
    <w:p w14:paraId="55608F0A" w14:textId="77777777" w:rsidR="00F135F1" w:rsidRDefault="00F135F1" w:rsidP="00B62B2A">
      <w:pPr>
        <w:pStyle w:val="FFABody"/>
      </w:pPr>
    </w:p>
    <w:p w14:paraId="091AF986" w14:textId="4F17ED19" w:rsidR="00B62B2A" w:rsidRDefault="00C21AD3" w:rsidP="00B62B2A">
      <w:pPr>
        <w:pStyle w:val="FFABody"/>
      </w:pPr>
      <w:r>
        <w:t>Tone of Voice:</w:t>
      </w:r>
    </w:p>
    <w:p w14:paraId="539170D2" w14:textId="77777777" w:rsidR="00C21AD3" w:rsidRDefault="00C21AD3" w:rsidP="00B62B2A">
      <w:pPr>
        <w:pStyle w:val="FFABody"/>
      </w:pPr>
    </w:p>
    <w:p w14:paraId="1B6C3B56" w14:textId="222D07D1" w:rsidR="00C21AD3" w:rsidRDefault="00C21AD3" w:rsidP="00B62B2A">
      <w:pPr>
        <w:pStyle w:val="FFABody"/>
      </w:pPr>
      <w:r>
        <w:t>Pace:</w:t>
      </w:r>
    </w:p>
    <w:p w14:paraId="405708F4" w14:textId="77777777" w:rsidR="00C21AD3" w:rsidRDefault="00C21AD3" w:rsidP="00B62B2A">
      <w:pPr>
        <w:pStyle w:val="FFABody"/>
      </w:pPr>
    </w:p>
    <w:p w14:paraId="65FF49F0" w14:textId="77777777" w:rsidR="00C21AD3" w:rsidRDefault="00C21AD3" w:rsidP="00B62B2A">
      <w:pPr>
        <w:pStyle w:val="FFABody"/>
      </w:pPr>
    </w:p>
    <w:p w14:paraId="2FFC6538" w14:textId="00C3DCE8" w:rsidR="007100B8" w:rsidRDefault="00C21AD3" w:rsidP="007100B8">
      <w:pPr>
        <w:pStyle w:val="FFABody"/>
      </w:pPr>
      <w:r>
        <w:t>Mark the appropriate area each time the presenter recaptures your attention.</w:t>
      </w:r>
      <w:r w:rsidR="007100B8" w:rsidRPr="007100B8">
        <w:t xml:space="preserve"> </w:t>
      </w:r>
      <w:r w:rsidR="007100B8">
        <w:t>Make a tally each time the presenter recaptures your attention in the following ways:</w:t>
      </w:r>
    </w:p>
    <w:p w14:paraId="236F74A7" w14:textId="77777777" w:rsidR="00C21AD3" w:rsidRDefault="00C21AD3" w:rsidP="00C21AD3">
      <w:pPr>
        <w:pStyle w:val="FFABody"/>
      </w:pPr>
    </w:p>
    <w:p w14:paraId="05DAE544" w14:textId="77777777" w:rsidR="00C21AD3" w:rsidRDefault="00C21AD3" w:rsidP="00C21AD3">
      <w:pPr>
        <w:pStyle w:val="FFABody"/>
      </w:pPr>
      <w:r>
        <w:t>Body Language (movement):</w:t>
      </w:r>
    </w:p>
    <w:p w14:paraId="399A16D4" w14:textId="77777777" w:rsidR="00C21AD3" w:rsidRDefault="00C21AD3" w:rsidP="00C21AD3">
      <w:pPr>
        <w:pStyle w:val="FFABody"/>
      </w:pPr>
    </w:p>
    <w:p w14:paraId="676A9489" w14:textId="763D869E" w:rsidR="00C21AD3" w:rsidRDefault="00C21AD3" w:rsidP="00C21AD3">
      <w:pPr>
        <w:pStyle w:val="FFABody"/>
      </w:pPr>
      <w:r>
        <w:t>Tone of Voice:</w:t>
      </w:r>
    </w:p>
    <w:p w14:paraId="7ED13D95" w14:textId="77777777" w:rsidR="00C21AD3" w:rsidRDefault="00C21AD3" w:rsidP="00C21AD3">
      <w:pPr>
        <w:pStyle w:val="FFABody"/>
      </w:pPr>
    </w:p>
    <w:p w14:paraId="3C3479F6" w14:textId="77777777" w:rsidR="00C21AD3" w:rsidRPr="00B62B2A" w:rsidRDefault="00C21AD3" w:rsidP="00C21AD3">
      <w:pPr>
        <w:pStyle w:val="FFABody"/>
      </w:pPr>
      <w:r>
        <w:t>Pace:</w:t>
      </w:r>
    </w:p>
    <w:p w14:paraId="0DC4591A" w14:textId="77777777" w:rsidR="00C21AD3" w:rsidRDefault="00C21AD3" w:rsidP="00B62B2A">
      <w:pPr>
        <w:pStyle w:val="FFABody"/>
      </w:pPr>
    </w:p>
    <w:p w14:paraId="164FD0EC" w14:textId="77777777" w:rsidR="00C21AD3" w:rsidRDefault="00C21AD3" w:rsidP="00B62B2A">
      <w:pPr>
        <w:pStyle w:val="FFABody"/>
      </w:pPr>
    </w:p>
    <w:p w14:paraId="2B56C2FD" w14:textId="77777777" w:rsidR="007100B8" w:rsidRDefault="007100B8" w:rsidP="007100B8">
      <w:pPr>
        <w:pStyle w:val="FFABody"/>
      </w:pPr>
      <w:r>
        <w:t>Make a tally each time the presenter recaptures your attention in the following ways:</w:t>
      </w:r>
    </w:p>
    <w:p w14:paraId="70AAB940" w14:textId="77777777" w:rsidR="00C21AD3" w:rsidRDefault="00C21AD3" w:rsidP="00C21AD3">
      <w:pPr>
        <w:pStyle w:val="FFABody"/>
      </w:pPr>
    </w:p>
    <w:p w14:paraId="6091BF43" w14:textId="77777777" w:rsidR="00C21AD3" w:rsidRDefault="00C21AD3" w:rsidP="00C21AD3">
      <w:pPr>
        <w:pStyle w:val="FFABody"/>
      </w:pPr>
      <w:r>
        <w:t>Body Language (movement):</w:t>
      </w:r>
    </w:p>
    <w:p w14:paraId="526366A6" w14:textId="77777777" w:rsidR="00C21AD3" w:rsidRDefault="00C21AD3" w:rsidP="00C21AD3">
      <w:pPr>
        <w:pStyle w:val="FFABody"/>
      </w:pPr>
    </w:p>
    <w:p w14:paraId="4A65CB11" w14:textId="1C101B0B" w:rsidR="00C21AD3" w:rsidRDefault="00C21AD3" w:rsidP="00C21AD3">
      <w:pPr>
        <w:pStyle w:val="FFABody"/>
      </w:pPr>
      <w:r>
        <w:t>Tone of Voice:</w:t>
      </w:r>
    </w:p>
    <w:p w14:paraId="3E2C2012" w14:textId="77777777" w:rsidR="00C21AD3" w:rsidRDefault="00C21AD3" w:rsidP="00C21AD3">
      <w:pPr>
        <w:pStyle w:val="FFABody"/>
      </w:pPr>
    </w:p>
    <w:p w14:paraId="3DD724A9" w14:textId="77777777" w:rsidR="00C21AD3" w:rsidRPr="00B62B2A" w:rsidRDefault="00C21AD3" w:rsidP="00C21AD3">
      <w:pPr>
        <w:pStyle w:val="FFABody"/>
      </w:pPr>
      <w:r>
        <w:t>Pace:</w:t>
      </w:r>
    </w:p>
    <w:p w14:paraId="0F0E98E5" w14:textId="77777777" w:rsidR="00C21AD3" w:rsidRDefault="00C21AD3" w:rsidP="00B62B2A">
      <w:pPr>
        <w:pStyle w:val="FFABody"/>
      </w:pPr>
    </w:p>
    <w:p w14:paraId="724B9C9C" w14:textId="77777777" w:rsidR="00C21AD3" w:rsidRDefault="00C21AD3" w:rsidP="00B62B2A">
      <w:pPr>
        <w:pStyle w:val="FFABody"/>
      </w:pPr>
    </w:p>
    <w:p w14:paraId="77C3E237" w14:textId="77777777" w:rsidR="007100B8" w:rsidRDefault="007100B8" w:rsidP="007100B8">
      <w:pPr>
        <w:pStyle w:val="FFABody"/>
      </w:pPr>
      <w:r>
        <w:t>Make a tally each time the presenter recaptures your attention in the following ways:</w:t>
      </w:r>
    </w:p>
    <w:p w14:paraId="4AC32720" w14:textId="77777777" w:rsidR="00C21AD3" w:rsidRDefault="00C21AD3" w:rsidP="00C21AD3">
      <w:pPr>
        <w:pStyle w:val="FFABody"/>
      </w:pPr>
    </w:p>
    <w:p w14:paraId="3BC0DC87" w14:textId="77777777" w:rsidR="00C21AD3" w:rsidRDefault="00C21AD3" w:rsidP="00C21AD3">
      <w:pPr>
        <w:pStyle w:val="FFABody"/>
      </w:pPr>
      <w:r>
        <w:t>Body Language (movement):</w:t>
      </w:r>
    </w:p>
    <w:p w14:paraId="70D90214" w14:textId="77777777" w:rsidR="00C21AD3" w:rsidRDefault="00C21AD3" w:rsidP="00C21AD3">
      <w:pPr>
        <w:pStyle w:val="FFABody"/>
      </w:pPr>
    </w:p>
    <w:p w14:paraId="5031ADB4" w14:textId="34E39F12" w:rsidR="00C21AD3" w:rsidRDefault="00C21AD3" w:rsidP="00C21AD3">
      <w:pPr>
        <w:pStyle w:val="FFABody"/>
      </w:pPr>
      <w:r>
        <w:t>Tone of Voice:</w:t>
      </w:r>
    </w:p>
    <w:p w14:paraId="1CE1B6B9" w14:textId="77777777" w:rsidR="00C21AD3" w:rsidRDefault="00C21AD3" w:rsidP="00C21AD3">
      <w:pPr>
        <w:pStyle w:val="FFABody"/>
      </w:pPr>
    </w:p>
    <w:p w14:paraId="1A2B9301" w14:textId="77777777" w:rsidR="00C21AD3" w:rsidRPr="00B62B2A" w:rsidRDefault="00C21AD3" w:rsidP="00C21AD3">
      <w:pPr>
        <w:pStyle w:val="FFABody"/>
      </w:pPr>
      <w:r>
        <w:t>Pace:</w:t>
      </w:r>
    </w:p>
    <w:p w14:paraId="59C3F558" w14:textId="77777777" w:rsidR="00C21AD3" w:rsidRDefault="00C21AD3" w:rsidP="00B62B2A">
      <w:pPr>
        <w:pStyle w:val="FFABody"/>
      </w:pPr>
    </w:p>
    <w:p w14:paraId="3B1B126C" w14:textId="77777777" w:rsidR="00C21AD3" w:rsidRDefault="00C21AD3" w:rsidP="00B62B2A">
      <w:pPr>
        <w:pStyle w:val="FFABody"/>
      </w:pPr>
    </w:p>
    <w:p w14:paraId="09E5672E" w14:textId="77777777" w:rsidR="007100B8" w:rsidRDefault="007100B8" w:rsidP="007100B8">
      <w:pPr>
        <w:pStyle w:val="FFABody"/>
      </w:pPr>
      <w:r>
        <w:t>Make a tally each time the presenter recaptures your attention in the following ways:</w:t>
      </w:r>
    </w:p>
    <w:p w14:paraId="1EAB58A5" w14:textId="77777777" w:rsidR="00C21AD3" w:rsidRDefault="00C21AD3" w:rsidP="00C21AD3">
      <w:pPr>
        <w:pStyle w:val="FFABody"/>
      </w:pPr>
    </w:p>
    <w:p w14:paraId="2E7476CD" w14:textId="77777777" w:rsidR="00C21AD3" w:rsidRDefault="00C21AD3" w:rsidP="00C21AD3">
      <w:pPr>
        <w:pStyle w:val="FFABody"/>
      </w:pPr>
      <w:r>
        <w:t>Body Language (movement):</w:t>
      </w:r>
    </w:p>
    <w:p w14:paraId="44FE6D8A" w14:textId="77777777" w:rsidR="00C21AD3" w:rsidRDefault="00C21AD3" w:rsidP="00C21AD3">
      <w:pPr>
        <w:pStyle w:val="FFABody"/>
      </w:pPr>
    </w:p>
    <w:p w14:paraId="6FBD2384" w14:textId="77777777" w:rsidR="00C21AD3" w:rsidRDefault="00C21AD3" w:rsidP="00C21AD3">
      <w:pPr>
        <w:pStyle w:val="FFABody"/>
      </w:pPr>
      <w:r>
        <w:t>Tone of Voice:</w:t>
      </w:r>
    </w:p>
    <w:p w14:paraId="46087DBB" w14:textId="77777777" w:rsidR="00C21AD3" w:rsidRDefault="00C21AD3" w:rsidP="00C21AD3">
      <w:pPr>
        <w:pStyle w:val="FFABody"/>
      </w:pPr>
    </w:p>
    <w:p w14:paraId="4ECC55A9" w14:textId="77777777" w:rsidR="00C21AD3" w:rsidRPr="00B62B2A" w:rsidRDefault="00C21AD3" w:rsidP="00C21AD3">
      <w:pPr>
        <w:pStyle w:val="FFABody"/>
      </w:pPr>
      <w:r>
        <w:t>Pace:</w:t>
      </w:r>
    </w:p>
    <w:p w14:paraId="04F45BC2" w14:textId="77777777" w:rsidR="00C21AD3" w:rsidRDefault="00C21AD3" w:rsidP="00B62B2A">
      <w:pPr>
        <w:pStyle w:val="FFABody"/>
      </w:pPr>
    </w:p>
    <w:p w14:paraId="0FFF0F5C" w14:textId="77777777" w:rsidR="00C21AD3" w:rsidRDefault="00C21AD3" w:rsidP="00B62B2A">
      <w:pPr>
        <w:pStyle w:val="FFABody"/>
      </w:pPr>
    </w:p>
    <w:p w14:paraId="09CD93B4" w14:textId="77777777" w:rsidR="007100B8" w:rsidRDefault="007100B8" w:rsidP="007100B8">
      <w:pPr>
        <w:pStyle w:val="FFABody"/>
      </w:pPr>
      <w:r>
        <w:t>Make a tally each time the presenter recaptures your attention in the following ways:</w:t>
      </w:r>
    </w:p>
    <w:p w14:paraId="263415D1" w14:textId="77777777" w:rsidR="00C21AD3" w:rsidRDefault="00C21AD3" w:rsidP="00C21AD3">
      <w:pPr>
        <w:pStyle w:val="FFABody"/>
      </w:pPr>
    </w:p>
    <w:p w14:paraId="3735B04B" w14:textId="77777777" w:rsidR="00C21AD3" w:rsidRDefault="00C21AD3" w:rsidP="00C21AD3">
      <w:pPr>
        <w:pStyle w:val="FFABody"/>
      </w:pPr>
      <w:r>
        <w:t>Body Language (movement):</w:t>
      </w:r>
    </w:p>
    <w:p w14:paraId="21B8FE05" w14:textId="77777777" w:rsidR="00C21AD3" w:rsidRDefault="00C21AD3" w:rsidP="00C21AD3">
      <w:pPr>
        <w:pStyle w:val="FFABody"/>
      </w:pPr>
    </w:p>
    <w:p w14:paraId="50F5D850" w14:textId="77777777" w:rsidR="00C21AD3" w:rsidRDefault="00C21AD3" w:rsidP="00C21AD3">
      <w:pPr>
        <w:pStyle w:val="FFABody"/>
      </w:pPr>
      <w:r>
        <w:t>Tone of Voice:</w:t>
      </w:r>
    </w:p>
    <w:p w14:paraId="02784E62" w14:textId="77777777" w:rsidR="00C21AD3" w:rsidRDefault="00C21AD3" w:rsidP="00C21AD3">
      <w:pPr>
        <w:pStyle w:val="FFABody"/>
      </w:pPr>
    </w:p>
    <w:p w14:paraId="5C63A67E" w14:textId="77777777" w:rsidR="00C21AD3" w:rsidRPr="00B62B2A" w:rsidRDefault="00C21AD3" w:rsidP="00C21AD3">
      <w:pPr>
        <w:pStyle w:val="FFABody"/>
      </w:pPr>
      <w:r>
        <w:t>Pace:</w:t>
      </w:r>
    </w:p>
    <w:p w14:paraId="46FD0387" w14:textId="77777777" w:rsidR="00C21AD3" w:rsidRDefault="00C21AD3" w:rsidP="00B62B2A">
      <w:pPr>
        <w:pStyle w:val="FFABody"/>
      </w:pPr>
    </w:p>
    <w:p w14:paraId="75F72602" w14:textId="77777777" w:rsidR="00C21AD3" w:rsidRDefault="00C21AD3" w:rsidP="00B62B2A">
      <w:pPr>
        <w:pStyle w:val="FFABody"/>
      </w:pPr>
    </w:p>
    <w:p w14:paraId="257A23B3" w14:textId="77777777" w:rsidR="00C21AD3" w:rsidRDefault="00C21AD3" w:rsidP="00B62B2A">
      <w:pPr>
        <w:pStyle w:val="FFABody"/>
      </w:pPr>
    </w:p>
    <w:p w14:paraId="57C18A86" w14:textId="77777777" w:rsidR="00C21AD3" w:rsidRDefault="00C21AD3" w:rsidP="00B62B2A">
      <w:pPr>
        <w:pStyle w:val="FFABody"/>
      </w:pPr>
    </w:p>
    <w:p w14:paraId="2FDAD0F2" w14:textId="6FF30D7D" w:rsidR="00C21AD3" w:rsidRPr="00B62B2A" w:rsidRDefault="00C21AD3" w:rsidP="00B62B2A">
      <w:pPr>
        <w:pStyle w:val="FFABody"/>
      </w:pPr>
    </w:p>
    <w:sectPr w:rsidR="00C21AD3" w:rsidRPr="00B62B2A" w:rsidSect="00E37A94">
      <w:headerReference w:type="first" r:id="rId2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86984" w14:textId="77777777" w:rsidR="00D0129F" w:rsidRDefault="00D0129F" w:rsidP="008D333D">
      <w:r>
        <w:separator/>
      </w:r>
    </w:p>
  </w:endnote>
  <w:endnote w:type="continuationSeparator" w:id="0">
    <w:p w14:paraId="147CAB1C" w14:textId="77777777" w:rsidR="00D0129F" w:rsidRDefault="00D0129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siver-Regular">
    <w:altName w:val="Lasiver"/>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Georgia,KlinicSlab-Medium">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51626" w14:textId="77777777" w:rsidR="00D0129F" w:rsidRDefault="00D0129F" w:rsidP="008D333D">
      <w:r>
        <w:separator/>
      </w:r>
    </w:p>
  </w:footnote>
  <w:footnote w:type="continuationSeparator" w:id="0">
    <w:p w14:paraId="4314D308" w14:textId="77777777" w:rsidR="00D0129F" w:rsidRDefault="00D0129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A0E90" w14:textId="77777777" w:rsidR="00532211" w:rsidRDefault="00532211" w:rsidP="0053221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5"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7D12B0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w:pict>
        </mc:Fallback>
      </mc:AlternateContent>
    </w:r>
    <w:r>
      <w:t>NAME:</w:t>
    </w:r>
  </w:p>
  <w:p w14:paraId="4804A57F" w14:textId="77777777" w:rsidR="00532211" w:rsidRDefault="0053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A71240E">
              <v:stroke joinstyle="miter"/>
              <v:path gradientshapeok="t" o:connecttype="rect"/>
            </v:shapetype>
            <v:shape id="_x0000_s1038"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22F11D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257D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224B14"/>
    <w:multiLevelType w:val="hybridMultilevel"/>
    <w:tmpl w:val="26002750"/>
    <w:lvl w:ilvl="0" w:tplc="17F80788">
      <w:start w:val="1"/>
      <w:numFmt w:val="decimal"/>
      <w:lvlText w:val="%1."/>
      <w:lvlJc w:val="left"/>
      <w:pPr>
        <w:ind w:left="720" w:hanging="360"/>
      </w:pPr>
      <w:rPr>
        <w:rFonts w:ascii="Verdana" w:hAnsi="Verdana" w:hint="default"/>
        <w:b w:val="0"/>
        <w:color w:val="auto"/>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A44850"/>
    <w:multiLevelType w:val="hybridMultilevel"/>
    <w:tmpl w:val="254672E8"/>
    <w:lvl w:ilvl="0" w:tplc="3558DC12">
      <w:start w:val="1"/>
      <w:numFmt w:val="decimal"/>
      <w:lvlText w:val="%1."/>
      <w:lvlJc w:val="left"/>
      <w:pPr>
        <w:ind w:left="720" w:hanging="360"/>
      </w:pPr>
      <w:rPr>
        <w:rFonts w:ascii="Verdana" w:hAnsi="Verdana" w:cs="Lasiver-Regular" w:hint="default"/>
        <w:b w:val="0"/>
        <w:color w:val="auto"/>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27C3E3D"/>
    <w:multiLevelType w:val="hybridMultilevel"/>
    <w:tmpl w:val="24C04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18"/>
  </w:num>
  <w:num w:numId="5">
    <w:abstractNumId w:val="6"/>
  </w:num>
  <w:num w:numId="6">
    <w:abstractNumId w:val="14"/>
  </w:num>
  <w:num w:numId="7">
    <w:abstractNumId w:val="3"/>
  </w:num>
  <w:num w:numId="8">
    <w:abstractNumId w:val="10"/>
  </w:num>
  <w:num w:numId="9">
    <w:abstractNumId w:val="9"/>
  </w:num>
  <w:num w:numId="10">
    <w:abstractNumId w:val="16"/>
  </w:num>
  <w:num w:numId="11">
    <w:abstractNumId w:val="11"/>
  </w:num>
  <w:num w:numId="12">
    <w:abstractNumId w:val="7"/>
  </w:num>
  <w:num w:numId="13">
    <w:abstractNumId w:val="1"/>
  </w:num>
  <w:num w:numId="14">
    <w:abstractNumId w:val="0"/>
  </w:num>
  <w:num w:numId="15">
    <w:abstractNumId w:val="17"/>
  </w:num>
  <w:num w:numId="16">
    <w:abstractNumId w:val="13"/>
  </w:num>
  <w:num w:numId="17">
    <w:abstractNumId w:val="5"/>
  </w:num>
  <w:num w:numId="18">
    <w:abstractNumId w:val="1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06A4"/>
    <w:rsid w:val="000B3F14"/>
    <w:rsid w:val="000B47F9"/>
    <w:rsid w:val="000F1636"/>
    <w:rsid w:val="00123383"/>
    <w:rsid w:val="00125E81"/>
    <w:rsid w:val="0016307F"/>
    <w:rsid w:val="001769FE"/>
    <w:rsid w:val="00180244"/>
    <w:rsid w:val="001A3DB4"/>
    <w:rsid w:val="001F4FF7"/>
    <w:rsid w:val="001F5328"/>
    <w:rsid w:val="002051FE"/>
    <w:rsid w:val="00205763"/>
    <w:rsid w:val="00263C1D"/>
    <w:rsid w:val="00296A30"/>
    <w:rsid w:val="003E545A"/>
    <w:rsid w:val="003F1A66"/>
    <w:rsid w:val="00416DAA"/>
    <w:rsid w:val="00484212"/>
    <w:rsid w:val="004B7173"/>
    <w:rsid w:val="00512784"/>
    <w:rsid w:val="00532211"/>
    <w:rsid w:val="00572714"/>
    <w:rsid w:val="005D1901"/>
    <w:rsid w:val="005D77F6"/>
    <w:rsid w:val="00602D10"/>
    <w:rsid w:val="00640B19"/>
    <w:rsid w:val="0068602F"/>
    <w:rsid w:val="00687401"/>
    <w:rsid w:val="006A5E06"/>
    <w:rsid w:val="006C53B8"/>
    <w:rsid w:val="006E63C3"/>
    <w:rsid w:val="007100B8"/>
    <w:rsid w:val="00717538"/>
    <w:rsid w:val="00755B02"/>
    <w:rsid w:val="00760FEF"/>
    <w:rsid w:val="00765F50"/>
    <w:rsid w:val="0078689A"/>
    <w:rsid w:val="008151C2"/>
    <w:rsid w:val="008414AA"/>
    <w:rsid w:val="008550B5"/>
    <w:rsid w:val="00861EE6"/>
    <w:rsid w:val="008C1F98"/>
    <w:rsid w:val="008C2D07"/>
    <w:rsid w:val="008D333D"/>
    <w:rsid w:val="00912DC2"/>
    <w:rsid w:val="00943B60"/>
    <w:rsid w:val="009567D1"/>
    <w:rsid w:val="009B7174"/>
    <w:rsid w:val="009C462E"/>
    <w:rsid w:val="009C46A0"/>
    <w:rsid w:val="009D2E50"/>
    <w:rsid w:val="009F4458"/>
    <w:rsid w:val="009F5FD6"/>
    <w:rsid w:val="00A9352A"/>
    <w:rsid w:val="00AB7440"/>
    <w:rsid w:val="00AC0DB3"/>
    <w:rsid w:val="00AF2EB6"/>
    <w:rsid w:val="00B14DD9"/>
    <w:rsid w:val="00B34ABF"/>
    <w:rsid w:val="00B62B2A"/>
    <w:rsid w:val="00B714E3"/>
    <w:rsid w:val="00B91577"/>
    <w:rsid w:val="00BB3132"/>
    <w:rsid w:val="00BD3AEB"/>
    <w:rsid w:val="00BD636D"/>
    <w:rsid w:val="00BE58FA"/>
    <w:rsid w:val="00C21AD3"/>
    <w:rsid w:val="00C64EF2"/>
    <w:rsid w:val="00CA283B"/>
    <w:rsid w:val="00CA7D48"/>
    <w:rsid w:val="00D0129F"/>
    <w:rsid w:val="00D129A2"/>
    <w:rsid w:val="00D572AD"/>
    <w:rsid w:val="00D77246"/>
    <w:rsid w:val="00E37A94"/>
    <w:rsid w:val="00E64EC4"/>
    <w:rsid w:val="00EB24E0"/>
    <w:rsid w:val="00F11193"/>
    <w:rsid w:val="00F135F1"/>
    <w:rsid w:val="00FA4E61"/>
    <w:rsid w:val="00FD77F5"/>
    <w:rsid w:val="00FE1B15"/>
    <w:rsid w:val="331E8B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0B0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youtu.be/cTaVqRLY7Mk"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youtu.be/cTaVqRLY7M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6HAXTY5FZTHJ-365-305</_dlc_DocId>
    <_dlc_DocIdUrl xmlns="3872032e-a1bf-409a-91d8-79e2561f9457">
      <Url>https://ffanet.ffa.org/sites/collaboration/edresources/_layouts/15/DocIdRedir.aspx?ID=6HAXTY5FZTHJ-365-305</Url>
      <Description>6HAXTY5FZTHJ-365-305</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8977029D-935D-47BC-92A5-35B4DF411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4995B0B2-959C-4BE7-B40A-1DACECC71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870</Words>
  <Characters>4962</Characters>
  <Application>Microsoft Office Word</Application>
  <DocSecurity>0</DocSecurity>
  <Lines>41</Lines>
  <Paragraphs>11</Paragraphs>
  <ScaleCrop>false</ScaleCrop>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25</cp:revision>
  <dcterms:created xsi:type="dcterms:W3CDTF">2015-09-01T19:52:00Z</dcterms:created>
  <dcterms:modified xsi:type="dcterms:W3CDTF">2019-04-16T18:40:00Z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d5249c2a-e85d-4ae4-8471-bf1b953e3594</vt:lpwstr>
  </property>
  <property fmtid="{D5CDD505-2E9C-101B-9397-08002B2CF9AE}" pid="4" name="_dlc_DocId">
    <vt:lpwstr>6HAXTY5FZTHJ-43-359</vt:lpwstr>
  </property>
  <property fmtid="{D5CDD505-2E9C-101B-9397-08002B2CF9AE}" pid="5" name="_dlc_DocIdUrl">
    <vt:lpwstr>https://ffanet.ffa.org/sites/collaboration/edresources/_layouts/15/DocIdRedir.aspx?ID=6HAXTY5FZTHJ-43-359, 6HAXTY5FZTHJ-43-359</vt:lpwstr>
  </property>
</Properties>
</file>