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928F0" w14:textId="77777777" w:rsidR="00BC0637" w:rsidRDefault="00BC0637" w:rsidP="00BC0637">
      <w:pPr>
        <w:pStyle w:val="DocumentTitle"/>
      </w:pPr>
    </w:p>
    <w:p w14:paraId="45E45BE0" w14:textId="77777777" w:rsidR="00BC0637" w:rsidRPr="00A06D24" w:rsidRDefault="00BC0637" w:rsidP="00BC0637">
      <w:pPr>
        <w:pStyle w:val="DocumentTitle"/>
      </w:pPr>
      <w:r w:rsidRPr="00A06D24">
        <w:t>#SpeakAg Dialogues:</w:t>
      </w:r>
      <w:r>
        <w:t xml:space="preserve"> Why is milk consumption lower today than in year’s past?</w:t>
      </w:r>
    </w:p>
    <w:p w14:paraId="64A56E4C" w14:textId="77777777" w:rsidR="00BC0637" w:rsidRDefault="00BC0637" w:rsidP="00BC0637">
      <w:pPr>
        <w:pStyle w:val="FFABody"/>
        <w:rPr>
          <w:i/>
          <w:sz w:val="14"/>
        </w:rPr>
      </w:pPr>
      <w:r w:rsidRPr="00374A0F">
        <w:rPr>
          <w:i/>
          <w:sz w:val="14"/>
        </w:rPr>
        <w:t xml:space="preserve">Created: </w:t>
      </w:r>
      <w:r>
        <w:rPr>
          <w:i/>
          <w:sz w:val="14"/>
        </w:rPr>
        <w:t>04/2018 by the National FFA Organization</w:t>
      </w:r>
    </w:p>
    <w:p w14:paraId="39855637" w14:textId="77777777" w:rsidR="00BC0637" w:rsidRDefault="00BC0637" w:rsidP="00BC0637">
      <w:pPr>
        <w:pStyle w:val="FFASub1"/>
      </w:pPr>
      <w:r>
        <w:t>Student Learning Objectives</w:t>
      </w:r>
    </w:p>
    <w:p w14:paraId="4B495871" w14:textId="77777777" w:rsidR="00BC0637" w:rsidRPr="004B7173" w:rsidRDefault="00BC0637" w:rsidP="00BC0637">
      <w:pPr>
        <w:rPr>
          <w:rFonts w:ascii="Verdana" w:hAnsi="Verdana"/>
          <w:sz w:val="17"/>
          <w:szCs w:val="17"/>
        </w:rPr>
      </w:pPr>
      <w:r w:rsidRPr="004B7173">
        <w:rPr>
          <w:rFonts w:ascii="Verdana" w:hAnsi="Verdana"/>
          <w:sz w:val="17"/>
          <w:szCs w:val="17"/>
        </w:rPr>
        <w:t>After completing these activities students will</w:t>
      </w:r>
      <w:r>
        <w:rPr>
          <w:rFonts w:ascii="Verdana" w:hAnsi="Verdana"/>
          <w:sz w:val="17"/>
          <w:szCs w:val="17"/>
        </w:rPr>
        <w:t xml:space="preserve"> </w:t>
      </w:r>
      <w:r w:rsidRPr="004B7173">
        <w:rPr>
          <w:rFonts w:ascii="Verdana" w:hAnsi="Verdana"/>
          <w:sz w:val="17"/>
          <w:szCs w:val="17"/>
        </w:rPr>
        <w:t>…</w:t>
      </w:r>
    </w:p>
    <w:p w14:paraId="57D2C66F" w14:textId="77777777" w:rsidR="00BC0637" w:rsidRDefault="00BC0637" w:rsidP="00BC0637">
      <w:pPr>
        <w:pStyle w:val="FFABody"/>
        <w:numPr>
          <w:ilvl w:val="0"/>
          <w:numId w:val="2"/>
        </w:numPr>
      </w:pPr>
      <w:r>
        <w:t>Classify varying perspectives on issues impacting the industry of agriculture.</w:t>
      </w:r>
    </w:p>
    <w:p w14:paraId="4C1372EE" w14:textId="77777777" w:rsidR="00BC0637" w:rsidRDefault="00BC0637" w:rsidP="00BC0637">
      <w:pPr>
        <w:pStyle w:val="FFABody"/>
        <w:numPr>
          <w:ilvl w:val="0"/>
          <w:numId w:val="2"/>
        </w:numPr>
      </w:pPr>
      <w:r>
        <w:t>Demonstrate effective communication strategies to persuade others.</w:t>
      </w:r>
    </w:p>
    <w:p w14:paraId="212CEFCD" w14:textId="77777777" w:rsidR="00BC0637" w:rsidRDefault="00BC0637" w:rsidP="00BC0637">
      <w:pPr>
        <w:pStyle w:val="FFASub1"/>
      </w:pPr>
      <w:r w:rsidRPr="00B62B2A">
        <w:t>Time Required:</w:t>
      </w:r>
      <w:r>
        <w:t xml:space="preserve">  </w:t>
      </w:r>
      <w:r w:rsidRPr="00AA55A4">
        <w:rPr>
          <w:rStyle w:val="FFABodyChar"/>
          <w:b w:val="0"/>
          <w:caps w:val="0"/>
        </w:rPr>
        <w:t>45 minutes -</w:t>
      </w:r>
      <w:r>
        <w:t xml:space="preserve"> </w:t>
      </w:r>
      <w:r>
        <w:rPr>
          <w:rStyle w:val="FFABodyChar"/>
          <w:b w:val="0"/>
          <w:caps w:val="0"/>
        </w:rPr>
        <w:t>1 hour</w:t>
      </w:r>
    </w:p>
    <w:p w14:paraId="53F84F0F" w14:textId="77777777" w:rsidR="00BC0637" w:rsidRDefault="00BC0637" w:rsidP="00BC0637">
      <w:pPr>
        <w:pStyle w:val="FFASub1"/>
        <w:rPr>
          <w:rStyle w:val="FFABodyChar"/>
          <w:b w:val="0"/>
          <w:caps w:val="0"/>
        </w:rPr>
      </w:pPr>
      <w:r w:rsidRPr="00B62B2A">
        <w:t>Resources:</w:t>
      </w:r>
      <w:r>
        <w:t xml:space="preserve">  </w:t>
      </w:r>
    </w:p>
    <w:p w14:paraId="77FDC624" w14:textId="25FB3AB8" w:rsidR="00BC0637" w:rsidRDefault="00BC0637" w:rsidP="00BC0637">
      <w:pPr>
        <w:pStyle w:val="FFABody"/>
        <w:numPr>
          <w:ilvl w:val="0"/>
          <w:numId w:val="7"/>
        </w:numPr>
      </w:pPr>
      <w:r>
        <w:t>FFA.org/</w:t>
      </w:r>
      <w:r w:rsidR="00BA227D">
        <w:t>ag-</w:t>
      </w:r>
      <w:r>
        <w:t>literacy-and-advocacy</w:t>
      </w:r>
    </w:p>
    <w:p w14:paraId="5DA74F28" w14:textId="6FA5E23D" w:rsidR="00BC0637" w:rsidRPr="00BA227D" w:rsidRDefault="00BC0637" w:rsidP="00BC0637">
      <w:pPr>
        <w:pStyle w:val="FFABody"/>
        <w:numPr>
          <w:ilvl w:val="0"/>
          <w:numId w:val="7"/>
        </w:numPr>
      </w:pPr>
      <w:r w:rsidRPr="00C5431E">
        <w:t xml:space="preserve">Video: </w:t>
      </w:r>
      <w:hyperlink r:id="rId12" w:history="1">
        <w:r w:rsidRPr="007B3797">
          <w:rPr>
            <w:rStyle w:val="Hyperlink"/>
          </w:rPr>
          <w:t>#SpeakAg Dialogues: Why is milk consumption lower today than in year’s past?</w:t>
        </w:r>
      </w:hyperlink>
      <w:r w:rsidRPr="00BA227D">
        <w:t xml:space="preserve"> </w:t>
      </w:r>
    </w:p>
    <w:p w14:paraId="7694A9F0" w14:textId="77777777" w:rsidR="00BC0637" w:rsidRPr="00B62B2A" w:rsidRDefault="00BC0637" w:rsidP="00BC0637">
      <w:pPr>
        <w:pStyle w:val="FFASub1"/>
      </w:pPr>
      <w:r w:rsidRPr="00B62B2A">
        <w:t>Equipment and Supplies Needed:</w:t>
      </w:r>
    </w:p>
    <w:p w14:paraId="4048586B" w14:textId="77777777" w:rsidR="00BC0637" w:rsidRDefault="00BC0637" w:rsidP="00BC0637">
      <w:pPr>
        <w:pStyle w:val="FFABody"/>
        <w:numPr>
          <w:ilvl w:val="0"/>
          <w:numId w:val="9"/>
        </w:numPr>
      </w:pPr>
      <w:r>
        <w:t>Internet access to play the video in real time or embed it in a PowerPoint ahead of time</w:t>
      </w:r>
    </w:p>
    <w:p w14:paraId="3274E101" w14:textId="77777777" w:rsidR="00BC0637" w:rsidRDefault="00BC0637" w:rsidP="00BC0637">
      <w:pPr>
        <w:pStyle w:val="FFABody"/>
        <w:numPr>
          <w:ilvl w:val="0"/>
          <w:numId w:val="9"/>
        </w:numPr>
      </w:pPr>
      <w:r>
        <w:t xml:space="preserve">A copy of the </w:t>
      </w:r>
      <w:r w:rsidRPr="00BA227D">
        <w:t>“</w:t>
      </w:r>
      <w:r w:rsidRPr="00BA227D">
        <w:rPr>
          <w:rStyle w:val="FFABodyChar"/>
        </w:rPr>
        <w:t xml:space="preserve">#SpeakAg Dialogues: </w:t>
      </w:r>
      <w:r w:rsidRPr="00BA227D">
        <w:t>Why is milk consumption lower today than in year’s past?”</w:t>
      </w:r>
      <w:r w:rsidRPr="00977063">
        <w:t xml:space="preserve"> worksheet</w:t>
      </w:r>
    </w:p>
    <w:p w14:paraId="48E8BEED" w14:textId="77777777" w:rsidR="00BC0637" w:rsidRDefault="00BC0637" w:rsidP="00BC0637">
      <w:pPr>
        <w:pStyle w:val="FFABody"/>
      </w:pPr>
    </w:p>
    <w:p w14:paraId="23F16297" w14:textId="77777777" w:rsidR="00BC0637" w:rsidRDefault="00BC0637" w:rsidP="00BC0637">
      <w:pPr>
        <w:pStyle w:val="FFABody"/>
      </w:pPr>
      <w:r w:rsidRPr="004B7173">
        <w:rPr>
          <w:rFonts w:ascii="Georgia" w:hAnsi="Georgia" w:cs="KlinicSlab-Medium"/>
          <w:b/>
          <w:caps/>
          <w:color w:val="DA291C"/>
          <w:sz w:val="18"/>
          <w:szCs w:val="24"/>
        </w:rPr>
        <w:t>This quick lesson plan would work well as</w:t>
      </w:r>
      <w:r>
        <w:rPr>
          <w:rFonts w:ascii="Georgia" w:hAnsi="Georgia" w:cs="KlinicSlab-Medium"/>
          <w:b/>
          <w:caps/>
          <w:color w:val="DA291C"/>
          <w:sz w:val="18"/>
          <w:szCs w:val="24"/>
        </w:rPr>
        <w:t xml:space="preserve"> Part of</w:t>
      </w:r>
      <w:r w:rsidRPr="004B7173">
        <w:rPr>
          <w:rFonts w:ascii="Georgia" w:hAnsi="Georgia" w:cs="KlinicSlab-Medium"/>
          <w:b/>
          <w:caps/>
          <w:color w:val="DA291C"/>
          <w:sz w:val="18"/>
          <w:szCs w:val="24"/>
        </w:rPr>
        <w:t xml:space="preserve">: </w:t>
      </w:r>
    </w:p>
    <w:p w14:paraId="7E60022F" w14:textId="77777777" w:rsidR="00BC0637" w:rsidRDefault="00BC0637" w:rsidP="00BC0637">
      <w:pPr>
        <w:pStyle w:val="FFABody"/>
        <w:numPr>
          <w:ilvl w:val="0"/>
          <w:numId w:val="5"/>
        </w:numPr>
      </w:pPr>
      <w:r>
        <w:t>An introductory agriculture lesson.</w:t>
      </w:r>
    </w:p>
    <w:p w14:paraId="4440C248" w14:textId="77777777" w:rsidR="00BC0637" w:rsidRDefault="00BC0637" w:rsidP="00BC0637">
      <w:pPr>
        <w:pStyle w:val="FFABody"/>
        <w:numPr>
          <w:ilvl w:val="0"/>
          <w:numId w:val="5"/>
        </w:numPr>
      </w:pPr>
      <w:r>
        <w:t xml:space="preserve">A public relations lesson. </w:t>
      </w:r>
    </w:p>
    <w:p w14:paraId="036A0BB7" w14:textId="77777777" w:rsidR="00BC0637" w:rsidRDefault="00BC0637" w:rsidP="00BC0637">
      <w:pPr>
        <w:pStyle w:val="FFABody"/>
        <w:numPr>
          <w:ilvl w:val="0"/>
          <w:numId w:val="5"/>
        </w:numPr>
      </w:pPr>
      <w:r>
        <w:t xml:space="preserve">An agricultural business lesson. </w:t>
      </w:r>
    </w:p>
    <w:p w14:paraId="165030DE" w14:textId="77777777" w:rsidR="00BC0637" w:rsidRDefault="00BC0637" w:rsidP="00BC0637">
      <w:pPr>
        <w:pStyle w:val="FFASub1"/>
      </w:pPr>
      <w:r>
        <w:t>These activities are aligned to the following standards:</w:t>
      </w:r>
    </w:p>
    <w:p w14:paraId="1D6F6FC5" w14:textId="77777777" w:rsidR="00BC0637" w:rsidRDefault="00BC0637" w:rsidP="00BC0637">
      <w:pPr>
        <w:pStyle w:val="FFASub2"/>
      </w:pPr>
      <w:r>
        <w:t>FFA Precept</w:t>
      </w:r>
    </w:p>
    <w:p w14:paraId="571F981B" w14:textId="77777777" w:rsidR="00BC0637" w:rsidRDefault="00BC0637" w:rsidP="00BC0637">
      <w:pPr>
        <w:pStyle w:val="FFASub2"/>
        <w:numPr>
          <w:ilvl w:val="0"/>
          <w:numId w:val="8"/>
        </w:numPr>
        <w:rPr>
          <w:rFonts w:ascii="Verdana" w:hAnsi="Verdana" w:cs="Lasiver-Regular"/>
          <w:i w:val="0"/>
          <w:iCs w:val="0"/>
          <w:color w:val="070909"/>
          <w:position w:val="0"/>
          <w:sz w:val="17"/>
        </w:rPr>
      </w:pPr>
      <w:r w:rsidRPr="00643F8F">
        <w:rPr>
          <w:rFonts w:ascii="Verdana" w:hAnsi="Verdana" w:cs="Lasiver-Regular"/>
          <w:i w:val="0"/>
          <w:iCs w:val="0"/>
          <w:color w:val="070909"/>
          <w:position w:val="0"/>
          <w:sz w:val="17"/>
        </w:rPr>
        <w:t xml:space="preserve">FFA.PL-A.Action: Assume responsibility and take the necessary steps to achieve the desired results, no matter what the goal or task at hand. </w:t>
      </w:r>
    </w:p>
    <w:p w14:paraId="721B1ED8" w14:textId="77777777" w:rsidR="00BC0637" w:rsidRPr="00F26DA7" w:rsidRDefault="00BC0637" w:rsidP="00BC0637">
      <w:pPr>
        <w:pStyle w:val="FFABody"/>
        <w:numPr>
          <w:ilvl w:val="0"/>
          <w:numId w:val="8"/>
        </w:numPr>
      </w:pPr>
      <w:r w:rsidRPr="00F26DA7">
        <w:t>FFA.PG-J.Mental Growth: Embrace cognitive and intellectual development relative to reasoning, thinking and coping.</w:t>
      </w:r>
    </w:p>
    <w:p w14:paraId="157B38E9" w14:textId="77777777" w:rsidR="00BC0637" w:rsidRDefault="00BC0637" w:rsidP="00BC0637">
      <w:pPr>
        <w:pStyle w:val="FFABody"/>
        <w:numPr>
          <w:ilvl w:val="0"/>
          <w:numId w:val="3"/>
        </w:numPr>
      </w:pPr>
      <w:r>
        <w:t>FFA.CS-M.Communication: E</w:t>
      </w:r>
      <w:r w:rsidRPr="00640B19">
        <w:t>ffectively interact with others in personal and professional settings.</w:t>
      </w:r>
    </w:p>
    <w:p w14:paraId="3343009D" w14:textId="77777777" w:rsidR="00BC0637" w:rsidRDefault="00BC0637" w:rsidP="00BC0637">
      <w:pPr>
        <w:pStyle w:val="FFASub2"/>
      </w:pPr>
      <w:r>
        <w:t>AFNR Performance Element</w:t>
      </w:r>
    </w:p>
    <w:p w14:paraId="2C7B42D4" w14:textId="77777777" w:rsidR="00BC0637" w:rsidRPr="00210CCC" w:rsidRDefault="00BC0637" w:rsidP="00BC0637">
      <w:pPr>
        <w:pStyle w:val="FFASub2"/>
        <w:numPr>
          <w:ilvl w:val="0"/>
          <w:numId w:val="4"/>
        </w:numPr>
        <w:rPr>
          <w:rFonts w:ascii="Verdana" w:hAnsi="Verdana" w:cs="Lasiver-Regular"/>
          <w:i w:val="0"/>
          <w:iCs w:val="0"/>
          <w:color w:val="070909"/>
          <w:position w:val="0"/>
          <w:sz w:val="17"/>
        </w:rPr>
      </w:pPr>
      <w:r>
        <w:rPr>
          <w:rFonts w:ascii="Verdana" w:hAnsi="Verdana" w:cs="Lasiver-Regular"/>
          <w:i w:val="0"/>
          <w:iCs w:val="0"/>
          <w:color w:val="070909"/>
          <w:position w:val="0"/>
          <w:sz w:val="17"/>
        </w:rPr>
        <w:t>CS.01. Analyze how issues, trends, technologies and public policies impact systems in the agriculture, food &amp; natural resources career cluster.</w:t>
      </w:r>
    </w:p>
    <w:p w14:paraId="0FBF96E9" w14:textId="77777777" w:rsidR="00BC0637" w:rsidRDefault="00BC0637" w:rsidP="00BC0637">
      <w:pPr>
        <w:pStyle w:val="FFASub2"/>
      </w:pPr>
      <w:r>
        <w:t>Common Career Technical Core</w:t>
      </w:r>
    </w:p>
    <w:p w14:paraId="440D1E98" w14:textId="77777777" w:rsidR="00BC0637" w:rsidRDefault="00BC0637" w:rsidP="00BC0637">
      <w:pPr>
        <w:pStyle w:val="FFABody"/>
        <w:numPr>
          <w:ilvl w:val="0"/>
          <w:numId w:val="4"/>
        </w:numPr>
      </w:pPr>
      <w:r w:rsidRPr="0095540D">
        <w:t xml:space="preserve">AG1 Analyze how issues, trends, technologies and public policies impact systems in the Agriculture, Food &amp; Natural Resources Career Cluster.  </w:t>
      </w:r>
    </w:p>
    <w:p w14:paraId="465B7EAA" w14:textId="77777777" w:rsidR="00BC0637" w:rsidRDefault="00BC0637" w:rsidP="00BC0637">
      <w:pPr>
        <w:pStyle w:val="FFASub2"/>
      </w:pPr>
      <w:r>
        <w:t>NASDCTEc</w:t>
      </w:r>
    </w:p>
    <w:p w14:paraId="3F172A9B" w14:textId="77777777" w:rsidR="00BC0637" w:rsidRDefault="00BC0637" w:rsidP="00BC0637">
      <w:pPr>
        <w:pStyle w:val="FFASub2"/>
        <w:numPr>
          <w:ilvl w:val="0"/>
          <w:numId w:val="4"/>
        </w:numPr>
      </w:pPr>
      <w:r w:rsidRPr="0095540D">
        <w:rPr>
          <w:rFonts w:ascii="Verdana" w:hAnsi="Verdana" w:cs="Lasiver-Regular"/>
          <w:i w:val="0"/>
          <w:iCs w:val="0"/>
          <w:color w:val="070909"/>
          <w:position w:val="0"/>
          <w:sz w:val="17"/>
        </w:rPr>
        <w:t>AGC10.03 Compare and contrast issues affecting the AFNR industry including biotechnology, employment, safety, environmental and animal welfare to demonstrate an understanding of the trends and issues important to careers in this industry.</w:t>
      </w:r>
    </w:p>
    <w:p w14:paraId="76CA56E5" w14:textId="77777777" w:rsidR="00BC0637" w:rsidRPr="009156FA" w:rsidRDefault="00BC0637" w:rsidP="00BC0637">
      <w:pPr>
        <w:pStyle w:val="FFASub2"/>
        <w:rPr>
          <w:b/>
        </w:rPr>
      </w:pPr>
      <w:r w:rsidRPr="009156FA">
        <w:t>Common Core- Speaking and Listening</w:t>
      </w:r>
    </w:p>
    <w:p w14:paraId="4B74802F" w14:textId="77777777" w:rsidR="00BC0637" w:rsidRDefault="00BC0637" w:rsidP="00BC0637">
      <w:pPr>
        <w:pStyle w:val="FFABody"/>
        <w:numPr>
          <w:ilvl w:val="0"/>
          <w:numId w:val="3"/>
        </w:numPr>
      </w:pPr>
      <w:r w:rsidRPr="002043AD">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F66619E" w14:textId="77777777" w:rsidR="00BC0637" w:rsidRDefault="00BC0637" w:rsidP="00BC0637">
      <w:pPr>
        <w:pStyle w:val="FFASub2"/>
      </w:pPr>
      <w:r>
        <w:t>Common Core-Writing</w:t>
      </w:r>
    </w:p>
    <w:p w14:paraId="25BBBC5F" w14:textId="77777777" w:rsidR="00BC0637" w:rsidRDefault="00BC0637" w:rsidP="00BC0637">
      <w:pPr>
        <w:pStyle w:val="FFABody"/>
        <w:numPr>
          <w:ilvl w:val="0"/>
          <w:numId w:val="3"/>
        </w:numPr>
      </w:pPr>
      <w:r>
        <w:t>CCSS.ELA-Literacy.W.9-10.1 Write arguments to support claims in an analysis of substantive topics or texts, using valid reasoning and relevant and sufficient evidence.</w:t>
      </w:r>
    </w:p>
    <w:p w14:paraId="2E36576A" w14:textId="77777777" w:rsidR="00BC0637" w:rsidRDefault="00BC0637" w:rsidP="00BC0637">
      <w:pPr>
        <w:pStyle w:val="FFABody"/>
        <w:numPr>
          <w:ilvl w:val="0"/>
          <w:numId w:val="3"/>
        </w:numPr>
      </w:pPr>
      <w:r>
        <w:t>CCSS.ELA-Literacy.W.9-10.2 Write informative/explanatory texts to examine and convey complex ideas, concepts, and information clearly and accurately through the effective selection, organization, and analysis of content.</w:t>
      </w:r>
    </w:p>
    <w:p w14:paraId="75C43B3F" w14:textId="77777777" w:rsidR="00BC0637" w:rsidRDefault="00BC0637" w:rsidP="00BC0637">
      <w:pPr>
        <w:pStyle w:val="FFASub2"/>
      </w:pPr>
      <w:r>
        <w:t>AFNR Career Ready Practices</w:t>
      </w:r>
    </w:p>
    <w:p w14:paraId="0421D381" w14:textId="77777777" w:rsidR="00BC0637" w:rsidRDefault="00BC0637" w:rsidP="00BC0637">
      <w:pPr>
        <w:pStyle w:val="FFABody"/>
        <w:numPr>
          <w:ilvl w:val="0"/>
          <w:numId w:val="4"/>
        </w:numPr>
      </w:pPr>
      <w:r w:rsidRPr="002043AD">
        <w:t>CRP.04. Communicate clearly, effectively, and with reason. Career-ready individuals communicate thoughts, ideas and action plans with clarity, whether using written, verbal and/or visual methods.</w:t>
      </w:r>
    </w:p>
    <w:p w14:paraId="20BBB9D5" w14:textId="77777777" w:rsidR="00BC0637" w:rsidRDefault="00BC0637" w:rsidP="00BC0637">
      <w:pPr>
        <w:pStyle w:val="FFASub2"/>
      </w:pPr>
      <w:r w:rsidRPr="009156FA">
        <w:t>Partnership for 21</w:t>
      </w:r>
      <w:r w:rsidRPr="009156FA">
        <w:rPr>
          <w:vertAlign w:val="superscript"/>
        </w:rPr>
        <w:t>st</w:t>
      </w:r>
      <w:r w:rsidRPr="009156FA">
        <w:t xml:space="preserve"> Century Skills </w:t>
      </w:r>
    </w:p>
    <w:p w14:paraId="5CD4DC2C" w14:textId="77777777" w:rsidR="00BC0637" w:rsidRDefault="00BC0637" w:rsidP="00BC0637">
      <w:pPr>
        <w:pStyle w:val="FFABody"/>
        <w:numPr>
          <w:ilvl w:val="0"/>
          <w:numId w:val="4"/>
        </w:numPr>
      </w:pPr>
      <w:r>
        <w:t>Communication</w:t>
      </w:r>
    </w:p>
    <w:p w14:paraId="6D0F5BDF" w14:textId="77777777" w:rsidR="00BC0637" w:rsidRDefault="00BC0637" w:rsidP="00BC0637">
      <w:pPr>
        <w:pStyle w:val="FFABody"/>
        <w:numPr>
          <w:ilvl w:val="0"/>
          <w:numId w:val="4"/>
        </w:numPr>
      </w:pPr>
      <w:r>
        <w:t>Information Literacy</w:t>
      </w:r>
    </w:p>
    <w:p w14:paraId="01447CB1" w14:textId="77777777" w:rsidR="00BC0637" w:rsidRPr="009156FA" w:rsidRDefault="00BC0637" w:rsidP="00BC0637">
      <w:pPr>
        <w:pStyle w:val="FFABody"/>
        <w:numPr>
          <w:ilvl w:val="0"/>
          <w:numId w:val="4"/>
        </w:numPr>
      </w:pPr>
      <w:r>
        <w:t>Collaboration</w:t>
      </w:r>
    </w:p>
    <w:p w14:paraId="3B703D63" w14:textId="77777777" w:rsidR="00BC0637" w:rsidRDefault="00BC0637" w:rsidP="00BC0637">
      <w:pPr>
        <w:pStyle w:val="FFASub1"/>
      </w:pPr>
    </w:p>
    <w:p w14:paraId="5BEFC373" w14:textId="77777777" w:rsidR="00BC0637" w:rsidRDefault="00BC0637" w:rsidP="00BC0637">
      <w:pPr>
        <w:pStyle w:val="FFASub1"/>
      </w:pPr>
      <w:r>
        <w:lastRenderedPageBreak/>
        <w:t>Lesson Plan:</w:t>
      </w:r>
    </w:p>
    <w:p w14:paraId="1829F8D5" w14:textId="77777777" w:rsidR="00BC0637" w:rsidRPr="00E137A3" w:rsidRDefault="00BC0637" w:rsidP="00BC0637">
      <w:pPr>
        <w:pStyle w:val="FFABody"/>
        <w:numPr>
          <w:ilvl w:val="0"/>
          <w:numId w:val="6"/>
        </w:numPr>
        <w:rPr>
          <w:i/>
        </w:rPr>
      </w:pPr>
      <w:r w:rsidRPr="001C3525">
        <w:rPr>
          <w:i/>
        </w:rPr>
        <w:t>Bell Ringer:</w:t>
      </w:r>
      <w:r>
        <w:rPr>
          <w:i/>
        </w:rPr>
        <w:t xml:space="preserve"> </w:t>
      </w:r>
      <w:r w:rsidRPr="001C3525">
        <w:t>Pose the question</w:t>
      </w:r>
      <w:r>
        <w:t xml:space="preserve">: What’s your favorite dairy product? </w:t>
      </w:r>
      <w:r w:rsidRPr="00C64117">
        <w:t>Have students answer with a partner or as a class.</w:t>
      </w:r>
    </w:p>
    <w:p w14:paraId="1D3BC5FE" w14:textId="77777777" w:rsidR="00BC0637" w:rsidRPr="001C3525" w:rsidRDefault="00BC0637" w:rsidP="00BC0637">
      <w:pPr>
        <w:pStyle w:val="FFABody"/>
        <w:ind w:left="720"/>
        <w:rPr>
          <w:i/>
        </w:rPr>
      </w:pPr>
    </w:p>
    <w:p w14:paraId="1927671C" w14:textId="77777777" w:rsidR="00BC0637" w:rsidRPr="0099296F" w:rsidRDefault="00BC0637" w:rsidP="00BC0637">
      <w:pPr>
        <w:pStyle w:val="FFABody"/>
        <w:numPr>
          <w:ilvl w:val="0"/>
          <w:numId w:val="6"/>
        </w:numPr>
      </w:pPr>
      <w:r w:rsidRPr="00640FD9">
        <w:rPr>
          <w:i/>
        </w:rPr>
        <w:t>Introduction</w:t>
      </w:r>
      <w:r>
        <w:rPr>
          <w:i/>
        </w:rPr>
        <w:t xml:space="preserve"> —</w:t>
      </w:r>
      <w:r w:rsidRPr="0099296F">
        <w:t xml:space="preserve"> Have students get in groups of 4 to play a game of Act, Hum or Draw. Students </w:t>
      </w:r>
      <w:r>
        <w:t>can either act out the phrase, h</w:t>
      </w:r>
      <w:r w:rsidRPr="0099296F">
        <w:t>um</w:t>
      </w:r>
      <w:r>
        <w:t xml:space="preserve"> a tune, or d</w:t>
      </w:r>
      <w:r w:rsidRPr="0099296F">
        <w:t xml:space="preserve">raw out the phrase </w:t>
      </w:r>
      <w:r>
        <w:t>for</w:t>
      </w:r>
      <w:r w:rsidRPr="0099296F">
        <w:t xml:space="preserve"> their teammates </w:t>
      </w:r>
      <w:r>
        <w:t xml:space="preserve">to </w:t>
      </w:r>
      <w:r w:rsidRPr="0099296F">
        <w:t>guess.  Each student will have 1 phrase to act, hum or draw. The first person will come get the first phrase from you and so on, and so on. Once the first group gets all four guessed, they win!</w:t>
      </w:r>
    </w:p>
    <w:p w14:paraId="17AB5BBD" w14:textId="77777777" w:rsidR="00BC0637" w:rsidRPr="0099296F" w:rsidRDefault="00BC0637" w:rsidP="00BC0637">
      <w:pPr>
        <w:pStyle w:val="FFABody"/>
        <w:numPr>
          <w:ilvl w:val="1"/>
          <w:numId w:val="6"/>
        </w:numPr>
      </w:pPr>
      <w:r w:rsidRPr="0099296F">
        <w:t>Phrases</w:t>
      </w:r>
      <w:r>
        <w:t xml:space="preserve"> to</w:t>
      </w:r>
      <w:r w:rsidRPr="0099296F">
        <w:t xml:space="preserve"> include:</w:t>
      </w:r>
    </w:p>
    <w:p w14:paraId="23EB2ED7" w14:textId="77777777" w:rsidR="00BC0637" w:rsidRPr="0099296F" w:rsidRDefault="00BC0637" w:rsidP="00BC0637">
      <w:pPr>
        <w:pStyle w:val="FFABody"/>
        <w:numPr>
          <w:ilvl w:val="2"/>
          <w:numId w:val="6"/>
        </w:numPr>
      </w:pPr>
      <w:r w:rsidRPr="0099296F">
        <w:t>U.S. trade</w:t>
      </w:r>
    </w:p>
    <w:p w14:paraId="1070A508" w14:textId="77777777" w:rsidR="00BC0637" w:rsidRPr="0099296F" w:rsidRDefault="00BC0637" w:rsidP="00BC0637">
      <w:pPr>
        <w:pStyle w:val="FFABody"/>
        <w:numPr>
          <w:ilvl w:val="2"/>
          <w:numId w:val="6"/>
        </w:numPr>
      </w:pPr>
      <w:r w:rsidRPr="0099296F">
        <w:t>Dairy farmer</w:t>
      </w:r>
    </w:p>
    <w:p w14:paraId="4C77DCDA" w14:textId="77777777" w:rsidR="00BC0637" w:rsidRPr="0099296F" w:rsidRDefault="00BC0637" w:rsidP="00BC0637">
      <w:pPr>
        <w:pStyle w:val="FFABody"/>
        <w:numPr>
          <w:ilvl w:val="2"/>
          <w:numId w:val="6"/>
        </w:numPr>
      </w:pPr>
      <w:r w:rsidRPr="0099296F">
        <w:t>Plant-based dairy</w:t>
      </w:r>
    </w:p>
    <w:p w14:paraId="2D6072D6" w14:textId="77777777" w:rsidR="00BC0637" w:rsidRDefault="00BC0637" w:rsidP="00BC0637">
      <w:pPr>
        <w:pStyle w:val="FFABody"/>
        <w:numPr>
          <w:ilvl w:val="2"/>
          <w:numId w:val="6"/>
        </w:numPr>
      </w:pPr>
      <w:r w:rsidRPr="0099296F">
        <w:t>Dairy marketing</w:t>
      </w:r>
    </w:p>
    <w:p w14:paraId="682234D6" w14:textId="77777777" w:rsidR="00BC0637" w:rsidRDefault="00BC0637" w:rsidP="00BC0637">
      <w:pPr>
        <w:pStyle w:val="FFABody"/>
        <w:ind w:left="360"/>
      </w:pPr>
      <w:r w:rsidRPr="00640FD9">
        <w:t>Introduce the</w:t>
      </w:r>
      <w:r>
        <w:t xml:space="preserve"> #SpeakAg Dialogues video by asking what all these items had in common - dairy. Explain the #SpeakAg Dialogues video you will be watching today will be covering the importance of dairy throughout our country. The video will show different methods of communication and examples of how to communicate with others who don’t understand our viewpoint. Pass out the accompanying worksheet or have paper for the students to take notes. </w:t>
      </w:r>
    </w:p>
    <w:p w14:paraId="0351DF52" w14:textId="77777777" w:rsidR="00BC0637" w:rsidRDefault="00BC0637" w:rsidP="00BC0637">
      <w:pPr>
        <w:pStyle w:val="FFABody"/>
        <w:ind w:left="360"/>
      </w:pPr>
    </w:p>
    <w:p w14:paraId="76F0FDA4" w14:textId="55016299" w:rsidR="00BC0637" w:rsidRPr="00351E14" w:rsidRDefault="00BC0637" w:rsidP="007B3797">
      <w:pPr>
        <w:pStyle w:val="FFABody"/>
        <w:numPr>
          <w:ilvl w:val="0"/>
          <w:numId w:val="6"/>
        </w:numPr>
      </w:pPr>
      <w:r w:rsidRPr="00351E14">
        <w:t xml:space="preserve">Activity: </w:t>
      </w:r>
      <w:r w:rsidRPr="00E137A3">
        <w:t>Have students watch the</w:t>
      </w:r>
      <w:r>
        <w:t xml:space="preserve"> first part of the</w:t>
      </w:r>
      <w:r w:rsidRPr="00E137A3">
        <w:t xml:space="preserve"> </w:t>
      </w:r>
      <w:r w:rsidRPr="00C5431E">
        <w:t>“#SpeakAg Dialogues:</w:t>
      </w:r>
      <w:r>
        <w:t xml:space="preserve"> Why is milk consumption lower today than in   year’s past?</w:t>
      </w:r>
      <w:r w:rsidRPr="00977063">
        <w:t>”</w:t>
      </w:r>
      <w:r w:rsidRPr="00E137A3">
        <w:t xml:space="preserve"> </w:t>
      </w:r>
      <w:r w:rsidRPr="001C37BD">
        <w:t>and pause at the instructed times during the video.</w:t>
      </w:r>
      <w:r>
        <w:t xml:space="preserve"> </w:t>
      </w:r>
      <w:r w:rsidR="00BA227D" w:rsidRPr="007B3797">
        <w:t>Video link:</w:t>
      </w:r>
      <w:r w:rsidR="007B3797" w:rsidRPr="007B3797">
        <w:t xml:space="preserve"> </w:t>
      </w:r>
      <w:hyperlink r:id="rId13" w:history="1">
        <w:r w:rsidR="007B3797" w:rsidRPr="007B3797">
          <w:rPr>
            <w:rStyle w:val="Hyperlink"/>
          </w:rPr>
          <w:t>https://vimeo.com/320499673</w:t>
        </w:r>
      </w:hyperlink>
      <w:r w:rsidR="007B3797">
        <w:t xml:space="preserve"> </w:t>
      </w:r>
      <w:r w:rsidR="00BA227D">
        <w:t xml:space="preserve"> </w:t>
      </w:r>
      <w:r>
        <w:t>The video</w:t>
      </w:r>
      <w:r w:rsidRPr="001C37BD">
        <w:t xml:space="preserve"> will </w:t>
      </w:r>
      <w:r>
        <w:t xml:space="preserve">have a </w:t>
      </w:r>
      <w:r w:rsidRPr="001C37BD">
        <w:t>“[</w:t>
      </w:r>
      <w:r>
        <w:t>Pause Video</w:t>
      </w:r>
      <w:r w:rsidRPr="001C37BD">
        <w:t xml:space="preserve">]” </w:t>
      </w:r>
      <w:r>
        <w:t xml:space="preserve">notification </w:t>
      </w:r>
      <w:r w:rsidRPr="001C37BD">
        <w:t xml:space="preserve">in the </w:t>
      </w:r>
      <w:r>
        <w:t xml:space="preserve">bottom </w:t>
      </w:r>
      <w:r w:rsidRPr="001C37BD">
        <w:t xml:space="preserve">left corner to </w:t>
      </w:r>
      <w:r>
        <w:t xml:space="preserve">allow you to </w:t>
      </w:r>
      <w:r w:rsidRPr="001C37BD">
        <w:t>have discussion with your class. You can instruct students to share answers with a partner or with the rest of the class. The accompanying worksheet can also be used or note</w:t>
      </w:r>
      <w:r>
        <w:t>s</w:t>
      </w:r>
      <w:r w:rsidRPr="001C37BD">
        <w:t xml:space="preserve"> can be taken by the students.</w:t>
      </w:r>
      <w:r w:rsidRPr="00351E14">
        <w:t xml:space="preserve"> </w:t>
      </w:r>
    </w:p>
    <w:p w14:paraId="163F66E8" w14:textId="77777777" w:rsidR="00BC0637" w:rsidRDefault="00BC0637" w:rsidP="00BC0637">
      <w:pPr>
        <w:pStyle w:val="FFABody"/>
        <w:ind w:left="660"/>
        <w:rPr>
          <w:i/>
        </w:rPr>
      </w:pPr>
    </w:p>
    <w:p w14:paraId="05A82C4F" w14:textId="77777777" w:rsidR="003E735A" w:rsidRDefault="003E735A" w:rsidP="003E735A">
      <w:pPr>
        <w:pStyle w:val="FFABody"/>
        <w:ind w:left="720"/>
      </w:pPr>
      <w:r w:rsidRPr="00977063">
        <w:rPr>
          <w:i/>
        </w:rPr>
        <w:t xml:space="preserve">Voting: </w:t>
      </w:r>
      <w:r w:rsidRPr="00977063">
        <w:t>There are several ways you can have the students vote for the question of the day (“</w:t>
      </w:r>
      <w:r w:rsidRPr="00977063">
        <w:rPr>
          <w:rStyle w:val="FFABodyChar"/>
        </w:rPr>
        <w:t xml:space="preserve">#SpeakAg Dialogues: </w:t>
      </w:r>
      <w:r w:rsidRPr="00D42EE7">
        <w:t>Why is milk consumption lower today than in year’s past?</w:t>
      </w:r>
      <w:r w:rsidRPr="00977063">
        <w:t>”).</w:t>
      </w:r>
      <w:r w:rsidRPr="00BB1091">
        <w:t xml:space="preserve"> Students can raise their hand for either </w:t>
      </w:r>
      <w:r>
        <w:t xml:space="preserve">A, B, C or D or </w:t>
      </w:r>
      <w:r w:rsidRPr="00BB1091">
        <w:t xml:space="preserve">can write down their answers on a piece of paper. Once votes have been counted, continue on with the video after the voting slide. </w:t>
      </w:r>
    </w:p>
    <w:p w14:paraId="03BB6CA3" w14:textId="77777777" w:rsidR="003E735A" w:rsidRDefault="003E735A" w:rsidP="00BC0637">
      <w:pPr>
        <w:pStyle w:val="FFABody"/>
        <w:ind w:left="720"/>
      </w:pPr>
    </w:p>
    <w:p w14:paraId="195B9319" w14:textId="1FB87DB6" w:rsidR="00BC0637" w:rsidRDefault="00BC0637" w:rsidP="00BC0637">
      <w:pPr>
        <w:pStyle w:val="FFABody"/>
        <w:ind w:left="720"/>
      </w:pPr>
      <w:r w:rsidRPr="00546F42">
        <w:t>Pause at:</w:t>
      </w:r>
    </w:p>
    <w:p w14:paraId="6926DE20" w14:textId="5E283200" w:rsidR="00BC0637" w:rsidRPr="00665375" w:rsidRDefault="00665375" w:rsidP="00BC0637">
      <w:pPr>
        <w:pStyle w:val="FFABody"/>
        <w:ind w:left="720"/>
      </w:pPr>
      <w:r w:rsidRPr="00665375">
        <w:t>00:45</w:t>
      </w:r>
      <w:r w:rsidR="00BC0637" w:rsidRPr="00665375">
        <w:t xml:space="preserve"> — Voting Slide</w:t>
      </w:r>
    </w:p>
    <w:p w14:paraId="18428D36" w14:textId="7C54B15A" w:rsidR="00463010" w:rsidRDefault="00463010" w:rsidP="00BC0637">
      <w:pPr>
        <w:pStyle w:val="FFABody"/>
        <w:ind w:left="720"/>
      </w:pPr>
      <w:r>
        <w:t xml:space="preserve">06:33 </w:t>
      </w:r>
      <w:r w:rsidRPr="00665375">
        <w:t>— Discussion Slide</w:t>
      </w:r>
    </w:p>
    <w:p w14:paraId="68FA4A1E" w14:textId="02A49C56" w:rsidR="003E23D7" w:rsidRDefault="00463010" w:rsidP="00BC0637">
      <w:pPr>
        <w:pStyle w:val="FFABody"/>
        <w:ind w:left="720"/>
      </w:pPr>
      <w:r>
        <w:t xml:space="preserve">07:39 </w:t>
      </w:r>
      <w:r w:rsidRPr="00665375">
        <w:t>— Discussion Slide</w:t>
      </w:r>
    </w:p>
    <w:p w14:paraId="13246CBC" w14:textId="0E658DB6" w:rsidR="00BC0637" w:rsidRPr="00665375" w:rsidRDefault="00665375" w:rsidP="00BC0637">
      <w:pPr>
        <w:pStyle w:val="FFABody"/>
        <w:ind w:left="720"/>
      </w:pPr>
      <w:r w:rsidRPr="00665375">
        <w:t>12:27</w:t>
      </w:r>
      <w:r w:rsidR="00BC0637" w:rsidRPr="00665375">
        <w:t xml:space="preserve"> — Discussion Slide</w:t>
      </w:r>
    </w:p>
    <w:p w14:paraId="776C2C7B" w14:textId="5E1AC601" w:rsidR="00BC0637" w:rsidRPr="00665375" w:rsidRDefault="00665375" w:rsidP="00BC0637">
      <w:pPr>
        <w:pStyle w:val="FFABody"/>
        <w:ind w:left="720"/>
      </w:pPr>
      <w:r w:rsidRPr="00665375">
        <w:t>17:59</w:t>
      </w:r>
      <w:r w:rsidR="00BC0637" w:rsidRPr="00665375">
        <w:t xml:space="preserve"> — Discussion Slide</w:t>
      </w:r>
    </w:p>
    <w:p w14:paraId="2CAB338E" w14:textId="77777777" w:rsidR="00BC0637" w:rsidRPr="00546F42" w:rsidRDefault="00BC0637" w:rsidP="00BC0637">
      <w:pPr>
        <w:pStyle w:val="FFABody"/>
        <w:ind w:left="720"/>
      </w:pPr>
    </w:p>
    <w:p w14:paraId="0BCBABA7" w14:textId="77777777" w:rsidR="00BC0637" w:rsidRDefault="00BC0637" w:rsidP="00BC0637">
      <w:pPr>
        <w:pStyle w:val="FFABody"/>
        <w:ind w:left="660"/>
      </w:pPr>
    </w:p>
    <w:p w14:paraId="1F84D866" w14:textId="04B1FC7A" w:rsidR="00BC0637" w:rsidRDefault="00BC0637" w:rsidP="00BC0637">
      <w:pPr>
        <w:pStyle w:val="FFABody"/>
        <w:ind w:left="660"/>
      </w:pPr>
      <w:r>
        <w:t xml:space="preserve">Optional Activity: </w:t>
      </w:r>
      <w:r w:rsidRPr="00506EAD">
        <w:t xml:space="preserve">At </w:t>
      </w:r>
      <w:r w:rsidR="00665375" w:rsidRPr="00665375">
        <w:t xml:space="preserve">8:53 </w:t>
      </w:r>
      <w:r w:rsidRPr="00506EAD">
        <w:t xml:space="preserve">You have the option to </w:t>
      </w:r>
      <w:r w:rsidR="009436B1">
        <w:t xml:space="preserve">PAUSE </w:t>
      </w:r>
      <w:r w:rsidRPr="00506EAD">
        <w:t>the video and turn to the classroom to create their own discussion about the video so far. Have the students move to 4 corners of the room according to the answer to the question of the day. Have all A’s together, B’s together, C’s together and D’s together. Have students discuss why they agree most with that answ</w:t>
      </w:r>
      <w:r>
        <w:t xml:space="preserve">er and gather their reasoning’s while using the Brainstorm worksheet, page 4 of the lesson plan. </w:t>
      </w:r>
      <w:r w:rsidR="003E735A" w:rsidRPr="003E735A">
        <w:t>They can also use blank paper to record their thoughts.</w:t>
      </w:r>
    </w:p>
    <w:p w14:paraId="466E7368" w14:textId="77777777" w:rsidR="00BC0637" w:rsidRDefault="00BC0637" w:rsidP="00BC0637">
      <w:pPr>
        <w:pStyle w:val="FFABody"/>
        <w:ind w:left="660"/>
      </w:pPr>
    </w:p>
    <w:p w14:paraId="164E3905" w14:textId="77777777" w:rsidR="00BC0637" w:rsidRDefault="00BC0637" w:rsidP="00BC0637">
      <w:pPr>
        <w:pStyle w:val="FFABody"/>
        <w:ind w:left="660"/>
      </w:pPr>
      <w:r>
        <w:t>Have 1 student serve as the “Expert”. This Expert can use the reasoning’s the team came up with and the additional points from page 3 of the lesson plan. These additional points can be shared with the Experts, or can be used as your guide during the activity. The Expert will have 2 minutes in the front of the class to persuade them to vote for their answer and take 1 minutes of questions from the other groups. Once all Experts have had their turn at the front of the class, turn the video back on and finish video as a class.</w:t>
      </w:r>
    </w:p>
    <w:p w14:paraId="51EE3F4B" w14:textId="77777777" w:rsidR="00BC0637" w:rsidRDefault="00BC0637" w:rsidP="00BC0637">
      <w:pPr>
        <w:pStyle w:val="FFABody"/>
        <w:ind w:left="660"/>
      </w:pPr>
    </w:p>
    <w:p w14:paraId="3BFF0F37" w14:textId="77777777" w:rsidR="00BC0637" w:rsidRDefault="00BC0637" w:rsidP="00BC0637">
      <w:pPr>
        <w:pStyle w:val="FFABody"/>
        <w:ind w:left="720"/>
      </w:pPr>
    </w:p>
    <w:p w14:paraId="42F78B32" w14:textId="77777777" w:rsidR="00BC0637" w:rsidRPr="009A3A70" w:rsidRDefault="00BC0637" w:rsidP="00BC0637">
      <w:pPr>
        <w:pStyle w:val="FFABody"/>
        <w:numPr>
          <w:ilvl w:val="0"/>
          <w:numId w:val="6"/>
        </w:numPr>
      </w:pPr>
      <w:r w:rsidRPr="002A1F4E">
        <w:rPr>
          <w:i/>
        </w:rPr>
        <w:t>Follow-Up</w:t>
      </w:r>
      <w:r>
        <w:rPr>
          <w:i/>
        </w:rPr>
        <w:t>:</w:t>
      </w:r>
      <w:r w:rsidRPr="001B14A5">
        <w:t xml:space="preserve"> </w:t>
      </w:r>
      <w:r>
        <w:t>As a class, discuss the following questions:</w:t>
      </w:r>
      <w:r w:rsidRPr="009A3A70">
        <w:rPr>
          <w:i/>
        </w:rPr>
        <w:t xml:space="preserve"> </w:t>
      </w:r>
    </w:p>
    <w:p w14:paraId="2DA3CB51" w14:textId="77777777" w:rsidR="00BC0637" w:rsidRDefault="00BC0637" w:rsidP="00BC0637">
      <w:pPr>
        <w:pStyle w:val="FFABody"/>
        <w:numPr>
          <w:ilvl w:val="1"/>
          <w:numId w:val="6"/>
        </w:numPr>
      </w:pPr>
      <w:r>
        <w:t>Has your opinion changed or stayed the same after hearing from our experts? Why or why not?</w:t>
      </w:r>
    </w:p>
    <w:p w14:paraId="7FBBA735" w14:textId="77777777" w:rsidR="00BC0637" w:rsidRDefault="00BC0637" w:rsidP="00BC0637">
      <w:pPr>
        <w:pStyle w:val="FFABody"/>
        <w:numPr>
          <w:ilvl w:val="1"/>
          <w:numId w:val="6"/>
        </w:numPr>
      </w:pPr>
      <w:r>
        <w:t>What were some of the ways the experts tried to persuade you to their side?</w:t>
      </w:r>
    </w:p>
    <w:p w14:paraId="5D0A92B7" w14:textId="77777777" w:rsidR="00BC0637" w:rsidRDefault="00BC0637" w:rsidP="00BC0637">
      <w:pPr>
        <w:pStyle w:val="FFABody"/>
      </w:pPr>
    </w:p>
    <w:p w14:paraId="79AB570F" w14:textId="77777777" w:rsidR="00BC0637" w:rsidRDefault="00BC0637" w:rsidP="00BC0637">
      <w:pPr>
        <w:pStyle w:val="FFABody"/>
        <w:ind w:left="720"/>
      </w:pPr>
      <w:r w:rsidRPr="00D42EE7">
        <w:rPr>
          <w:i/>
        </w:rPr>
        <w:t xml:space="preserve">Leveling-Up: </w:t>
      </w:r>
      <w:r>
        <w:t>Have students get with a partner who had a different answer to the “Question of the Day” (question 1 on the worksheet) and have them discuss the following questions:</w:t>
      </w:r>
    </w:p>
    <w:p w14:paraId="3D37DFD2" w14:textId="77777777" w:rsidR="00BC0637" w:rsidRDefault="00BC0637" w:rsidP="00BC0637">
      <w:pPr>
        <w:pStyle w:val="FFABody"/>
        <w:ind w:left="720" w:firstLine="720"/>
      </w:pPr>
      <w:r>
        <w:rPr>
          <w:i/>
        </w:rPr>
        <w:t>a.</w:t>
      </w:r>
      <w:r>
        <w:t xml:space="preserve"> What facts did the expert use to defend their answer?</w:t>
      </w:r>
    </w:p>
    <w:p w14:paraId="2392616B" w14:textId="77777777" w:rsidR="00BC0637" w:rsidRDefault="00BC0637" w:rsidP="00BC0637">
      <w:pPr>
        <w:pStyle w:val="FFABody"/>
        <w:ind w:left="720" w:firstLine="720"/>
      </w:pPr>
      <w:r>
        <w:t>b. Do you think that some of the experts’ answers were similar?</w:t>
      </w:r>
    </w:p>
    <w:p w14:paraId="41B00F73" w14:textId="77777777" w:rsidR="00BC0637" w:rsidRDefault="00BC0637" w:rsidP="00BC0637">
      <w:pPr>
        <w:pStyle w:val="FFABody"/>
        <w:ind w:left="720" w:firstLine="720"/>
      </w:pPr>
      <w:r>
        <w:t>c. What would you have added to the conversation to defend the answer?</w:t>
      </w:r>
    </w:p>
    <w:p w14:paraId="1A4D96DB" w14:textId="77777777" w:rsidR="00BC0637" w:rsidRDefault="00BC0637" w:rsidP="00BC0637">
      <w:pPr>
        <w:pStyle w:val="FFABody"/>
        <w:ind w:left="720" w:firstLine="720"/>
      </w:pPr>
    </w:p>
    <w:p w14:paraId="2DA10E80" w14:textId="4952CA4E" w:rsidR="00BC0637" w:rsidRDefault="003E735A" w:rsidP="00BC0637">
      <w:pPr>
        <w:pStyle w:val="FFABody"/>
      </w:pPr>
      <w:r>
        <w:t>5</w:t>
      </w:r>
      <w:r w:rsidR="00BC0637">
        <w:t xml:space="preserve">. </w:t>
      </w:r>
      <w:r w:rsidR="00BC0637" w:rsidRPr="00E137A3">
        <w:rPr>
          <w:i/>
        </w:rPr>
        <w:t>Exit Ticket:</w:t>
      </w:r>
      <w:r w:rsidR="00BC0637">
        <w:t xml:space="preserve"> Have students evaluate whether their answer changed or stayed the same. Have them discuss with a        partner and write down their answers to be put in a “ballot box” to make sure the activity is completed.</w:t>
      </w:r>
    </w:p>
    <w:p w14:paraId="16B60E28" w14:textId="77777777" w:rsidR="00BC0637" w:rsidRDefault="00BC0637" w:rsidP="00BC0637">
      <w:pPr>
        <w:pStyle w:val="FFABody"/>
        <w:ind w:left="720"/>
      </w:pPr>
    </w:p>
    <w:p w14:paraId="6149DD36" w14:textId="77777777" w:rsidR="00BC0637" w:rsidRDefault="00BC0637" w:rsidP="00BC0637">
      <w:pPr>
        <w:pStyle w:val="FFABody"/>
        <w:ind w:left="720"/>
      </w:pPr>
    </w:p>
    <w:p w14:paraId="69B841CC" w14:textId="77777777" w:rsidR="00BC0637" w:rsidRDefault="00BC0637" w:rsidP="00BC0637">
      <w:pPr>
        <w:pStyle w:val="DocumentTitle"/>
      </w:pPr>
    </w:p>
    <w:p w14:paraId="5CC11F80" w14:textId="77777777" w:rsidR="00BC0637" w:rsidRDefault="00BC0637" w:rsidP="00BC0637">
      <w:pPr>
        <w:pStyle w:val="DocumentTitle"/>
      </w:pPr>
      <w:r>
        <w:t>Optional Activity*</w:t>
      </w:r>
    </w:p>
    <w:p w14:paraId="77E25D05" w14:textId="77777777" w:rsidR="00BC0637" w:rsidRDefault="00BC0637" w:rsidP="00BC0637">
      <w:pPr>
        <w:pStyle w:val="DocumentTitle"/>
      </w:pPr>
      <w:r>
        <w:t>Additional points for #SpeakAg Dialogues: Why is milk consumption lower today than in year’s past?</w:t>
      </w:r>
    </w:p>
    <w:p w14:paraId="42177BC2" w14:textId="77777777" w:rsidR="00BC0637" w:rsidRPr="00A06D24" w:rsidRDefault="00BC0637" w:rsidP="00BC0637">
      <w:pPr>
        <w:pStyle w:val="FFABody"/>
      </w:pPr>
      <w:r>
        <w:t>These points can be given to the group, or used as a guide when discussing the 4 answers to the questions of the day.</w:t>
      </w:r>
    </w:p>
    <w:p w14:paraId="19F38D88" w14:textId="77777777" w:rsidR="00BC0637" w:rsidRDefault="00BC0637" w:rsidP="00BC0637">
      <w:pPr>
        <w:pStyle w:val="FFASub1"/>
      </w:pPr>
      <w:r>
        <w:t>International Trade:</w:t>
      </w:r>
    </w:p>
    <w:p w14:paraId="2F895BE5" w14:textId="77777777" w:rsidR="00BC0637" w:rsidRDefault="00BC0637" w:rsidP="00BC0637">
      <w:pPr>
        <w:pStyle w:val="FFABody"/>
        <w:numPr>
          <w:ilvl w:val="0"/>
          <w:numId w:val="11"/>
        </w:numPr>
      </w:pPr>
      <w:r>
        <w:t>The U.S. cheese forecast for 2019 is set at 334,000 tones or about 4 percent below 2018.</w:t>
      </w:r>
    </w:p>
    <w:p w14:paraId="43973097" w14:textId="77777777" w:rsidR="00BC0637" w:rsidRDefault="00BC0637" w:rsidP="00BC0637">
      <w:pPr>
        <w:pStyle w:val="FFABody"/>
        <w:numPr>
          <w:ilvl w:val="0"/>
          <w:numId w:val="11"/>
        </w:numPr>
      </w:pPr>
      <w:r>
        <w:t>Milk production among major exporters in 2019 is still expected to expand by 1 percent, but is unlikely to reverse the recent downtrend in global prices for mot day products.</w:t>
      </w:r>
    </w:p>
    <w:p w14:paraId="1A2FE6E0" w14:textId="77777777" w:rsidR="00BC0637" w:rsidRDefault="00BC0637" w:rsidP="00BC0637">
      <w:pPr>
        <w:pStyle w:val="FFABody"/>
        <w:numPr>
          <w:ilvl w:val="0"/>
          <w:numId w:val="11"/>
        </w:numPr>
      </w:pPr>
      <w:r>
        <w:t>Counties such as Mexico and the European Union’s milk forecast will both be up 1 percent, making them less dependable on U.S. dairy.</w:t>
      </w:r>
    </w:p>
    <w:p w14:paraId="3AB8E6EF" w14:textId="77777777" w:rsidR="00BC0637" w:rsidRDefault="00BC0637" w:rsidP="00BC0637">
      <w:pPr>
        <w:pStyle w:val="FFABody"/>
        <w:numPr>
          <w:ilvl w:val="1"/>
          <w:numId w:val="11"/>
        </w:numPr>
      </w:pPr>
      <w:r>
        <w:t xml:space="preserve">Information from: </w:t>
      </w:r>
      <w:hyperlink r:id="rId14" w:history="1">
        <w:r w:rsidRPr="000101FF">
          <w:rPr>
            <w:rStyle w:val="Hyperlink"/>
          </w:rPr>
          <w:t>https://apps.fas.usda.gov/psdonline/circulars/dairy.pdf</w:t>
        </w:r>
      </w:hyperlink>
      <w:r>
        <w:t xml:space="preserve"> </w:t>
      </w:r>
    </w:p>
    <w:p w14:paraId="62802435" w14:textId="77777777" w:rsidR="00BC0637" w:rsidRDefault="00BC0637" w:rsidP="00BC0637">
      <w:pPr>
        <w:pStyle w:val="FFASub1"/>
      </w:pPr>
      <w:r>
        <w:t>Input cost &amp; labor:</w:t>
      </w:r>
    </w:p>
    <w:p w14:paraId="68F9E6BC" w14:textId="77777777" w:rsidR="00BC0637" w:rsidRDefault="00BC0637" w:rsidP="00BC0637">
      <w:pPr>
        <w:pStyle w:val="FFABody"/>
        <w:numPr>
          <w:ilvl w:val="0"/>
          <w:numId w:val="11"/>
        </w:numPr>
      </w:pPr>
      <w:r>
        <w:t>Farmers spend from $1,200 to $1,600 per cow making just the cows cost from $120,000 to $160,000.</w:t>
      </w:r>
    </w:p>
    <w:p w14:paraId="5615A033" w14:textId="77777777" w:rsidR="00BC0637" w:rsidRDefault="00BC0637" w:rsidP="00BC0637">
      <w:pPr>
        <w:pStyle w:val="FFABody"/>
        <w:numPr>
          <w:ilvl w:val="0"/>
          <w:numId w:val="11"/>
        </w:numPr>
      </w:pPr>
      <w:r>
        <w:t xml:space="preserve">According to the state Dairy Farm Business Summary, the equipment invest per cow is approximately $2,000. </w:t>
      </w:r>
    </w:p>
    <w:p w14:paraId="16AF9F91" w14:textId="77777777" w:rsidR="00BC0637" w:rsidRDefault="00BC0637" w:rsidP="00BC0637">
      <w:pPr>
        <w:pStyle w:val="FFABody"/>
        <w:numPr>
          <w:ilvl w:val="0"/>
          <w:numId w:val="11"/>
        </w:numPr>
      </w:pPr>
      <w:r>
        <w:t xml:space="preserve">Depending on where land is, it has to be purchased from $1,000-$4,000 per acre, where you have to figure each cow needs 2 acres of land. </w:t>
      </w:r>
    </w:p>
    <w:p w14:paraId="6A894BC0" w14:textId="77777777" w:rsidR="00BC0637" w:rsidRDefault="00BC0637" w:rsidP="00BC0637">
      <w:pPr>
        <w:pStyle w:val="FFABody"/>
        <w:numPr>
          <w:ilvl w:val="1"/>
          <w:numId w:val="11"/>
        </w:numPr>
      </w:pPr>
      <w:r>
        <w:t xml:space="preserve">Information from: </w:t>
      </w:r>
      <w:hyperlink r:id="rId15" w:history="1">
        <w:r w:rsidRPr="000101FF">
          <w:rPr>
            <w:rStyle w:val="Hyperlink"/>
          </w:rPr>
          <w:t>https://watertowndailytimes.com/curr/dairy-farming-can-require-up-to-1-million-investment-20170225</w:t>
        </w:r>
      </w:hyperlink>
      <w:r>
        <w:t xml:space="preserve"> </w:t>
      </w:r>
    </w:p>
    <w:p w14:paraId="302BE8EE" w14:textId="77777777" w:rsidR="00BC0637" w:rsidRDefault="00BC0637" w:rsidP="00BC0637">
      <w:pPr>
        <w:pStyle w:val="FFASub1"/>
      </w:pPr>
      <w:r>
        <w:t>Plant based dairy Alternatives:</w:t>
      </w:r>
    </w:p>
    <w:p w14:paraId="1F93C6AF" w14:textId="77777777" w:rsidR="00BC0637" w:rsidRDefault="00BC0637" w:rsidP="00BC0637">
      <w:pPr>
        <w:pStyle w:val="FFABody"/>
        <w:numPr>
          <w:ilvl w:val="0"/>
          <w:numId w:val="11"/>
        </w:numPr>
      </w:pPr>
      <w:r w:rsidRPr="000717E3">
        <w:t>Plant based dairy alte</w:t>
      </w:r>
      <w:r>
        <w:t>rnatives mean</w:t>
      </w:r>
      <w:r w:rsidRPr="000717E3">
        <w:t xml:space="preserve"> less cows. 53% of total methane emissions from manure ma</w:t>
      </w:r>
      <w:r>
        <w:t>nagement in the U.S. come from d</w:t>
      </w:r>
      <w:r w:rsidRPr="000717E3">
        <w:t>airy cattle.</w:t>
      </w:r>
    </w:p>
    <w:p w14:paraId="0339E159" w14:textId="77777777" w:rsidR="00BC0637" w:rsidRDefault="00BC0637" w:rsidP="00BC0637">
      <w:pPr>
        <w:pStyle w:val="FFABody"/>
        <w:numPr>
          <w:ilvl w:val="1"/>
          <w:numId w:val="11"/>
        </w:numPr>
      </w:pPr>
      <w:r>
        <w:t xml:space="preserve">Information from: </w:t>
      </w:r>
      <w:hyperlink r:id="rId16" w:history="1">
        <w:r w:rsidRPr="000101FF">
          <w:rPr>
            <w:rStyle w:val="Hyperlink"/>
          </w:rPr>
          <w:t>https://learningstore.uwex.edu/Assets/pdfs/A4131-01.pdf</w:t>
        </w:r>
      </w:hyperlink>
    </w:p>
    <w:p w14:paraId="5E86C888" w14:textId="77777777" w:rsidR="00BC0637" w:rsidRDefault="00BC0637" w:rsidP="00BC0637">
      <w:pPr>
        <w:pStyle w:val="FFABody"/>
        <w:ind w:left="720"/>
      </w:pPr>
    </w:p>
    <w:p w14:paraId="73C7E1E5" w14:textId="77777777" w:rsidR="00BC0637" w:rsidRDefault="00BC0637" w:rsidP="00BC0637">
      <w:pPr>
        <w:pStyle w:val="FFABody"/>
        <w:numPr>
          <w:ilvl w:val="0"/>
          <w:numId w:val="11"/>
        </w:numPr>
      </w:pPr>
      <w:r>
        <w:t>Half of Americans consume these alternatives. Including 68% of parents and 54% of children younger than 18.</w:t>
      </w:r>
    </w:p>
    <w:p w14:paraId="563212E3" w14:textId="77777777" w:rsidR="00BC0637" w:rsidRDefault="00BC0637" w:rsidP="00BC0637">
      <w:pPr>
        <w:pStyle w:val="FFABody"/>
        <w:numPr>
          <w:ilvl w:val="1"/>
          <w:numId w:val="11"/>
        </w:numPr>
      </w:pPr>
      <w:r>
        <w:t xml:space="preserve">Information from: </w:t>
      </w:r>
      <w:hyperlink r:id="rId17" w:history="1">
        <w:r w:rsidRPr="000101FF">
          <w:rPr>
            <w:rStyle w:val="Hyperlink"/>
          </w:rPr>
          <w:t>https://www.cnn.com/2018/05/31/health/alternative-milk-food-drayer/index.html</w:t>
        </w:r>
      </w:hyperlink>
    </w:p>
    <w:p w14:paraId="5A0B82AD" w14:textId="77777777" w:rsidR="00BC0637" w:rsidRDefault="00BC0637" w:rsidP="00BC0637">
      <w:pPr>
        <w:pStyle w:val="FFABody"/>
        <w:ind w:left="720"/>
      </w:pPr>
    </w:p>
    <w:p w14:paraId="06A11C7D" w14:textId="77777777" w:rsidR="00BC0637" w:rsidRDefault="00BC0637" w:rsidP="00BC0637">
      <w:pPr>
        <w:pStyle w:val="FFABody"/>
        <w:numPr>
          <w:ilvl w:val="0"/>
          <w:numId w:val="11"/>
        </w:numPr>
      </w:pPr>
      <w:r>
        <w:t>M</w:t>
      </w:r>
      <w:r w:rsidRPr="00B824C0">
        <w:t>any fortified</w:t>
      </w:r>
      <w:r>
        <w:t xml:space="preserve"> </w:t>
      </w:r>
      <w:r w:rsidRPr="00B824C0">
        <w:t>plant-based milks are marketed as having equal</w:t>
      </w:r>
      <w:r>
        <w:t xml:space="preserve"> </w:t>
      </w:r>
      <w:r w:rsidRPr="00B824C0">
        <w:t>or greater amounts of calcium and vitamin D than</w:t>
      </w:r>
      <w:r>
        <w:t xml:space="preserve"> </w:t>
      </w:r>
      <w:r w:rsidRPr="00B824C0">
        <w:t>cow’s milk.</w:t>
      </w:r>
    </w:p>
    <w:p w14:paraId="6DCEA1A1" w14:textId="77777777" w:rsidR="00BC0637" w:rsidRPr="00B824C0" w:rsidRDefault="00BC0637" w:rsidP="00BC0637">
      <w:pPr>
        <w:pStyle w:val="FFABody"/>
        <w:numPr>
          <w:ilvl w:val="1"/>
          <w:numId w:val="11"/>
        </w:numPr>
      </w:pPr>
      <w:r>
        <w:t xml:space="preserve">Information from: </w:t>
      </w:r>
      <w:hyperlink r:id="rId18" w:history="1">
        <w:r w:rsidRPr="000101FF">
          <w:rPr>
            <w:rStyle w:val="Hyperlink"/>
          </w:rPr>
          <w:t>https://med.virginia.edu/ginutrition/wp-content/uploads/sites/199/2014/06/January-18-Milk-Alternatives.pdf</w:t>
        </w:r>
      </w:hyperlink>
      <w:r>
        <w:t xml:space="preserve"> </w:t>
      </w:r>
    </w:p>
    <w:p w14:paraId="2B1B7C80" w14:textId="77777777" w:rsidR="00BC0637" w:rsidRDefault="00BC0637" w:rsidP="00BC0637">
      <w:pPr>
        <w:pStyle w:val="FFASub1"/>
      </w:pPr>
      <w:r>
        <w:t>Marketing and Consumer Insights:</w:t>
      </w:r>
    </w:p>
    <w:p w14:paraId="5883FA43" w14:textId="77777777" w:rsidR="00BC0637" w:rsidRDefault="00BC0637" w:rsidP="00BC0637">
      <w:pPr>
        <w:pStyle w:val="FFABody"/>
        <w:numPr>
          <w:ilvl w:val="0"/>
          <w:numId w:val="11"/>
        </w:numPr>
      </w:pPr>
      <w:r>
        <w:t xml:space="preserve">According to the USDA consumers are driking 18 gallons per year, compared to 30 gallons per year in the 1970’s. </w:t>
      </w:r>
    </w:p>
    <w:p w14:paraId="5A24CC48" w14:textId="77777777" w:rsidR="00BC0637" w:rsidRDefault="00BC0637" w:rsidP="00BC0637">
      <w:pPr>
        <w:pStyle w:val="FFABody"/>
        <w:numPr>
          <w:ilvl w:val="0"/>
          <w:numId w:val="11"/>
        </w:numPr>
      </w:pPr>
      <w:r>
        <w:t>Milk is no longer the only option for a healthy beverage. Juice now offers calsium &amp; Vitamin D-fortified drinks and dairy-free diets are crowding the super market shelves.</w:t>
      </w:r>
    </w:p>
    <w:p w14:paraId="50BDCE3B" w14:textId="77777777" w:rsidR="00BC0637" w:rsidRDefault="00BC0637" w:rsidP="00BC0637">
      <w:pPr>
        <w:pStyle w:val="FFABody"/>
        <w:numPr>
          <w:ilvl w:val="0"/>
          <w:numId w:val="11"/>
        </w:numPr>
      </w:pPr>
      <w:r>
        <w:t xml:space="preserve">Marion Nestle stated, “The dairy industry has a lot of public relations that is going to need to do to convince the public that it is producing a product that is healthy, good for animals, good for people and good for the planet. </w:t>
      </w:r>
    </w:p>
    <w:p w14:paraId="1C9D92BD" w14:textId="77777777" w:rsidR="00BC0637" w:rsidRDefault="00BC0637" w:rsidP="00BC0637">
      <w:pPr>
        <w:pStyle w:val="FFABody"/>
        <w:numPr>
          <w:ilvl w:val="1"/>
          <w:numId w:val="11"/>
        </w:numPr>
      </w:pPr>
      <w:r>
        <w:t xml:space="preserve">Information from: </w:t>
      </w:r>
      <w:hyperlink r:id="rId19" w:history="1">
        <w:r w:rsidRPr="000101FF">
          <w:rPr>
            <w:rStyle w:val="Hyperlink"/>
          </w:rPr>
          <w:t>https://www.npr.org/sections/thesalt/2017/05/16/528460207/why-are-americans-drinking-less-cows-milk-its-appeal-has-curdled</w:t>
        </w:r>
      </w:hyperlink>
      <w:r>
        <w:t xml:space="preserve"> </w:t>
      </w:r>
    </w:p>
    <w:p w14:paraId="64132650" w14:textId="77777777" w:rsidR="00BC0637" w:rsidRDefault="00BC0637" w:rsidP="00BC0637">
      <w:pPr>
        <w:pStyle w:val="FFABody"/>
        <w:ind w:left="720"/>
      </w:pPr>
    </w:p>
    <w:p w14:paraId="4DB1BA1B" w14:textId="77777777" w:rsidR="00BC0637" w:rsidRDefault="00BC0637" w:rsidP="00BC0637">
      <w:pPr>
        <w:pStyle w:val="FFABody"/>
      </w:pPr>
    </w:p>
    <w:p w14:paraId="363D7EFE" w14:textId="77777777" w:rsidR="00BC0637" w:rsidRDefault="00BC0637" w:rsidP="00BC0637">
      <w:pPr>
        <w:spacing w:line="276" w:lineRule="auto"/>
      </w:pPr>
    </w:p>
    <w:p w14:paraId="703DA04D" w14:textId="77777777" w:rsidR="00BC0637" w:rsidRDefault="00BC0637" w:rsidP="00BC0637">
      <w:pPr>
        <w:spacing w:line="276" w:lineRule="auto"/>
      </w:pPr>
    </w:p>
    <w:p w14:paraId="073B9580" w14:textId="77777777" w:rsidR="00BC0637" w:rsidRDefault="00BC0637" w:rsidP="00BC0637">
      <w:pPr>
        <w:spacing w:line="276" w:lineRule="auto"/>
      </w:pPr>
    </w:p>
    <w:p w14:paraId="13E2F5CB" w14:textId="77777777" w:rsidR="00BC0637" w:rsidRDefault="00BC0637" w:rsidP="00BC0637">
      <w:pPr>
        <w:spacing w:line="276" w:lineRule="auto"/>
      </w:pPr>
    </w:p>
    <w:p w14:paraId="04FC1942" w14:textId="77777777" w:rsidR="00BC0637" w:rsidRDefault="00BC0637" w:rsidP="00BC0637">
      <w:pPr>
        <w:spacing w:line="276" w:lineRule="auto"/>
      </w:pPr>
    </w:p>
    <w:p w14:paraId="6FF23961" w14:textId="77777777" w:rsidR="00BC0637" w:rsidRDefault="00BC0637" w:rsidP="00BC0637">
      <w:pPr>
        <w:spacing w:line="276" w:lineRule="auto"/>
        <w:rPr>
          <w:rFonts w:ascii="Georgia" w:hAnsi="Georgia" w:cs="MinionPro-Regular"/>
          <w:b/>
          <w:color w:val="004C97"/>
          <w:sz w:val="32"/>
          <w:szCs w:val="38"/>
        </w:rPr>
      </w:pPr>
    </w:p>
    <w:p w14:paraId="4950F70A" w14:textId="77777777" w:rsidR="00BC0637" w:rsidRDefault="00BC0637" w:rsidP="00BC0637">
      <w:pPr>
        <w:spacing w:line="276" w:lineRule="auto"/>
        <w:rPr>
          <w:rFonts w:ascii="Georgia" w:hAnsi="Georgia" w:cs="MinionPro-Regular"/>
          <w:b/>
          <w:color w:val="004C97"/>
          <w:sz w:val="32"/>
          <w:szCs w:val="38"/>
        </w:rPr>
      </w:pPr>
    </w:p>
    <w:p w14:paraId="2F33663E" w14:textId="77777777" w:rsidR="00BC0637" w:rsidRDefault="00BC0637" w:rsidP="00BC0637">
      <w:pPr>
        <w:spacing w:line="276" w:lineRule="auto"/>
        <w:rPr>
          <w:rFonts w:ascii="Georgia" w:hAnsi="Georgia" w:cs="MinionPro-Regular"/>
          <w:b/>
          <w:color w:val="004C97"/>
          <w:sz w:val="32"/>
          <w:szCs w:val="38"/>
        </w:rPr>
      </w:pPr>
    </w:p>
    <w:p w14:paraId="57E1C30D" w14:textId="77777777" w:rsidR="00BC0637" w:rsidRDefault="00BC0637" w:rsidP="00BC0637">
      <w:pPr>
        <w:spacing w:line="276" w:lineRule="auto"/>
        <w:rPr>
          <w:rFonts w:ascii="Georgia" w:hAnsi="Georgia" w:cs="MinionPro-Regular"/>
          <w:b/>
          <w:color w:val="004C97"/>
          <w:sz w:val="32"/>
          <w:szCs w:val="38"/>
        </w:rPr>
      </w:pPr>
    </w:p>
    <w:p w14:paraId="4C0C3C99" w14:textId="77777777" w:rsidR="00BC0637" w:rsidRDefault="00BC0637" w:rsidP="00BC0637">
      <w:pPr>
        <w:spacing w:line="276" w:lineRule="auto"/>
        <w:rPr>
          <w:rFonts w:ascii="Georgia" w:hAnsi="Georgia" w:cs="MinionPro-Regular"/>
          <w:b/>
          <w:color w:val="004C97"/>
          <w:sz w:val="32"/>
          <w:szCs w:val="38"/>
        </w:rPr>
      </w:pPr>
    </w:p>
    <w:p w14:paraId="46A1DE05" w14:textId="072D4070" w:rsidR="00BC0637" w:rsidRPr="00BC0637" w:rsidRDefault="00BC0637" w:rsidP="00BC0637">
      <w:pPr>
        <w:spacing w:line="276" w:lineRule="auto"/>
        <w:rPr>
          <w:rFonts w:ascii="Verdana" w:hAnsi="Verdana" w:cs="Lasiver-Regular"/>
          <w:color w:val="070909"/>
          <w:sz w:val="20"/>
          <w:szCs w:val="17"/>
        </w:rPr>
      </w:pPr>
      <w:r w:rsidRPr="00BC0637">
        <w:rPr>
          <w:rFonts w:ascii="Verdana" w:hAnsi="Verdana" w:cs="Lasiver-Regular"/>
          <w:color w:val="070909"/>
          <w:sz w:val="20"/>
          <w:szCs w:val="17"/>
        </w:rPr>
        <w:t>NAME:</w:t>
      </w:r>
      <w:r>
        <w:rPr>
          <w:rFonts w:ascii="Verdana" w:hAnsi="Verdana" w:cs="Lasiver-Regular"/>
          <w:color w:val="070909"/>
          <w:sz w:val="20"/>
          <w:szCs w:val="17"/>
        </w:rPr>
        <w:t xml:space="preserve"> </w:t>
      </w:r>
      <w:r w:rsidRPr="00BC0637">
        <w:rPr>
          <w:rFonts w:ascii="Verdana" w:hAnsi="Verdana" w:cs="Lasiver-Regular"/>
          <w:color w:val="070909"/>
          <w:sz w:val="20"/>
          <w:szCs w:val="17"/>
        </w:rPr>
        <w:t>__________</w:t>
      </w:r>
      <w:r>
        <w:rPr>
          <w:rFonts w:ascii="Verdana" w:hAnsi="Verdana" w:cs="Lasiver-Regular"/>
          <w:color w:val="070909"/>
          <w:sz w:val="20"/>
          <w:szCs w:val="17"/>
        </w:rPr>
        <w:t>________</w:t>
      </w:r>
    </w:p>
    <w:p w14:paraId="5661A868" w14:textId="0C7D869D" w:rsidR="00BC0637" w:rsidRPr="00F847E1" w:rsidRDefault="00BC0637" w:rsidP="00BC0637">
      <w:pPr>
        <w:spacing w:line="276" w:lineRule="auto"/>
        <w:rPr>
          <w:rFonts w:ascii="Verdana" w:hAnsi="Verdana" w:cs="Lasiver-Regular"/>
          <w:color w:val="070909"/>
          <w:sz w:val="17"/>
          <w:szCs w:val="17"/>
        </w:rPr>
      </w:pPr>
      <w:r>
        <w:rPr>
          <w:rFonts w:ascii="Georgia" w:hAnsi="Georgia" w:cs="MinionPro-Regular"/>
          <w:b/>
          <w:color w:val="004C97"/>
          <w:sz w:val="32"/>
          <w:szCs w:val="38"/>
        </w:rPr>
        <w:t>Brainstorm for Expert</w:t>
      </w:r>
    </w:p>
    <w:p w14:paraId="7B8676CB" w14:textId="77777777" w:rsidR="00BC0637" w:rsidRDefault="00BC0637" w:rsidP="00BC0637">
      <w:pPr>
        <w:pStyle w:val="FFASub1"/>
      </w:pPr>
      <w:r>
        <w:t>Directions:</w:t>
      </w:r>
    </w:p>
    <w:p w14:paraId="708841DA" w14:textId="77777777" w:rsidR="00BC0637" w:rsidRDefault="00BC0637" w:rsidP="00BC0637">
      <w:pPr>
        <w:pStyle w:val="FFABody"/>
        <w:rPr>
          <w:sz w:val="20"/>
        </w:rPr>
      </w:pPr>
      <w:r>
        <w:rPr>
          <w:sz w:val="20"/>
        </w:rPr>
        <w:t>Complete this worksheet for the optional activity for the “#SpeakAg Dialogues: Why is milk consumption lower today than in year’s past?</w:t>
      </w:r>
      <w:r w:rsidRPr="00977063">
        <w:rPr>
          <w:sz w:val="20"/>
        </w:rPr>
        <w:t>”</w:t>
      </w:r>
      <w:r>
        <w:rPr>
          <w:sz w:val="20"/>
        </w:rPr>
        <w:t xml:space="preserve"> video and prepare your group’s Expert to defend your answer. </w:t>
      </w:r>
    </w:p>
    <w:p w14:paraId="36534EFE" w14:textId="77777777" w:rsidR="00BC0637" w:rsidRDefault="00BC0637" w:rsidP="00BC0637">
      <w:pPr>
        <w:pStyle w:val="FFABody"/>
        <w:rPr>
          <w:rFonts w:ascii="Georgia" w:hAnsi="Georgia" w:cs="MinionPro-Regular"/>
          <w:b/>
          <w:color w:val="004C97"/>
          <w:sz w:val="32"/>
          <w:szCs w:val="38"/>
        </w:rPr>
      </w:pPr>
    </w:p>
    <w:p w14:paraId="350A376C" w14:textId="77777777" w:rsidR="00BC0637" w:rsidRDefault="00BC0637" w:rsidP="00BC0637">
      <w:pPr>
        <w:pStyle w:val="FFABody"/>
        <w:rPr>
          <w:sz w:val="20"/>
        </w:rPr>
      </w:pPr>
      <w:r>
        <w:rPr>
          <w:sz w:val="20"/>
        </w:rPr>
        <w:t>1.</w:t>
      </w:r>
      <w:r w:rsidRPr="00AD1F29">
        <w:rPr>
          <w:sz w:val="20"/>
        </w:rPr>
        <w:t xml:space="preserve"> </w:t>
      </w:r>
      <w:r>
        <w:rPr>
          <w:sz w:val="20"/>
        </w:rPr>
        <w:t xml:space="preserve">Why is milk consumption lower today than in year’s past?        </w:t>
      </w:r>
    </w:p>
    <w:p w14:paraId="63FCF935" w14:textId="77777777" w:rsidR="00BC0637" w:rsidRDefault="00BC0637" w:rsidP="00BC0637">
      <w:pPr>
        <w:pStyle w:val="FFABody"/>
        <w:rPr>
          <w:sz w:val="20"/>
        </w:rPr>
      </w:pPr>
      <w:r>
        <w:rPr>
          <w:sz w:val="20"/>
        </w:rPr>
        <w:t xml:space="preserve">    Circle one.                  </w:t>
      </w:r>
      <w:r>
        <w:rPr>
          <w:sz w:val="20"/>
        </w:rPr>
        <w:tab/>
      </w:r>
      <w:r>
        <w:rPr>
          <w:sz w:val="20"/>
        </w:rPr>
        <w:tab/>
      </w:r>
      <w:r>
        <w:rPr>
          <w:sz w:val="20"/>
        </w:rPr>
        <w:tab/>
      </w:r>
    </w:p>
    <w:p w14:paraId="7AF15153" w14:textId="77777777" w:rsidR="00BC0637" w:rsidRDefault="00BC0637" w:rsidP="00BC0637">
      <w:pPr>
        <w:pStyle w:val="FFABody"/>
        <w:rPr>
          <w:sz w:val="20"/>
        </w:rPr>
      </w:pPr>
      <w:r>
        <w:rPr>
          <w:sz w:val="20"/>
        </w:rPr>
        <w:t xml:space="preserve">    A. International trade  C. Plant based dairy alternatives</w:t>
      </w:r>
    </w:p>
    <w:p w14:paraId="16C9CCA6" w14:textId="77777777" w:rsidR="00BC0637" w:rsidRDefault="00BC0637" w:rsidP="00BC0637">
      <w:pPr>
        <w:pStyle w:val="FFABody"/>
        <w:rPr>
          <w:sz w:val="20"/>
        </w:rPr>
      </w:pPr>
      <w:r>
        <w:rPr>
          <w:sz w:val="20"/>
        </w:rPr>
        <w:t xml:space="preserve">    B. Input costs &amp; labor  D. Marketing &amp; consumer insights</w:t>
      </w:r>
    </w:p>
    <w:p w14:paraId="56BCBA92" w14:textId="77777777" w:rsidR="00BC0637" w:rsidRDefault="00BC0637" w:rsidP="00BC0637">
      <w:pPr>
        <w:pStyle w:val="FFABody"/>
        <w:rPr>
          <w:sz w:val="20"/>
        </w:rPr>
      </w:pPr>
    </w:p>
    <w:p w14:paraId="214E4AB5" w14:textId="77777777" w:rsidR="00BC0637" w:rsidRPr="006342C8" w:rsidRDefault="00BC0637" w:rsidP="00BC0637">
      <w:pPr>
        <w:pStyle w:val="FFABody"/>
        <w:rPr>
          <w:sz w:val="20"/>
        </w:rPr>
      </w:pPr>
      <w:r>
        <w:rPr>
          <w:sz w:val="20"/>
        </w:rPr>
        <w:t xml:space="preserve">2. </w:t>
      </w:r>
      <w:r w:rsidRPr="006342C8">
        <w:rPr>
          <w:sz w:val="20"/>
        </w:rPr>
        <w:t>I chose this answer because…</w:t>
      </w:r>
      <w:r w:rsidRPr="006342C8">
        <w:rPr>
          <w:sz w:val="20"/>
        </w:rPr>
        <w:tab/>
      </w:r>
    </w:p>
    <w:tbl>
      <w:tblPr>
        <w:tblStyle w:val="TableGrid"/>
        <w:tblW w:w="0" w:type="auto"/>
        <w:tblLook w:val="04A0" w:firstRow="1" w:lastRow="0" w:firstColumn="1" w:lastColumn="0" w:noHBand="0" w:noVBand="1"/>
      </w:tblPr>
      <w:tblGrid>
        <w:gridCol w:w="10790"/>
      </w:tblGrid>
      <w:tr w:rsidR="00BC0637" w14:paraId="0DF607B5" w14:textId="77777777" w:rsidTr="00E14CBB">
        <w:tc>
          <w:tcPr>
            <w:tcW w:w="10790" w:type="dxa"/>
          </w:tcPr>
          <w:p w14:paraId="5394C929" w14:textId="77777777" w:rsidR="00BC0637" w:rsidRDefault="00BC0637" w:rsidP="00BC0637">
            <w:pPr>
              <w:pStyle w:val="ListParagraph"/>
              <w:numPr>
                <w:ilvl w:val="0"/>
                <w:numId w:val="13"/>
              </w:numPr>
            </w:pPr>
          </w:p>
        </w:tc>
      </w:tr>
      <w:tr w:rsidR="00BC0637" w14:paraId="369733B0" w14:textId="77777777" w:rsidTr="00E14CBB">
        <w:tc>
          <w:tcPr>
            <w:tcW w:w="10790" w:type="dxa"/>
          </w:tcPr>
          <w:p w14:paraId="32926E1E" w14:textId="77777777" w:rsidR="00BC0637" w:rsidRDefault="00BC0637" w:rsidP="00BC0637">
            <w:pPr>
              <w:pStyle w:val="ListParagraph"/>
              <w:numPr>
                <w:ilvl w:val="0"/>
                <w:numId w:val="13"/>
              </w:numPr>
            </w:pPr>
          </w:p>
        </w:tc>
      </w:tr>
      <w:tr w:rsidR="00BC0637" w14:paraId="567A95BD" w14:textId="77777777" w:rsidTr="00E14CBB">
        <w:tc>
          <w:tcPr>
            <w:tcW w:w="10790" w:type="dxa"/>
          </w:tcPr>
          <w:p w14:paraId="61A6C904" w14:textId="77777777" w:rsidR="00BC0637" w:rsidRDefault="00BC0637" w:rsidP="00BC0637">
            <w:pPr>
              <w:pStyle w:val="ListParagraph"/>
              <w:numPr>
                <w:ilvl w:val="0"/>
                <w:numId w:val="13"/>
              </w:numPr>
            </w:pPr>
          </w:p>
        </w:tc>
      </w:tr>
      <w:tr w:rsidR="00BC0637" w14:paraId="27D9EDCB" w14:textId="77777777" w:rsidTr="00E14CBB">
        <w:tc>
          <w:tcPr>
            <w:tcW w:w="10790" w:type="dxa"/>
          </w:tcPr>
          <w:p w14:paraId="37CF5418" w14:textId="77777777" w:rsidR="00BC0637" w:rsidRDefault="00BC0637" w:rsidP="00BC0637">
            <w:pPr>
              <w:pStyle w:val="ListParagraph"/>
              <w:numPr>
                <w:ilvl w:val="0"/>
                <w:numId w:val="13"/>
              </w:numPr>
            </w:pPr>
          </w:p>
        </w:tc>
      </w:tr>
      <w:tr w:rsidR="00BC0637" w14:paraId="648150F1" w14:textId="77777777" w:rsidTr="00E14CBB">
        <w:tc>
          <w:tcPr>
            <w:tcW w:w="10790" w:type="dxa"/>
          </w:tcPr>
          <w:p w14:paraId="6E844CC0" w14:textId="77777777" w:rsidR="00BC0637" w:rsidRDefault="00BC0637" w:rsidP="00BC0637">
            <w:pPr>
              <w:pStyle w:val="ListParagraph"/>
              <w:numPr>
                <w:ilvl w:val="0"/>
                <w:numId w:val="13"/>
              </w:numPr>
            </w:pPr>
          </w:p>
        </w:tc>
      </w:tr>
    </w:tbl>
    <w:p w14:paraId="500B1CAB" w14:textId="77777777" w:rsidR="00BC0637" w:rsidRDefault="00BC0637" w:rsidP="00BC0637">
      <w:pPr>
        <w:spacing w:line="276" w:lineRule="auto"/>
      </w:pPr>
    </w:p>
    <w:p w14:paraId="5557B445" w14:textId="77777777" w:rsidR="00BC0637" w:rsidRDefault="00BC0637" w:rsidP="00BC0637">
      <w:pPr>
        <w:spacing w:line="276" w:lineRule="auto"/>
      </w:pPr>
      <w:r>
        <w:t>3</w:t>
      </w:r>
      <w:r w:rsidRPr="00975A29">
        <w:t>. I’m with group answer: ______</w:t>
      </w:r>
    </w:p>
    <w:p w14:paraId="20ABA757" w14:textId="77777777" w:rsidR="00BC0637" w:rsidRDefault="00BC0637" w:rsidP="00BC0637">
      <w:pPr>
        <w:spacing w:line="276" w:lineRule="auto"/>
      </w:pPr>
    </w:p>
    <w:p w14:paraId="743F7A23" w14:textId="77777777" w:rsidR="00BC0637" w:rsidRDefault="00BC0637" w:rsidP="00BC0637">
      <w:pPr>
        <w:spacing w:line="276" w:lineRule="auto"/>
      </w:pPr>
      <w:r>
        <w:t>4. Members of my group chose this answer because…</w:t>
      </w:r>
    </w:p>
    <w:tbl>
      <w:tblPr>
        <w:tblStyle w:val="TableGrid"/>
        <w:tblW w:w="0" w:type="auto"/>
        <w:tblLook w:val="04A0" w:firstRow="1" w:lastRow="0" w:firstColumn="1" w:lastColumn="0" w:noHBand="0" w:noVBand="1"/>
      </w:tblPr>
      <w:tblGrid>
        <w:gridCol w:w="10790"/>
      </w:tblGrid>
      <w:tr w:rsidR="00BC0637" w14:paraId="4C697616" w14:textId="77777777" w:rsidTr="00E14CBB">
        <w:tc>
          <w:tcPr>
            <w:tcW w:w="10790" w:type="dxa"/>
          </w:tcPr>
          <w:p w14:paraId="423D8022" w14:textId="77777777" w:rsidR="00BC0637" w:rsidRDefault="00BC0637" w:rsidP="00BC0637">
            <w:pPr>
              <w:pStyle w:val="ListParagraph"/>
              <w:numPr>
                <w:ilvl w:val="0"/>
                <w:numId w:val="13"/>
              </w:numPr>
            </w:pPr>
          </w:p>
        </w:tc>
      </w:tr>
      <w:tr w:rsidR="00BC0637" w14:paraId="3BC9E4A9" w14:textId="77777777" w:rsidTr="00E14CBB">
        <w:tc>
          <w:tcPr>
            <w:tcW w:w="10790" w:type="dxa"/>
          </w:tcPr>
          <w:p w14:paraId="04E40CC0" w14:textId="77777777" w:rsidR="00BC0637" w:rsidRDefault="00BC0637" w:rsidP="00BC0637">
            <w:pPr>
              <w:pStyle w:val="ListParagraph"/>
              <w:numPr>
                <w:ilvl w:val="0"/>
                <w:numId w:val="13"/>
              </w:numPr>
            </w:pPr>
          </w:p>
        </w:tc>
      </w:tr>
      <w:tr w:rsidR="00BC0637" w14:paraId="3EA7FEE4" w14:textId="77777777" w:rsidTr="00E14CBB">
        <w:tc>
          <w:tcPr>
            <w:tcW w:w="10790" w:type="dxa"/>
          </w:tcPr>
          <w:p w14:paraId="4B56091A" w14:textId="77777777" w:rsidR="00BC0637" w:rsidRDefault="00BC0637" w:rsidP="00BC0637">
            <w:pPr>
              <w:pStyle w:val="ListParagraph"/>
              <w:numPr>
                <w:ilvl w:val="0"/>
                <w:numId w:val="13"/>
              </w:numPr>
            </w:pPr>
          </w:p>
        </w:tc>
      </w:tr>
      <w:tr w:rsidR="00BC0637" w14:paraId="2E930710" w14:textId="77777777" w:rsidTr="00E14CBB">
        <w:tc>
          <w:tcPr>
            <w:tcW w:w="10790" w:type="dxa"/>
          </w:tcPr>
          <w:p w14:paraId="4DEA3F81" w14:textId="77777777" w:rsidR="00BC0637" w:rsidRDefault="00BC0637" w:rsidP="00BC0637">
            <w:pPr>
              <w:pStyle w:val="ListParagraph"/>
              <w:numPr>
                <w:ilvl w:val="0"/>
                <w:numId w:val="13"/>
              </w:numPr>
            </w:pPr>
          </w:p>
        </w:tc>
      </w:tr>
      <w:tr w:rsidR="00BC0637" w14:paraId="099C9ABB" w14:textId="77777777" w:rsidTr="00E14CBB">
        <w:tc>
          <w:tcPr>
            <w:tcW w:w="10790" w:type="dxa"/>
          </w:tcPr>
          <w:p w14:paraId="5982CA6D" w14:textId="77777777" w:rsidR="00BC0637" w:rsidRDefault="00BC0637" w:rsidP="00BC0637">
            <w:pPr>
              <w:pStyle w:val="ListParagraph"/>
              <w:numPr>
                <w:ilvl w:val="0"/>
                <w:numId w:val="13"/>
              </w:numPr>
            </w:pPr>
          </w:p>
        </w:tc>
      </w:tr>
    </w:tbl>
    <w:p w14:paraId="57E8B752" w14:textId="77777777" w:rsidR="00BC0637" w:rsidRDefault="00BC0637" w:rsidP="00BC0637">
      <w:pPr>
        <w:spacing w:line="276" w:lineRule="auto"/>
      </w:pPr>
    </w:p>
    <w:p w14:paraId="15CDB842" w14:textId="77777777" w:rsidR="00BC0637" w:rsidRDefault="00BC0637" w:rsidP="00BC0637">
      <w:pPr>
        <w:spacing w:line="276" w:lineRule="auto"/>
      </w:pPr>
      <w:r>
        <w:t>5. The 4 points we are going to have our Expert talk about are…</w:t>
      </w:r>
    </w:p>
    <w:tbl>
      <w:tblPr>
        <w:tblStyle w:val="TableGrid"/>
        <w:tblW w:w="0" w:type="auto"/>
        <w:tblLook w:val="04A0" w:firstRow="1" w:lastRow="0" w:firstColumn="1" w:lastColumn="0" w:noHBand="0" w:noVBand="1"/>
      </w:tblPr>
      <w:tblGrid>
        <w:gridCol w:w="10790"/>
      </w:tblGrid>
      <w:tr w:rsidR="00BC0637" w14:paraId="13936CE5" w14:textId="77777777" w:rsidTr="00E14CBB">
        <w:tc>
          <w:tcPr>
            <w:tcW w:w="10790" w:type="dxa"/>
          </w:tcPr>
          <w:p w14:paraId="10226BEF" w14:textId="77777777" w:rsidR="00BC0637" w:rsidRDefault="00BC0637" w:rsidP="00BC0637">
            <w:pPr>
              <w:pStyle w:val="ListParagraph"/>
              <w:numPr>
                <w:ilvl w:val="0"/>
                <w:numId w:val="13"/>
              </w:numPr>
            </w:pPr>
          </w:p>
        </w:tc>
      </w:tr>
      <w:tr w:rsidR="00BC0637" w14:paraId="3F854F56" w14:textId="77777777" w:rsidTr="00E14CBB">
        <w:tc>
          <w:tcPr>
            <w:tcW w:w="10790" w:type="dxa"/>
          </w:tcPr>
          <w:p w14:paraId="19C54218" w14:textId="77777777" w:rsidR="00BC0637" w:rsidRDefault="00BC0637" w:rsidP="00BC0637">
            <w:pPr>
              <w:pStyle w:val="ListParagraph"/>
              <w:numPr>
                <w:ilvl w:val="0"/>
                <w:numId w:val="13"/>
              </w:numPr>
            </w:pPr>
          </w:p>
        </w:tc>
      </w:tr>
      <w:tr w:rsidR="00BC0637" w14:paraId="01280ACC" w14:textId="77777777" w:rsidTr="00E14CBB">
        <w:tc>
          <w:tcPr>
            <w:tcW w:w="10790" w:type="dxa"/>
          </w:tcPr>
          <w:p w14:paraId="78416E0E" w14:textId="77777777" w:rsidR="00BC0637" w:rsidRDefault="00BC0637" w:rsidP="00BC0637">
            <w:pPr>
              <w:pStyle w:val="ListParagraph"/>
              <w:numPr>
                <w:ilvl w:val="0"/>
                <w:numId w:val="13"/>
              </w:numPr>
            </w:pPr>
          </w:p>
        </w:tc>
      </w:tr>
      <w:tr w:rsidR="00BC0637" w14:paraId="534A3E68" w14:textId="77777777" w:rsidTr="00E14CBB">
        <w:tc>
          <w:tcPr>
            <w:tcW w:w="10790" w:type="dxa"/>
          </w:tcPr>
          <w:p w14:paraId="7832E363" w14:textId="77777777" w:rsidR="00BC0637" w:rsidRDefault="00BC0637" w:rsidP="00BC0637">
            <w:pPr>
              <w:pStyle w:val="ListParagraph"/>
              <w:numPr>
                <w:ilvl w:val="0"/>
                <w:numId w:val="13"/>
              </w:numPr>
            </w:pPr>
          </w:p>
        </w:tc>
      </w:tr>
    </w:tbl>
    <w:p w14:paraId="6249014F" w14:textId="77777777" w:rsidR="00BC0637" w:rsidRDefault="00BC0637" w:rsidP="00BC0637">
      <w:pPr>
        <w:spacing w:line="276" w:lineRule="auto"/>
        <w:sectPr w:rsidR="00BC0637" w:rsidSect="008C1F98">
          <w:footerReference w:type="default" r:id="rId20"/>
          <w:headerReference w:type="first" r:id="rId21"/>
          <w:footerReference w:type="first" r:id="rId22"/>
          <w:pgSz w:w="12240" w:h="15840" w:code="1"/>
          <w:pgMar w:top="990" w:right="720" w:bottom="1170" w:left="720" w:header="1440" w:footer="720" w:gutter="0"/>
          <w:cols w:space="720"/>
          <w:titlePg/>
          <w:docGrid w:linePitch="360"/>
        </w:sectPr>
      </w:pPr>
    </w:p>
    <w:p w14:paraId="25C41243" w14:textId="4F8597AE" w:rsidR="00BC0637" w:rsidRDefault="00BC0637" w:rsidP="00BC0637">
      <w:pPr>
        <w:pStyle w:val="DocumentTitle"/>
      </w:pPr>
      <w:r w:rsidRPr="00411162">
        <w:rPr>
          <w:noProof/>
          <w:sz w:val="28"/>
          <w:szCs w:val="28"/>
          <w:lang w:eastAsia="en-US"/>
        </w:rPr>
        <w:lastRenderedPageBreak/>
        <mc:AlternateContent>
          <mc:Choice Requires="wps">
            <w:drawing>
              <wp:anchor distT="0" distB="0" distL="114300" distR="114300" simplePos="0" relativeHeight="251659264" behindDoc="1" locked="0" layoutInCell="1" allowOverlap="1" wp14:anchorId="4022EB8C" wp14:editId="16B336EC">
                <wp:simplePos x="0" y="0"/>
                <wp:positionH relativeFrom="margin">
                  <wp:posOffset>4125913</wp:posOffset>
                </wp:positionH>
                <wp:positionV relativeFrom="paragraph">
                  <wp:posOffset>-487680</wp:posOffset>
                </wp:positionV>
                <wp:extent cx="3034665" cy="499745"/>
                <wp:effectExtent l="0" t="0" r="13335" b="146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499745"/>
                        </a:xfrm>
                        <a:prstGeom prst="rect">
                          <a:avLst/>
                        </a:prstGeom>
                        <a:solidFill>
                          <a:srgbClr val="FFFFFF"/>
                        </a:solidFill>
                        <a:ln w="9525">
                          <a:solidFill>
                            <a:srgbClr val="000000"/>
                          </a:solidFill>
                          <a:miter lim="800000"/>
                          <a:headEnd/>
                          <a:tailEnd/>
                        </a:ln>
                      </wps:spPr>
                      <wps:txbx>
                        <w:txbxContent>
                          <w:p w14:paraId="6DC67F93" w14:textId="77777777" w:rsidR="00BC0637" w:rsidRPr="00C73C1C" w:rsidRDefault="00BC0637" w:rsidP="00BC0637">
                            <w:pPr>
                              <w:rPr>
                                <w:rFonts w:ascii="Verdana" w:hAnsi="Verdana"/>
                                <w:b/>
                                <w:sz w:val="14"/>
                                <w:szCs w:val="16"/>
                              </w:rPr>
                            </w:pPr>
                            <w:r w:rsidRPr="00C73C1C">
                              <w:rPr>
                                <w:rFonts w:ascii="Verdana" w:hAnsi="Verdana"/>
                                <w:sz w:val="14"/>
                                <w:szCs w:val="16"/>
                              </w:rPr>
                              <w:t>Aligned to the following standards:</w:t>
                            </w:r>
                          </w:p>
                          <w:p w14:paraId="73190CDB" w14:textId="77777777" w:rsidR="00BC0637" w:rsidRPr="00C73C1C" w:rsidRDefault="00BC0637" w:rsidP="00BC0637">
                            <w:pPr>
                              <w:rPr>
                                <w:rFonts w:ascii="Verdana" w:hAnsi="Verdana"/>
                                <w:b/>
                                <w:sz w:val="12"/>
                                <w:szCs w:val="16"/>
                              </w:rPr>
                            </w:pPr>
                            <w:r>
                              <w:rPr>
                                <w:rFonts w:ascii="Verdana" w:hAnsi="Verdana"/>
                                <w:sz w:val="12"/>
                                <w:szCs w:val="16"/>
                              </w:rPr>
                              <w:t>FFA.PL-A, FFA.PG-J, FFA.CS-M; CCSS.SL.9-10.1; CCSS. W.9-10.1, CCSS. W.9-10.2; CS.01; AG1; AGC10.03;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22EB8C" id="_x0000_t202" coordsize="21600,21600" o:spt="202" path="m,l,21600r21600,l21600,xe">
                <v:stroke joinstyle="miter"/>
                <v:path gradientshapeok="t" o:connecttype="rect"/>
              </v:shapetype>
              <v:shape id="Text Box 2" o:spid="_x0000_s1026" type="#_x0000_t202" style="position:absolute;margin-left:324.9pt;margin-top:-38.4pt;width:238.95pt;height:39.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">
                <v:textbox>
                  <w:txbxContent>
                    <w:p w14:paraId="6DC67F93" w14:textId="77777777" w:rsidR="00BC0637" w:rsidRPr="00C73C1C" w:rsidRDefault="00BC0637" w:rsidP="00BC0637">
                      <w:pPr>
                        <w:rPr>
                          <w:rFonts w:ascii="Verdana" w:hAnsi="Verdana"/>
                          <w:b/>
                          <w:sz w:val="14"/>
                          <w:szCs w:val="16"/>
                        </w:rPr>
                      </w:pPr>
                      <w:r w:rsidRPr="00C73C1C">
                        <w:rPr>
                          <w:rFonts w:ascii="Verdana" w:hAnsi="Verdana"/>
                          <w:sz w:val="14"/>
                          <w:szCs w:val="16"/>
                        </w:rPr>
                        <w:t>Aligned to the following standards:</w:t>
                      </w:r>
                    </w:p>
                    <w:p w14:paraId="73190CDB" w14:textId="77777777" w:rsidR="00BC0637" w:rsidRPr="00C73C1C" w:rsidRDefault="00BC0637" w:rsidP="00BC0637">
                      <w:pPr>
                        <w:rPr>
                          <w:rFonts w:ascii="Verdana" w:hAnsi="Verdana"/>
                          <w:b/>
                          <w:sz w:val="12"/>
                          <w:szCs w:val="16"/>
                        </w:rPr>
                      </w:pPr>
                      <w:r>
                        <w:rPr>
                          <w:rFonts w:ascii="Verdana" w:hAnsi="Verdana"/>
                          <w:sz w:val="12"/>
                          <w:szCs w:val="16"/>
                        </w:rPr>
                        <w:t>FFA.PL-A, FFA.PG-J, FFA.CS-M; CCSS.SL.9-10.1; CCSS. W.9-10.1, CCSS. W.9-10.2; CS.01; AG1; AGC10.03; CRP.04</w:t>
                      </w:r>
                    </w:p>
                  </w:txbxContent>
                </v:textbox>
                <w10:wrap anchorx="margin"/>
              </v:shape>
            </w:pict>
          </mc:Fallback>
        </mc:AlternateContent>
      </w:r>
      <w:r>
        <w:t>#SpeakAg Dialogues: Why is milk consumption lower today than in year’s past?</w:t>
      </w:r>
      <w:bookmarkStart w:id="0" w:name="_GoBack"/>
      <w:bookmarkEnd w:id="0"/>
    </w:p>
    <w:p w14:paraId="5318CDE5" w14:textId="0A3C13A4" w:rsidR="00BA227D" w:rsidRPr="00BA227D" w:rsidRDefault="00BA227D" w:rsidP="00BC0637">
      <w:pPr>
        <w:pStyle w:val="DocumentTitle"/>
        <w:rPr>
          <w:rFonts w:ascii="Verdana" w:hAnsi="Verdana" w:cs="Lasiver-Regular"/>
          <w:b w:val="0"/>
          <w:color w:val="070909"/>
          <w:sz w:val="20"/>
          <w:szCs w:val="17"/>
        </w:rPr>
      </w:pPr>
      <w:r w:rsidRPr="007B3797">
        <w:rPr>
          <w:rFonts w:ascii="Verdana" w:hAnsi="Verdana" w:cs="Lasiver-Regular"/>
          <w:b w:val="0"/>
          <w:color w:val="070909"/>
          <w:sz w:val="20"/>
          <w:szCs w:val="17"/>
        </w:rPr>
        <w:t>Video URL:</w:t>
      </w:r>
      <w:r w:rsidR="007B3797" w:rsidRPr="007B3797">
        <w:t xml:space="preserve"> </w:t>
      </w:r>
      <w:hyperlink r:id="rId23" w:history="1">
        <w:r w:rsidR="007B3797" w:rsidRPr="00937372">
          <w:rPr>
            <w:rStyle w:val="Hyperlink"/>
            <w:rFonts w:ascii="Verdana" w:hAnsi="Verdana" w:cs="Lasiver-Regular"/>
            <w:b w:val="0"/>
            <w:sz w:val="20"/>
            <w:szCs w:val="17"/>
          </w:rPr>
          <w:t>https://vimeo.com/320499673</w:t>
        </w:r>
      </w:hyperlink>
      <w:r w:rsidR="007B3797">
        <w:rPr>
          <w:rFonts w:ascii="Verdana" w:hAnsi="Verdana" w:cs="Lasiver-Regular"/>
          <w:b w:val="0"/>
          <w:color w:val="070909"/>
          <w:sz w:val="20"/>
          <w:szCs w:val="17"/>
        </w:rPr>
        <w:t xml:space="preserve"> </w:t>
      </w:r>
    </w:p>
    <w:p w14:paraId="6DFD50A8" w14:textId="77777777" w:rsidR="00BC0637" w:rsidRDefault="00BC0637" w:rsidP="00BC0637">
      <w:pPr>
        <w:pStyle w:val="FFASub1"/>
      </w:pPr>
      <w:r>
        <w:t>Directions:</w:t>
      </w:r>
    </w:p>
    <w:p w14:paraId="2A0C1F57" w14:textId="77777777" w:rsidR="00BC0637" w:rsidRDefault="00BC0637" w:rsidP="00BC0637">
      <w:pPr>
        <w:pStyle w:val="FFABody"/>
        <w:rPr>
          <w:sz w:val="20"/>
        </w:rPr>
      </w:pPr>
      <w:r>
        <w:rPr>
          <w:sz w:val="20"/>
        </w:rPr>
        <w:t>Complete the worksheet while watching “#SpeakAg Dialogues: Why is milk consumption lower today than in year’s past?</w:t>
      </w:r>
      <w:r w:rsidRPr="00977063">
        <w:rPr>
          <w:sz w:val="20"/>
        </w:rPr>
        <w:t>”</w:t>
      </w:r>
      <w:r>
        <w:rPr>
          <w:sz w:val="20"/>
        </w:rPr>
        <w:t xml:space="preserve"> </w:t>
      </w:r>
    </w:p>
    <w:p w14:paraId="2E1B0C12" w14:textId="77777777" w:rsidR="00BC0637" w:rsidRDefault="00BC0637" w:rsidP="00BC0637">
      <w:pPr>
        <w:pStyle w:val="FFABody"/>
        <w:rPr>
          <w:sz w:val="20"/>
        </w:rPr>
      </w:pPr>
    </w:p>
    <w:p w14:paraId="5EAAE29B" w14:textId="77777777" w:rsidR="00BC0637" w:rsidRDefault="00BC0637" w:rsidP="00BC0637">
      <w:pPr>
        <w:pStyle w:val="FFABody"/>
        <w:rPr>
          <w:sz w:val="20"/>
        </w:rPr>
      </w:pPr>
      <w:r>
        <w:rPr>
          <w:sz w:val="20"/>
        </w:rPr>
        <w:t>1.</w:t>
      </w:r>
      <w:r w:rsidRPr="00AD1F29">
        <w:rPr>
          <w:sz w:val="20"/>
        </w:rPr>
        <w:t xml:space="preserve"> </w:t>
      </w:r>
      <w:r>
        <w:rPr>
          <w:sz w:val="20"/>
        </w:rPr>
        <w:t xml:space="preserve">Why is milk consumption lower today than in year’s past?          2. List one definition you learned    </w:t>
      </w:r>
    </w:p>
    <w:p w14:paraId="5CC44CDE" w14:textId="77777777" w:rsidR="00BC0637" w:rsidRDefault="00BC0637" w:rsidP="00BC0637">
      <w:pPr>
        <w:pStyle w:val="FFABody"/>
        <w:rPr>
          <w:sz w:val="20"/>
        </w:rPr>
      </w:pPr>
      <w:r>
        <w:rPr>
          <w:noProof/>
          <w:sz w:val="20"/>
          <w:lang w:eastAsia="en-US"/>
        </w:rPr>
        <mc:AlternateContent>
          <mc:Choice Requires="wps">
            <w:drawing>
              <wp:anchor distT="0" distB="0" distL="114300" distR="114300" simplePos="0" relativeHeight="251663360" behindDoc="1" locked="0" layoutInCell="1" allowOverlap="1" wp14:anchorId="744EC623" wp14:editId="0D1414B8">
                <wp:simplePos x="0" y="0"/>
                <wp:positionH relativeFrom="margin">
                  <wp:posOffset>3976370</wp:posOffset>
                </wp:positionH>
                <wp:positionV relativeFrom="paragraph">
                  <wp:posOffset>8255</wp:posOffset>
                </wp:positionV>
                <wp:extent cx="3071495" cy="3014345"/>
                <wp:effectExtent l="0" t="0" r="14605" b="14605"/>
                <wp:wrapTight wrapText="bothSides">
                  <wp:wrapPolygon edited="0">
                    <wp:start x="2545" y="0"/>
                    <wp:lineTo x="1742" y="137"/>
                    <wp:lineTo x="0" y="1638"/>
                    <wp:lineTo x="0" y="18975"/>
                    <wp:lineTo x="134" y="19930"/>
                    <wp:lineTo x="2010" y="21568"/>
                    <wp:lineTo x="2411" y="21568"/>
                    <wp:lineTo x="19157" y="21568"/>
                    <wp:lineTo x="19559" y="21568"/>
                    <wp:lineTo x="21569" y="19930"/>
                    <wp:lineTo x="21569" y="1775"/>
                    <wp:lineTo x="20095" y="410"/>
                    <wp:lineTo x="19157" y="0"/>
                    <wp:lineTo x="2545" y="0"/>
                  </wp:wrapPolygon>
                </wp:wrapTight>
                <wp:docPr id="24" name="Rounded Rectangle 24"/>
                <wp:cNvGraphicFramePr/>
                <a:graphic xmlns:a="http://schemas.openxmlformats.org/drawingml/2006/main">
                  <a:graphicData uri="http://schemas.microsoft.com/office/word/2010/wordprocessingShape">
                    <wps:wsp>
                      <wps:cNvSpPr/>
                      <wps:spPr>
                        <a:xfrm>
                          <a:off x="0" y="0"/>
                          <a:ext cx="3071495" cy="301434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4A392E" id="Rounded Rectangle 24" o:spid="_x0000_s1026" style="position:absolute;margin-left:313.1pt;margin-top:.65pt;width:241.85pt;height:237.3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" filled="f" strokecolor="black [3213]" strokeweight="2pt">
                <w10:wrap type="tight" anchorx="margin"/>
              </v:roundrect>
            </w:pict>
          </mc:Fallback>
        </mc:AlternateContent>
      </w:r>
      <w:r>
        <w:rPr>
          <w:sz w:val="20"/>
        </w:rPr>
        <w:t xml:space="preserve">    Circle one.                  </w:t>
      </w:r>
      <w:r>
        <w:rPr>
          <w:sz w:val="20"/>
        </w:rPr>
        <w:tab/>
      </w:r>
      <w:r>
        <w:rPr>
          <w:sz w:val="20"/>
        </w:rPr>
        <w:tab/>
      </w:r>
      <w:r>
        <w:rPr>
          <w:sz w:val="20"/>
        </w:rPr>
        <w:tab/>
      </w:r>
    </w:p>
    <w:p w14:paraId="71C5C473" w14:textId="77777777" w:rsidR="00BC0637" w:rsidRDefault="00BC0637" w:rsidP="00BC0637">
      <w:pPr>
        <w:pStyle w:val="FFABody"/>
        <w:rPr>
          <w:sz w:val="20"/>
        </w:rPr>
      </w:pPr>
      <w:r>
        <w:rPr>
          <w:noProof/>
          <w:sz w:val="20"/>
          <w:lang w:eastAsia="en-US"/>
        </w:rPr>
        <mc:AlternateContent>
          <mc:Choice Requires="wps">
            <w:drawing>
              <wp:anchor distT="0" distB="0" distL="114300" distR="114300" simplePos="0" relativeHeight="251660288" behindDoc="0" locked="0" layoutInCell="1" allowOverlap="1" wp14:anchorId="566B8ED0" wp14:editId="7752B5B3">
                <wp:simplePos x="0" y="0"/>
                <wp:positionH relativeFrom="column">
                  <wp:posOffset>4071937</wp:posOffset>
                </wp:positionH>
                <wp:positionV relativeFrom="paragraph">
                  <wp:posOffset>62230</wp:posOffset>
                </wp:positionV>
                <wp:extent cx="2314575" cy="2066925"/>
                <wp:effectExtent l="0" t="0" r="9525" b="9525"/>
                <wp:wrapNone/>
                <wp:docPr id="25" name="Text Box 25"/>
                <wp:cNvGraphicFramePr/>
                <a:graphic xmlns:a="http://schemas.openxmlformats.org/drawingml/2006/main">
                  <a:graphicData uri="http://schemas.microsoft.com/office/word/2010/wordprocessingShape">
                    <wps:wsp>
                      <wps:cNvSpPr txBox="1"/>
                      <wps:spPr>
                        <a:xfrm>
                          <a:off x="0" y="0"/>
                          <a:ext cx="2314575" cy="2066925"/>
                        </a:xfrm>
                        <a:prstGeom prst="rect">
                          <a:avLst/>
                        </a:prstGeom>
                        <a:solidFill>
                          <a:schemeClr val="lt1"/>
                        </a:solidFill>
                        <a:ln w="6350">
                          <a:noFill/>
                        </a:ln>
                      </wps:spPr>
                      <wps:txbx>
                        <w:txbxContent>
                          <w:p w14:paraId="230F217A" w14:textId="77777777" w:rsidR="00BC0637" w:rsidRDefault="00BC0637" w:rsidP="00BC0637">
                            <w:r>
                              <w:t>Word:</w:t>
                            </w:r>
                          </w:p>
                          <w:p w14:paraId="1683F8CD" w14:textId="77777777" w:rsidR="00BC0637" w:rsidRDefault="00BC0637" w:rsidP="00BC0637"/>
                          <w:p w14:paraId="5FEC7BC8" w14:textId="77777777" w:rsidR="00BC0637" w:rsidRDefault="00BC0637" w:rsidP="00BC0637"/>
                          <w:p w14:paraId="0E55810D" w14:textId="77777777" w:rsidR="00BC0637" w:rsidRDefault="00BC0637" w:rsidP="00BC0637"/>
                          <w:p w14:paraId="01447797" w14:textId="77777777" w:rsidR="00BC0637" w:rsidRDefault="00BC0637" w:rsidP="00BC0637"/>
                          <w:p w14:paraId="3AAC813F" w14:textId="77777777" w:rsidR="00BC0637" w:rsidRDefault="00BC0637" w:rsidP="00BC0637">
                            <w:r>
                              <w:t>Definition: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6B8ED0" id="Text Box 25" o:spid="_x0000_s1027" type="#_x0000_t202" style="position:absolute;margin-left:320.6pt;margin-top:4.9pt;width:182.25pt;height:16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" fillcolor="white [3201]" stroked="f" strokeweight=".5pt">
                <v:textbox>
                  <w:txbxContent>
                    <w:p w14:paraId="230F217A" w14:textId="77777777" w:rsidR="00BC0637" w:rsidRDefault="00BC0637" w:rsidP="00BC0637">
                      <w:r>
                        <w:t>Word:</w:t>
                      </w:r>
                    </w:p>
                    <w:p w14:paraId="1683F8CD" w14:textId="77777777" w:rsidR="00BC0637" w:rsidRDefault="00BC0637" w:rsidP="00BC0637"/>
                    <w:p w14:paraId="5FEC7BC8" w14:textId="77777777" w:rsidR="00BC0637" w:rsidRDefault="00BC0637" w:rsidP="00BC0637"/>
                    <w:p w14:paraId="0E55810D" w14:textId="77777777" w:rsidR="00BC0637" w:rsidRDefault="00BC0637" w:rsidP="00BC0637"/>
                    <w:p w14:paraId="01447797" w14:textId="77777777" w:rsidR="00BC0637" w:rsidRDefault="00BC0637" w:rsidP="00BC0637"/>
                    <w:p w14:paraId="3AAC813F" w14:textId="77777777" w:rsidR="00BC0637" w:rsidRDefault="00BC0637" w:rsidP="00BC0637">
                      <w:r>
                        <w:t>Definition:</w:t>
                      </w:r>
                    </w:p>
                  </w:txbxContent>
                </v:textbox>
              </v:shape>
            </w:pict>
          </mc:Fallback>
        </mc:AlternateContent>
      </w:r>
      <w:r>
        <w:rPr>
          <w:sz w:val="20"/>
        </w:rPr>
        <w:t xml:space="preserve">    A. International trade  C. Plant based dairy alternatives</w:t>
      </w:r>
    </w:p>
    <w:p w14:paraId="4B0E6DE2" w14:textId="77777777" w:rsidR="00BC0637" w:rsidRDefault="00BC0637" w:rsidP="00BC0637">
      <w:pPr>
        <w:pStyle w:val="FFABody"/>
        <w:rPr>
          <w:sz w:val="20"/>
        </w:rPr>
      </w:pPr>
      <w:r>
        <w:rPr>
          <w:sz w:val="20"/>
        </w:rPr>
        <w:t xml:space="preserve">    B. Input costs &amp; labor  D. Marketing &amp; consumer insights</w:t>
      </w:r>
    </w:p>
    <w:p w14:paraId="039A458E" w14:textId="77777777" w:rsidR="00BC0637" w:rsidRDefault="00BC0637" w:rsidP="00BC0637">
      <w:pPr>
        <w:pStyle w:val="FFABody"/>
        <w:ind w:left="1080"/>
        <w:rPr>
          <w:sz w:val="20"/>
        </w:rPr>
      </w:pPr>
    </w:p>
    <w:p w14:paraId="506B12E1" w14:textId="77777777" w:rsidR="00BC0637" w:rsidRPr="00221C90" w:rsidRDefault="00BC0637" w:rsidP="00BC0637">
      <w:pPr>
        <w:pStyle w:val="FFABody"/>
        <w:rPr>
          <w:sz w:val="20"/>
        </w:rPr>
      </w:pPr>
      <w:r w:rsidRPr="00196E8E">
        <w:rPr>
          <w:sz w:val="20"/>
        </w:rPr>
        <w:t>3. Why di</w:t>
      </w:r>
      <w:r>
        <w:rPr>
          <w:sz w:val="20"/>
        </w:rPr>
        <w:t>d you choose A, B, C or D?</w:t>
      </w:r>
    </w:p>
    <w:p w14:paraId="36C027B7" w14:textId="77777777" w:rsidR="00BC0637" w:rsidRDefault="00BC0637" w:rsidP="00BC0637">
      <w:pPr>
        <w:pStyle w:val="FFABody"/>
      </w:pPr>
    </w:p>
    <w:p w14:paraId="04C0797E" w14:textId="77777777" w:rsidR="00BC0637" w:rsidRDefault="00BC0637" w:rsidP="00BC0637">
      <w:pPr>
        <w:pStyle w:val="FFABody"/>
        <w:pBdr>
          <w:bottom w:val="single" w:sz="12" w:space="1" w:color="auto"/>
        </w:pBdr>
      </w:pPr>
    </w:p>
    <w:p w14:paraId="67017A5D" w14:textId="77777777" w:rsidR="00BC0637" w:rsidRDefault="00BC0637" w:rsidP="00BC0637">
      <w:pPr>
        <w:pStyle w:val="FFABody"/>
      </w:pPr>
    </w:p>
    <w:p w14:paraId="3EC02657" w14:textId="77777777" w:rsidR="00BC0637" w:rsidRDefault="00BC0637" w:rsidP="00BC0637">
      <w:pPr>
        <w:pStyle w:val="FFABody"/>
        <w:pBdr>
          <w:bottom w:val="single" w:sz="12" w:space="1" w:color="auto"/>
          <w:between w:val="single" w:sz="12" w:space="1" w:color="auto"/>
        </w:pBdr>
      </w:pPr>
    </w:p>
    <w:p w14:paraId="6C8BA84D" w14:textId="77777777" w:rsidR="00BC0637" w:rsidRDefault="00BC0637" w:rsidP="00BC0637">
      <w:pPr>
        <w:pStyle w:val="FFABody"/>
      </w:pPr>
    </w:p>
    <w:p w14:paraId="44C483DD" w14:textId="77777777" w:rsidR="00BC0637" w:rsidRDefault="00BC0637" w:rsidP="00BC0637">
      <w:pPr>
        <w:pStyle w:val="FFABody"/>
        <w:pBdr>
          <w:bottom w:val="single" w:sz="12" w:space="1" w:color="auto"/>
        </w:pBdr>
      </w:pPr>
    </w:p>
    <w:p w14:paraId="420392B9" w14:textId="77777777" w:rsidR="00BC0637" w:rsidRDefault="00BC0637" w:rsidP="00BC0637">
      <w:pPr>
        <w:pStyle w:val="FFABody"/>
      </w:pPr>
    </w:p>
    <w:p w14:paraId="1E208A17" w14:textId="77777777" w:rsidR="00BC0637" w:rsidRDefault="00BC0637" w:rsidP="00BC0637">
      <w:pPr>
        <w:pStyle w:val="FFABody"/>
        <w:pBdr>
          <w:bottom w:val="single" w:sz="12" w:space="1" w:color="auto"/>
          <w:between w:val="single" w:sz="12" w:space="1" w:color="auto"/>
        </w:pBdr>
      </w:pPr>
    </w:p>
    <w:p w14:paraId="615E67C0" w14:textId="77777777" w:rsidR="00BC0637" w:rsidRDefault="00BC0637" w:rsidP="00BC0637">
      <w:pPr>
        <w:pStyle w:val="FFABody"/>
      </w:pPr>
    </w:p>
    <w:p w14:paraId="7DBF10F4" w14:textId="77777777" w:rsidR="00BC0637" w:rsidRDefault="00BC0637" w:rsidP="00BC0637">
      <w:pPr>
        <w:pStyle w:val="FFABody"/>
      </w:pPr>
    </w:p>
    <w:p w14:paraId="25FA6989" w14:textId="77777777" w:rsidR="00BC0637" w:rsidRDefault="00BC0637" w:rsidP="00BC0637">
      <w:pPr>
        <w:pStyle w:val="FFABody"/>
        <w:ind w:left="1440"/>
        <w:rPr>
          <w:sz w:val="20"/>
        </w:rPr>
      </w:pPr>
    </w:p>
    <w:p w14:paraId="12AF8138" w14:textId="77777777" w:rsidR="00BC0637" w:rsidRDefault="00BC0637" w:rsidP="00BC0637">
      <w:pPr>
        <w:pStyle w:val="FFABody"/>
        <w:ind w:left="1440"/>
        <w:rPr>
          <w:sz w:val="20"/>
        </w:rPr>
      </w:pPr>
    </w:p>
    <w:p w14:paraId="71FCE9A7" w14:textId="77777777" w:rsidR="00BC0637" w:rsidRPr="00BD1E7E" w:rsidRDefault="00BC0637" w:rsidP="00BC0637">
      <w:pPr>
        <w:pStyle w:val="FFABody"/>
        <w:ind w:left="1080"/>
        <w:rPr>
          <w:sz w:val="20"/>
        </w:rPr>
      </w:pPr>
    </w:p>
    <w:p w14:paraId="0E9CA13C" w14:textId="77777777" w:rsidR="00BC0637" w:rsidRPr="000341B2" w:rsidRDefault="00BC0637" w:rsidP="00BC0637">
      <w:pPr>
        <w:pStyle w:val="FFABody"/>
        <w:ind w:left="1440"/>
        <w:rPr>
          <w:sz w:val="20"/>
        </w:rPr>
      </w:pPr>
    </w:p>
    <w:p w14:paraId="29E22E20" w14:textId="77777777" w:rsidR="00BC0637" w:rsidRDefault="00BC0637" w:rsidP="00BC0637">
      <w:pPr>
        <w:pStyle w:val="FFABody"/>
        <w:rPr>
          <w:sz w:val="20"/>
        </w:rPr>
      </w:pPr>
      <w:r>
        <w:rPr>
          <w:sz w:val="20"/>
        </w:rPr>
        <w:t>4. What did the Experts do to persuade you to their answer?</w:t>
      </w:r>
    </w:p>
    <w:p w14:paraId="6510455C" w14:textId="77777777" w:rsidR="00BC0637" w:rsidRDefault="00BC0637" w:rsidP="00BC0637">
      <w:pPr>
        <w:pStyle w:val="FFABody"/>
        <w:rPr>
          <w:sz w:val="20"/>
        </w:rPr>
      </w:pPr>
    </w:p>
    <w:p w14:paraId="3C41BC0E" w14:textId="77777777" w:rsidR="00BC0637" w:rsidRDefault="00BC0637" w:rsidP="00BC0637">
      <w:pPr>
        <w:pStyle w:val="FFABody"/>
        <w:pBdr>
          <w:bottom w:val="single" w:sz="12" w:space="1" w:color="auto"/>
        </w:pBdr>
        <w:rPr>
          <w:sz w:val="20"/>
        </w:rPr>
        <w:sectPr w:rsidR="00BC0637" w:rsidSect="00FB7516">
          <w:headerReference w:type="first" r:id="rId24"/>
          <w:pgSz w:w="12240" w:h="15840" w:code="1"/>
          <w:pgMar w:top="990" w:right="720" w:bottom="1170" w:left="720" w:header="720" w:footer="720" w:gutter="0"/>
          <w:cols w:space="720"/>
          <w:titlePg/>
          <w:docGrid w:linePitch="360"/>
        </w:sectPr>
      </w:pPr>
    </w:p>
    <w:p w14:paraId="40D83290" w14:textId="77777777" w:rsidR="00BC0637" w:rsidRDefault="00BC0637" w:rsidP="00BC0637">
      <w:pPr>
        <w:pStyle w:val="FFABody"/>
      </w:pPr>
      <w:r w:rsidRPr="000341B2">
        <w:rPr>
          <w:sz w:val="20"/>
        </w:rPr>
        <w:lastRenderedPageBreak/>
        <w:tab/>
      </w:r>
      <w:r>
        <w:tab/>
      </w:r>
      <w:r>
        <w:tab/>
      </w:r>
      <w:r>
        <w:tab/>
      </w:r>
      <w:r>
        <w:tab/>
      </w:r>
      <w:r>
        <w:tab/>
      </w:r>
      <w:r>
        <w:tab/>
      </w:r>
      <w:r>
        <w:tab/>
      </w:r>
      <w:r>
        <w:tab/>
      </w:r>
      <w:r>
        <w:tab/>
      </w:r>
      <w:r>
        <w:tab/>
      </w:r>
      <w:r>
        <w:tab/>
      </w:r>
      <w:r>
        <w:tab/>
      </w:r>
      <w:r>
        <w:tab/>
      </w:r>
    </w:p>
    <w:p w14:paraId="4118911C" w14:textId="77777777" w:rsidR="00BC0637" w:rsidRDefault="00BC0637" w:rsidP="00BC0637">
      <w:pPr>
        <w:pStyle w:val="FFABody"/>
        <w:pBdr>
          <w:top w:val="single" w:sz="12" w:space="1" w:color="auto"/>
          <w:bottom w:val="single" w:sz="12" w:space="1" w:color="auto"/>
        </w:pBdr>
        <w:ind w:left="360"/>
      </w:pPr>
    </w:p>
    <w:p w14:paraId="6683ADFF" w14:textId="77777777" w:rsidR="00BC0637" w:rsidRDefault="00BC0637" w:rsidP="00BC0637">
      <w:pPr>
        <w:pStyle w:val="FFABody"/>
        <w:pBdr>
          <w:top w:val="single" w:sz="12" w:space="1" w:color="auto"/>
          <w:bottom w:val="single" w:sz="12" w:space="1" w:color="auto"/>
        </w:pBdr>
        <w:ind w:left="360"/>
      </w:pPr>
    </w:p>
    <w:p w14:paraId="64B6ECC5" w14:textId="77777777" w:rsidR="00BC0637" w:rsidRPr="00A6599A" w:rsidRDefault="00BC0637" w:rsidP="00BC0637">
      <w:pPr>
        <w:pStyle w:val="FFABody"/>
        <w:sectPr w:rsidR="00BC0637" w:rsidRPr="00A6599A" w:rsidSect="00A3397B">
          <w:footerReference w:type="default" r:id="rId25"/>
          <w:headerReference w:type="first" r:id="rId26"/>
          <w:footerReference w:type="first" r:id="rId27"/>
          <w:type w:val="continuous"/>
          <w:pgSz w:w="12240" w:h="15840" w:code="1"/>
          <w:pgMar w:top="990" w:right="720" w:bottom="1170" w:left="720" w:header="1440" w:footer="720" w:gutter="0"/>
          <w:cols w:space="720"/>
          <w:titlePg/>
          <w:docGrid w:linePitch="360"/>
        </w:sectPr>
      </w:pPr>
    </w:p>
    <w:p w14:paraId="58A6394D" w14:textId="77777777" w:rsidR="00BC0637" w:rsidRDefault="00BC0637" w:rsidP="00BC0637">
      <w:pPr>
        <w:pStyle w:val="FFABody"/>
        <w:rPr>
          <w:sz w:val="20"/>
        </w:rPr>
      </w:pPr>
      <w:r>
        <w:rPr>
          <w:sz w:val="20"/>
        </w:rPr>
        <w:lastRenderedPageBreak/>
        <w:t xml:space="preserve">    </w:t>
      </w:r>
    </w:p>
    <w:p w14:paraId="7BF122D9" w14:textId="77777777" w:rsidR="00BC0637" w:rsidRPr="005654F8" w:rsidRDefault="00BC0637" w:rsidP="00BC0637">
      <w:pPr>
        <w:pStyle w:val="FFABody"/>
        <w:rPr>
          <w:sz w:val="20"/>
        </w:rPr>
      </w:pPr>
      <w:r w:rsidRPr="005654F8">
        <w:rPr>
          <w:noProof/>
          <w:sz w:val="20"/>
          <w:lang w:eastAsia="en-US"/>
        </w:rPr>
        <mc:AlternateContent>
          <mc:Choice Requires="wps">
            <w:drawing>
              <wp:anchor distT="0" distB="0" distL="114300" distR="114300" simplePos="0" relativeHeight="251662336" behindDoc="0" locked="0" layoutInCell="1" allowOverlap="1" wp14:anchorId="3B1182B2" wp14:editId="29CFCB72">
                <wp:simplePos x="0" y="0"/>
                <wp:positionH relativeFrom="margin">
                  <wp:posOffset>104775</wp:posOffset>
                </wp:positionH>
                <wp:positionV relativeFrom="paragraph">
                  <wp:posOffset>371158</wp:posOffset>
                </wp:positionV>
                <wp:extent cx="2623820" cy="2532490"/>
                <wp:effectExtent l="0" t="0" r="5080" b="1270"/>
                <wp:wrapNone/>
                <wp:docPr id="27" name="Text Box 27"/>
                <wp:cNvGraphicFramePr/>
                <a:graphic xmlns:a="http://schemas.openxmlformats.org/drawingml/2006/main">
                  <a:graphicData uri="http://schemas.microsoft.com/office/word/2010/wordprocessingShape">
                    <wps:wsp>
                      <wps:cNvSpPr txBox="1"/>
                      <wps:spPr>
                        <a:xfrm>
                          <a:off x="0" y="0"/>
                          <a:ext cx="2623820" cy="2532490"/>
                        </a:xfrm>
                        <a:prstGeom prst="rect">
                          <a:avLst/>
                        </a:prstGeom>
                        <a:solidFill>
                          <a:sysClr val="window" lastClr="FFFFFF"/>
                        </a:solidFill>
                        <a:ln w="6350">
                          <a:noFill/>
                        </a:ln>
                      </wps:spPr>
                      <wps:txbx>
                        <w:txbxContent>
                          <w:p w14:paraId="06E719DE" w14:textId="77777777" w:rsidR="00BC0637" w:rsidRDefault="00BC0637" w:rsidP="00BC0637">
                            <w:r>
                              <w:t>1.</w:t>
                            </w:r>
                          </w:p>
                          <w:p w14:paraId="6AD81FA1" w14:textId="77777777" w:rsidR="00BC0637" w:rsidRDefault="00BC0637" w:rsidP="00BC0637"/>
                          <w:p w14:paraId="0042565C" w14:textId="77777777" w:rsidR="00BC0637" w:rsidRDefault="00BC0637" w:rsidP="00BC0637"/>
                          <w:p w14:paraId="0BF7A612" w14:textId="77777777" w:rsidR="00BC0637" w:rsidRDefault="00BC0637" w:rsidP="00BC0637"/>
                          <w:p w14:paraId="36AABF2E" w14:textId="77777777" w:rsidR="00BC0637" w:rsidRDefault="00BC0637" w:rsidP="00BC0637"/>
                          <w:p w14:paraId="4F752A3B" w14:textId="77777777" w:rsidR="00BC0637" w:rsidRDefault="00BC0637" w:rsidP="00BC0637"/>
                          <w:p w14:paraId="5CE204E1" w14:textId="77777777" w:rsidR="00BC0637" w:rsidRDefault="00BC0637" w:rsidP="00BC0637"/>
                          <w:p w14:paraId="65E217B5" w14:textId="77777777" w:rsidR="00BC0637" w:rsidRDefault="00BC0637" w:rsidP="00BC0637"/>
                          <w:p w14:paraId="2DB47124" w14:textId="77777777" w:rsidR="00BC0637" w:rsidRDefault="00BC0637" w:rsidP="00BC0637">
                            <w:r>
                              <w:t>2.</w:t>
                            </w:r>
                          </w:p>
                          <w:p w14:paraId="7E654B9D" w14:textId="77777777" w:rsidR="00BC0637" w:rsidRDefault="00BC0637" w:rsidP="00BC0637"/>
                          <w:p w14:paraId="0F12C890" w14:textId="77777777" w:rsidR="00BC0637" w:rsidRDefault="00BC0637" w:rsidP="00BC0637"/>
                          <w:p w14:paraId="5EA4FFF9" w14:textId="77777777" w:rsidR="00BC0637" w:rsidRDefault="00BC0637" w:rsidP="00BC0637"/>
                          <w:p w14:paraId="7AFCCE1E" w14:textId="77777777" w:rsidR="00BC0637" w:rsidRDefault="00BC0637" w:rsidP="00BC0637"/>
                          <w:p w14:paraId="4F7C4CDC" w14:textId="77777777" w:rsidR="00BC0637" w:rsidRDefault="00BC0637" w:rsidP="00BC0637"/>
                          <w:p w14:paraId="6E9D666A" w14:textId="77777777" w:rsidR="00BC0637" w:rsidRDefault="00BC0637" w:rsidP="00BC0637"/>
                          <w:p w14:paraId="276EF030" w14:textId="77777777" w:rsidR="00BC0637" w:rsidRDefault="00BC0637" w:rsidP="00BC0637"/>
                          <w:p w14:paraId="660128B1" w14:textId="77777777" w:rsidR="00BC0637" w:rsidRDefault="00BC0637" w:rsidP="00BC0637"/>
                          <w:p w14:paraId="55830489" w14:textId="77777777" w:rsidR="00BC0637" w:rsidRDefault="00BC0637" w:rsidP="00BC0637"/>
                          <w:p w14:paraId="1E51EDBD" w14:textId="77777777" w:rsidR="00BC0637" w:rsidRDefault="00BC0637" w:rsidP="00BC06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182B2" id="Text Box 27" o:spid="_x0000_s1028" type="#_x0000_t202" style="position:absolute;margin-left:8.25pt;margin-top:29.25pt;width:206.6pt;height:199.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" fillcolor="window" stroked="f" strokeweight=".5pt">
                <v:textbox>
                  <w:txbxContent>
                    <w:p w14:paraId="06E719DE" w14:textId="77777777" w:rsidR="00BC0637" w:rsidRDefault="00BC0637" w:rsidP="00BC0637">
                      <w:r>
                        <w:t>1.</w:t>
                      </w:r>
                    </w:p>
                    <w:p w14:paraId="6AD81FA1" w14:textId="77777777" w:rsidR="00BC0637" w:rsidRDefault="00BC0637" w:rsidP="00BC0637"/>
                    <w:p w14:paraId="0042565C" w14:textId="77777777" w:rsidR="00BC0637" w:rsidRDefault="00BC0637" w:rsidP="00BC0637"/>
                    <w:p w14:paraId="0BF7A612" w14:textId="77777777" w:rsidR="00BC0637" w:rsidRDefault="00BC0637" w:rsidP="00BC0637"/>
                    <w:p w14:paraId="36AABF2E" w14:textId="77777777" w:rsidR="00BC0637" w:rsidRDefault="00BC0637" w:rsidP="00BC0637"/>
                    <w:p w14:paraId="4F752A3B" w14:textId="77777777" w:rsidR="00BC0637" w:rsidRDefault="00BC0637" w:rsidP="00BC0637"/>
                    <w:p w14:paraId="5CE204E1" w14:textId="77777777" w:rsidR="00BC0637" w:rsidRDefault="00BC0637" w:rsidP="00BC0637"/>
                    <w:p w14:paraId="65E217B5" w14:textId="77777777" w:rsidR="00BC0637" w:rsidRDefault="00BC0637" w:rsidP="00BC0637"/>
                    <w:p w14:paraId="2DB47124" w14:textId="77777777" w:rsidR="00BC0637" w:rsidRDefault="00BC0637" w:rsidP="00BC0637">
                      <w:r>
                        <w:t>2.</w:t>
                      </w:r>
                    </w:p>
                    <w:p w14:paraId="7E654B9D" w14:textId="77777777" w:rsidR="00BC0637" w:rsidRDefault="00BC0637" w:rsidP="00BC0637"/>
                    <w:p w14:paraId="0F12C890" w14:textId="77777777" w:rsidR="00BC0637" w:rsidRDefault="00BC0637" w:rsidP="00BC0637"/>
                    <w:p w14:paraId="5EA4FFF9" w14:textId="77777777" w:rsidR="00BC0637" w:rsidRDefault="00BC0637" w:rsidP="00BC0637"/>
                    <w:p w14:paraId="7AFCCE1E" w14:textId="77777777" w:rsidR="00BC0637" w:rsidRDefault="00BC0637" w:rsidP="00BC0637"/>
                    <w:p w14:paraId="4F7C4CDC" w14:textId="77777777" w:rsidR="00BC0637" w:rsidRDefault="00BC0637" w:rsidP="00BC0637"/>
                    <w:p w14:paraId="6E9D666A" w14:textId="77777777" w:rsidR="00BC0637" w:rsidRDefault="00BC0637" w:rsidP="00BC0637"/>
                    <w:p w14:paraId="276EF030" w14:textId="77777777" w:rsidR="00BC0637" w:rsidRDefault="00BC0637" w:rsidP="00BC0637"/>
                    <w:p w14:paraId="660128B1" w14:textId="77777777" w:rsidR="00BC0637" w:rsidRDefault="00BC0637" w:rsidP="00BC0637"/>
                    <w:p w14:paraId="55830489" w14:textId="77777777" w:rsidR="00BC0637" w:rsidRDefault="00BC0637" w:rsidP="00BC0637"/>
                    <w:p w14:paraId="1E51EDBD" w14:textId="77777777" w:rsidR="00BC0637" w:rsidRDefault="00BC0637" w:rsidP="00BC0637"/>
                  </w:txbxContent>
                </v:textbox>
                <w10:wrap anchorx="margin"/>
              </v:shape>
            </w:pict>
          </mc:Fallback>
        </mc:AlternateContent>
      </w:r>
      <w:r>
        <w:rPr>
          <w:noProof/>
          <w:sz w:val="20"/>
          <w:lang w:eastAsia="en-US"/>
        </w:rPr>
        <mc:AlternateContent>
          <mc:Choice Requires="wps">
            <w:drawing>
              <wp:anchor distT="0" distB="0" distL="114300" distR="114300" simplePos="0" relativeHeight="251661312" behindDoc="1" locked="0" layoutInCell="1" allowOverlap="1" wp14:anchorId="23BC93A8" wp14:editId="14795333">
                <wp:simplePos x="0" y="0"/>
                <wp:positionH relativeFrom="column">
                  <wp:posOffset>-47625</wp:posOffset>
                </wp:positionH>
                <wp:positionV relativeFrom="paragraph">
                  <wp:posOffset>193040</wp:posOffset>
                </wp:positionV>
                <wp:extent cx="3171825" cy="2938145"/>
                <wp:effectExtent l="0" t="0" r="28575" b="14605"/>
                <wp:wrapTight wrapText="bothSides">
                  <wp:wrapPolygon edited="0">
                    <wp:start x="2335" y="0"/>
                    <wp:lineTo x="1427" y="280"/>
                    <wp:lineTo x="0" y="1681"/>
                    <wp:lineTo x="0" y="19187"/>
                    <wp:lineTo x="389" y="20447"/>
                    <wp:lineTo x="1816" y="21567"/>
                    <wp:lineTo x="2205" y="21567"/>
                    <wp:lineTo x="19459" y="21567"/>
                    <wp:lineTo x="19849" y="21567"/>
                    <wp:lineTo x="21276" y="20447"/>
                    <wp:lineTo x="21665" y="19187"/>
                    <wp:lineTo x="21665" y="1681"/>
                    <wp:lineTo x="20108" y="140"/>
                    <wp:lineTo x="19330" y="0"/>
                    <wp:lineTo x="2335" y="0"/>
                  </wp:wrapPolygon>
                </wp:wrapTight>
                <wp:docPr id="26" name="Rounded Rectangle 26"/>
                <wp:cNvGraphicFramePr/>
                <a:graphic xmlns:a="http://schemas.openxmlformats.org/drawingml/2006/main">
                  <a:graphicData uri="http://schemas.microsoft.com/office/word/2010/wordprocessingShape">
                    <wps:wsp>
                      <wps:cNvSpPr/>
                      <wps:spPr>
                        <a:xfrm>
                          <a:off x="0" y="0"/>
                          <a:ext cx="3171825" cy="293814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42FDC7" id="Rounded Rectangle 26" o:spid="_x0000_s1026" style="position:absolute;margin-left:-3.75pt;margin-top:15.2pt;width:249.75pt;height:23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" filled="f" strokecolor="black [3213]" strokeweight="2pt">
                <w10:wrap type="tight"/>
              </v:roundrect>
            </w:pict>
          </mc:Fallback>
        </mc:AlternateContent>
      </w:r>
      <w:r>
        <w:rPr>
          <w:sz w:val="20"/>
        </w:rPr>
        <w:t xml:space="preserve"> 5. </w:t>
      </w:r>
      <w:r w:rsidRPr="005654F8">
        <w:rPr>
          <w:sz w:val="20"/>
        </w:rPr>
        <w:t>Li</w:t>
      </w:r>
      <w:r>
        <w:rPr>
          <w:sz w:val="20"/>
        </w:rPr>
        <w:t xml:space="preserve">st 2 points you would advocate for. </w:t>
      </w:r>
      <w:r w:rsidRPr="005654F8">
        <w:rPr>
          <w:sz w:val="20"/>
        </w:rPr>
        <w:t xml:space="preserve">                            </w:t>
      </w:r>
    </w:p>
    <w:p w14:paraId="6CD2E3E7" w14:textId="77777777" w:rsidR="00BC0637" w:rsidRDefault="00BC0637" w:rsidP="00BC0637">
      <w:pPr>
        <w:pStyle w:val="FFABody"/>
        <w:rPr>
          <w:sz w:val="20"/>
        </w:rPr>
      </w:pPr>
    </w:p>
    <w:p w14:paraId="717E0588" w14:textId="77777777" w:rsidR="00BC0637" w:rsidRDefault="00BC0637" w:rsidP="00BC0637">
      <w:pPr>
        <w:pStyle w:val="FFABody"/>
        <w:rPr>
          <w:sz w:val="20"/>
        </w:rPr>
      </w:pPr>
      <w:r>
        <w:rPr>
          <w:sz w:val="20"/>
        </w:rPr>
        <w:t xml:space="preserve">6. </w:t>
      </w:r>
      <w:r w:rsidRPr="005654F8">
        <w:rPr>
          <w:sz w:val="20"/>
        </w:rPr>
        <w:t>Has your opinion changed or stayed the same after hearing from our experts?</w:t>
      </w:r>
      <w:r>
        <w:rPr>
          <w:sz w:val="20"/>
        </w:rPr>
        <w:t xml:space="preserve"> Check one box.</w:t>
      </w:r>
    </w:p>
    <w:p w14:paraId="0AA732E9" w14:textId="77777777" w:rsidR="00BC0637" w:rsidRDefault="00BC0637" w:rsidP="00BC0637">
      <w:pPr>
        <w:pStyle w:val="FFABody"/>
        <w:rPr>
          <w:sz w:val="20"/>
        </w:rPr>
      </w:pPr>
      <w:r w:rsidRPr="003C6F22">
        <w:rPr>
          <w:noProof/>
          <w:sz w:val="20"/>
          <w:lang w:eastAsia="en-US"/>
        </w:rPr>
        <mc:AlternateContent>
          <mc:Choice Requires="wps">
            <w:drawing>
              <wp:anchor distT="45720" distB="45720" distL="114300" distR="114300" simplePos="0" relativeHeight="251665408" behindDoc="0" locked="0" layoutInCell="1" allowOverlap="1" wp14:anchorId="0D7983BA" wp14:editId="09BF32E4">
                <wp:simplePos x="0" y="0"/>
                <wp:positionH relativeFrom="column">
                  <wp:posOffset>414020</wp:posOffset>
                </wp:positionH>
                <wp:positionV relativeFrom="paragraph">
                  <wp:posOffset>154940</wp:posOffset>
                </wp:positionV>
                <wp:extent cx="547370" cy="381000"/>
                <wp:effectExtent l="0" t="0" r="508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381000"/>
                        </a:xfrm>
                        <a:prstGeom prst="rect">
                          <a:avLst/>
                        </a:prstGeom>
                        <a:solidFill>
                          <a:srgbClr val="FFFFFF"/>
                        </a:solidFill>
                        <a:ln w="9525">
                          <a:noFill/>
                          <a:miter lim="800000"/>
                          <a:headEnd/>
                          <a:tailEnd/>
                        </a:ln>
                      </wps:spPr>
                      <wps:txbx>
                        <w:txbxContent>
                          <w:p w14:paraId="481A29B3" w14:textId="77777777" w:rsidR="00BC0637" w:rsidRDefault="00BC0637" w:rsidP="00BC0637">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7983BA" id="_x0000_s1029" type="#_x0000_t202" style="position:absolute;margin-left:32.6pt;margin-top:12.2pt;width:43.1pt;height:30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" stroked="f">
                <v:textbox>
                  <w:txbxContent>
                    <w:p w14:paraId="481A29B3" w14:textId="77777777" w:rsidR="00BC0637" w:rsidRDefault="00BC0637" w:rsidP="00BC0637">
                      <w:r>
                        <w:t>Yes</w:t>
                      </w:r>
                    </w:p>
                  </w:txbxContent>
                </v:textbox>
                <w10:wrap type="square"/>
              </v:shape>
            </w:pict>
          </mc:Fallback>
        </mc:AlternateContent>
      </w:r>
    </w:p>
    <w:p w14:paraId="4B58DBE7" w14:textId="77777777" w:rsidR="00BC0637" w:rsidRDefault="00BC0637" w:rsidP="00BC0637">
      <w:pPr>
        <w:pStyle w:val="FFABody"/>
        <w:rPr>
          <w:sz w:val="20"/>
        </w:rPr>
      </w:pPr>
      <w:r w:rsidRPr="003C6F22">
        <w:rPr>
          <w:noProof/>
          <w:sz w:val="20"/>
          <w:lang w:eastAsia="en-US"/>
        </w:rPr>
        <mc:AlternateContent>
          <mc:Choice Requires="wps">
            <w:drawing>
              <wp:anchor distT="45720" distB="45720" distL="114300" distR="114300" simplePos="0" relativeHeight="251667456" behindDoc="0" locked="0" layoutInCell="1" allowOverlap="1" wp14:anchorId="071010C6" wp14:editId="0E603B66">
                <wp:simplePos x="0" y="0"/>
                <wp:positionH relativeFrom="column">
                  <wp:posOffset>1504950</wp:posOffset>
                </wp:positionH>
                <wp:positionV relativeFrom="paragraph">
                  <wp:posOffset>5080</wp:posOffset>
                </wp:positionV>
                <wp:extent cx="547370" cy="381000"/>
                <wp:effectExtent l="0" t="0" r="508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381000"/>
                        </a:xfrm>
                        <a:prstGeom prst="rect">
                          <a:avLst/>
                        </a:prstGeom>
                        <a:solidFill>
                          <a:srgbClr val="FFFFFF"/>
                        </a:solidFill>
                        <a:ln w="9525">
                          <a:noFill/>
                          <a:miter lim="800000"/>
                          <a:headEnd/>
                          <a:tailEnd/>
                        </a:ln>
                      </wps:spPr>
                      <wps:txbx>
                        <w:txbxContent>
                          <w:p w14:paraId="2EBEA127" w14:textId="77777777" w:rsidR="00BC0637" w:rsidRDefault="00BC0637" w:rsidP="00BC0637">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010C6" id="_x0000_s1030" type="#_x0000_t202" style="position:absolute;margin-left:118.5pt;margin-top:.4pt;width:43.1pt;height:30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" stroked="f">
                <v:textbox>
                  <w:txbxContent>
                    <w:p w14:paraId="2EBEA127" w14:textId="77777777" w:rsidR="00BC0637" w:rsidRDefault="00BC0637" w:rsidP="00BC0637">
                      <w:r>
                        <w:t>No</w:t>
                      </w:r>
                    </w:p>
                  </w:txbxContent>
                </v:textbox>
                <w10:wrap type="square"/>
              </v:shape>
            </w:pict>
          </mc:Fallback>
        </mc:AlternateContent>
      </w:r>
      <w:r>
        <w:rPr>
          <w:noProof/>
          <w:sz w:val="20"/>
          <w:lang w:eastAsia="en-US"/>
        </w:rPr>
        <mc:AlternateContent>
          <mc:Choice Requires="wps">
            <w:drawing>
              <wp:anchor distT="0" distB="0" distL="114300" distR="114300" simplePos="0" relativeHeight="251664384" behindDoc="0" locked="0" layoutInCell="1" allowOverlap="1" wp14:anchorId="1CD365C3" wp14:editId="74F3BC09">
                <wp:simplePos x="0" y="0"/>
                <wp:positionH relativeFrom="column">
                  <wp:posOffset>1204913</wp:posOffset>
                </wp:positionH>
                <wp:positionV relativeFrom="paragraph">
                  <wp:posOffset>30798</wp:posOffset>
                </wp:positionV>
                <wp:extent cx="204788" cy="214312"/>
                <wp:effectExtent l="0" t="0" r="24130" b="14605"/>
                <wp:wrapNone/>
                <wp:docPr id="10" name="Rectangle 10"/>
                <wp:cNvGraphicFramePr/>
                <a:graphic xmlns:a="http://schemas.openxmlformats.org/drawingml/2006/main">
                  <a:graphicData uri="http://schemas.microsoft.com/office/word/2010/wordprocessingShape">
                    <wps:wsp>
                      <wps:cNvSpPr/>
                      <wps:spPr>
                        <a:xfrm>
                          <a:off x="0" y="0"/>
                          <a:ext cx="204788" cy="214312"/>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233158" id="Rectangle 10" o:spid="_x0000_s1026" style="position:absolute;margin-left:94.9pt;margin-top:2.45pt;width:16.15pt;height:16.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" filled="f" strokecolor="black [3213]" strokeweight="2pt"/>
            </w:pict>
          </mc:Fallback>
        </mc:AlternateContent>
      </w:r>
      <w:r>
        <w:rPr>
          <w:noProof/>
          <w:sz w:val="20"/>
          <w:lang w:eastAsia="en-US"/>
        </w:rPr>
        <mc:AlternateContent>
          <mc:Choice Requires="wps">
            <w:drawing>
              <wp:anchor distT="0" distB="0" distL="114300" distR="114300" simplePos="0" relativeHeight="251666432" behindDoc="0" locked="0" layoutInCell="1" allowOverlap="1" wp14:anchorId="45818913" wp14:editId="157475A5">
                <wp:simplePos x="0" y="0"/>
                <wp:positionH relativeFrom="column">
                  <wp:posOffset>142875</wp:posOffset>
                </wp:positionH>
                <wp:positionV relativeFrom="paragraph">
                  <wp:posOffset>43498</wp:posOffset>
                </wp:positionV>
                <wp:extent cx="204788" cy="214312"/>
                <wp:effectExtent l="0" t="0" r="24130" b="14605"/>
                <wp:wrapNone/>
                <wp:docPr id="11" name="Rectangle 11"/>
                <wp:cNvGraphicFramePr/>
                <a:graphic xmlns:a="http://schemas.openxmlformats.org/drawingml/2006/main">
                  <a:graphicData uri="http://schemas.microsoft.com/office/word/2010/wordprocessingShape">
                    <wps:wsp>
                      <wps:cNvSpPr/>
                      <wps:spPr>
                        <a:xfrm>
                          <a:off x="0" y="0"/>
                          <a:ext cx="204788" cy="214312"/>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BFF8B1" id="Rectangle 11" o:spid="_x0000_s1026" style="position:absolute;margin-left:11.25pt;margin-top:3.45pt;width:16.15pt;height:16.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" filled="f" strokecolor="black [3213]" strokeweight="2pt"/>
            </w:pict>
          </mc:Fallback>
        </mc:AlternateContent>
      </w:r>
    </w:p>
    <w:p w14:paraId="2AF8FCCB" w14:textId="77777777" w:rsidR="00BC0637" w:rsidRDefault="00BC0637" w:rsidP="00BC0637">
      <w:pPr>
        <w:pStyle w:val="FFABody"/>
        <w:rPr>
          <w:sz w:val="20"/>
        </w:rPr>
      </w:pPr>
    </w:p>
    <w:p w14:paraId="2D06C35A" w14:textId="77777777" w:rsidR="00BC0637" w:rsidRDefault="00BC0637" w:rsidP="00BC0637">
      <w:pPr>
        <w:pStyle w:val="FFABody"/>
        <w:rPr>
          <w:sz w:val="20"/>
        </w:rPr>
      </w:pPr>
    </w:p>
    <w:p w14:paraId="778111BC" w14:textId="77777777" w:rsidR="00BC0637" w:rsidRPr="005654F8" w:rsidRDefault="00BC0637" w:rsidP="00BC0637">
      <w:pPr>
        <w:pStyle w:val="FFABody"/>
        <w:rPr>
          <w:sz w:val="20"/>
        </w:rPr>
      </w:pPr>
      <w:r>
        <w:rPr>
          <w:sz w:val="20"/>
        </w:rPr>
        <w:t xml:space="preserve">Explain why or why not. </w:t>
      </w:r>
    </w:p>
    <w:p w14:paraId="2D92426C" w14:textId="77777777" w:rsidR="00BC0637" w:rsidRDefault="00BC0637" w:rsidP="00BC0637">
      <w:pPr>
        <w:pStyle w:val="FFABody"/>
      </w:pPr>
    </w:p>
    <w:p w14:paraId="5F0AFD14" w14:textId="77777777" w:rsidR="00BC0637" w:rsidRDefault="00BC0637" w:rsidP="00BC0637">
      <w:pPr>
        <w:pStyle w:val="FFABody"/>
        <w:pBdr>
          <w:bottom w:val="single" w:sz="12" w:space="1" w:color="auto"/>
        </w:pBdr>
      </w:pPr>
    </w:p>
    <w:p w14:paraId="439BCBEC" w14:textId="77777777" w:rsidR="00BC0637" w:rsidRDefault="00BC0637" w:rsidP="00BC0637">
      <w:pPr>
        <w:pStyle w:val="FFABody"/>
      </w:pPr>
    </w:p>
    <w:p w14:paraId="4AEAE68A" w14:textId="77777777" w:rsidR="00BC0637" w:rsidRDefault="00BC0637" w:rsidP="00BC0637">
      <w:pPr>
        <w:pStyle w:val="FFABody"/>
        <w:pBdr>
          <w:bottom w:val="single" w:sz="12" w:space="1" w:color="auto"/>
        </w:pBdr>
      </w:pPr>
    </w:p>
    <w:p w14:paraId="309B12C0" w14:textId="77777777" w:rsidR="00BC0637" w:rsidRDefault="00BC0637" w:rsidP="00BC0637">
      <w:pPr>
        <w:spacing w:line="276" w:lineRule="auto"/>
        <w:rPr>
          <w:rFonts w:ascii="Verdana" w:hAnsi="Verdana" w:cs="Lasiver-Regular"/>
          <w:color w:val="070909"/>
          <w:sz w:val="17"/>
          <w:szCs w:val="17"/>
        </w:rPr>
      </w:pPr>
    </w:p>
    <w:p w14:paraId="482B28B1" w14:textId="77777777" w:rsidR="00BC0637" w:rsidRDefault="00BC0637" w:rsidP="00BC0637">
      <w:pPr>
        <w:pStyle w:val="FFABody"/>
        <w:pBdr>
          <w:bottom w:val="single" w:sz="12" w:space="1" w:color="auto"/>
        </w:pBdr>
      </w:pPr>
    </w:p>
    <w:p w14:paraId="3AC4D914" w14:textId="77777777" w:rsidR="00BC0637" w:rsidRDefault="00BC0637" w:rsidP="00BC0637">
      <w:pPr>
        <w:spacing w:line="276" w:lineRule="auto"/>
        <w:rPr>
          <w:rFonts w:ascii="Verdana" w:hAnsi="Verdana" w:cs="Lasiver-Regular"/>
          <w:color w:val="070909"/>
          <w:sz w:val="17"/>
          <w:szCs w:val="17"/>
        </w:rPr>
      </w:pPr>
    </w:p>
    <w:p w14:paraId="2CC8B8BF" w14:textId="77777777" w:rsidR="00BC0637" w:rsidRDefault="00BC0637" w:rsidP="00BC0637">
      <w:pPr>
        <w:pStyle w:val="FFABody"/>
        <w:pBdr>
          <w:bottom w:val="single" w:sz="12" w:space="1" w:color="auto"/>
        </w:pBdr>
      </w:pPr>
    </w:p>
    <w:p w14:paraId="2B64411E" w14:textId="77777777" w:rsidR="00BC0637" w:rsidRDefault="00BC0637" w:rsidP="00BC0637">
      <w:pPr>
        <w:spacing w:line="276" w:lineRule="auto"/>
        <w:rPr>
          <w:rFonts w:ascii="Verdana" w:hAnsi="Verdana" w:cs="Lasiver-Regular"/>
          <w:color w:val="070909"/>
          <w:sz w:val="17"/>
          <w:szCs w:val="17"/>
        </w:rPr>
      </w:pPr>
    </w:p>
    <w:p w14:paraId="2063158C" w14:textId="76056B6F" w:rsidR="003025C3" w:rsidRPr="00A558FA" w:rsidRDefault="003025C3">
      <w:pPr>
        <w:pStyle w:val="FFABody"/>
      </w:pPr>
    </w:p>
    <w:sectPr w:rsidR="003025C3" w:rsidRPr="00A558FA" w:rsidSect="00C64117">
      <w:headerReference w:type="first" r:id="rId28"/>
      <w:type w:val="continuous"/>
      <w:pgSz w:w="12240" w:h="15840" w:code="1"/>
      <w:pgMar w:top="990" w:right="720" w:bottom="117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912C8" w14:textId="77777777" w:rsidR="00D37A0A" w:rsidRDefault="00D37A0A" w:rsidP="008D333D">
      <w:r>
        <w:separator/>
      </w:r>
    </w:p>
  </w:endnote>
  <w:endnote w:type="continuationSeparator" w:id="0">
    <w:p w14:paraId="140C8910" w14:textId="77777777" w:rsidR="00D37A0A" w:rsidRDefault="00D37A0A" w:rsidP="008D333D">
      <w:r>
        <w:continuationSeparator/>
      </w:r>
    </w:p>
  </w:endnote>
  <w:endnote w:type="continuationNotice" w:id="1">
    <w:p w14:paraId="642104B9" w14:textId="77777777" w:rsidR="00D37A0A" w:rsidRDefault="00D37A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Courier New"/>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30698" w14:textId="77777777" w:rsidR="00BC0637" w:rsidRDefault="00BC0637" w:rsidP="00D77246"/>
  <w:p w14:paraId="0CF0F56D" w14:textId="77777777" w:rsidR="00BC0637" w:rsidRDefault="00BC0637" w:rsidP="008D333D">
    <w:pPr>
      <w:tabs>
        <w:tab w:val="left" w:pos="4770"/>
      </w:tabs>
    </w:pPr>
    <w:r>
      <w:rPr>
        <w:noProof/>
        <w:lang w:eastAsia="en-US"/>
      </w:rPr>
      <w:drawing>
        <wp:anchor distT="0" distB="0" distL="114300" distR="114300" simplePos="0" relativeHeight="251684352" behindDoc="0" locked="0" layoutInCell="1" allowOverlap="1" wp14:anchorId="48FB7A84" wp14:editId="7297EEFE">
          <wp:simplePos x="0" y="0"/>
          <wp:positionH relativeFrom="page">
            <wp:posOffset>0</wp:posOffset>
          </wp:positionH>
          <wp:positionV relativeFrom="paragraph">
            <wp:posOffset>-4445</wp:posOffset>
          </wp:positionV>
          <wp:extent cx="7794607" cy="713232"/>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77013" w14:textId="77777777" w:rsidR="00BC0637" w:rsidRDefault="00BC0637">
    <w:r>
      <w:rPr>
        <w:noProof/>
        <w:lang w:eastAsia="en-US"/>
      </w:rPr>
      <w:drawing>
        <wp:anchor distT="0" distB="0" distL="114300" distR="114300" simplePos="0" relativeHeight="251685376" behindDoc="0" locked="0" layoutInCell="1" allowOverlap="1" wp14:anchorId="484D668E" wp14:editId="5C64266F">
          <wp:simplePos x="0" y="0"/>
          <wp:positionH relativeFrom="page">
            <wp:posOffset>-19050</wp:posOffset>
          </wp:positionH>
          <wp:positionV relativeFrom="paragraph">
            <wp:posOffset>-13970</wp:posOffset>
          </wp:positionV>
          <wp:extent cx="7794607" cy="713232"/>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3EA46" w14:textId="77777777" w:rsidR="00BC0637" w:rsidRDefault="00BC0637" w:rsidP="00D77246"/>
  <w:p w14:paraId="527F3035" w14:textId="77777777" w:rsidR="00BC0637" w:rsidRDefault="00BC0637" w:rsidP="008D333D">
    <w:pPr>
      <w:tabs>
        <w:tab w:val="left" w:pos="4770"/>
      </w:tabs>
    </w:pPr>
    <w:r>
      <w:rPr>
        <w:noProof/>
        <w:lang w:eastAsia="en-US"/>
      </w:rPr>
      <w:drawing>
        <wp:anchor distT="0" distB="0" distL="114300" distR="114300" simplePos="0" relativeHeight="251689472" behindDoc="0" locked="0" layoutInCell="1" allowOverlap="1" wp14:anchorId="1040B866" wp14:editId="1DEEED69">
          <wp:simplePos x="0" y="0"/>
          <wp:positionH relativeFrom="page">
            <wp:posOffset>0</wp:posOffset>
          </wp:positionH>
          <wp:positionV relativeFrom="paragraph">
            <wp:posOffset>-4445</wp:posOffset>
          </wp:positionV>
          <wp:extent cx="7794607" cy="713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CCCB1" w14:textId="77777777" w:rsidR="00BC0637" w:rsidRDefault="00BC0637">
    <w:r>
      <w:rPr>
        <w:noProof/>
        <w:lang w:eastAsia="en-US"/>
      </w:rPr>
      <w:drawing>
        <wp:anchor distT="0" distB="0" distL="114300" distR="114300" simplePos="0" relativeHeight="251690496" behindDoc="0" locked="0" layoutInCell="1" allowOverlap="1" wp14:anchorId="6D12AE66" wp14:editId="00B975BF">
          <wp:simplePos x="0" y="0"/>
          <wp:positionH relativeFrom="page">
            <wp:posOffset>-19050</wp:posOffset>
          </wp:positionH>
          <wp:positionV relativeFrom="paragraph">
            <wp:posOffset>-13970</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6EF07" w14:textId="77777777" w:rsidR="00D37A0A" w:rsidRDefault="00D37A0A" w:rsidP="008D333D">
      <w:r>
        <w:separator/>
      </w:r>
    </w:p>
  </w:footnote>
  <w:footnote w:type="continuationSeparator" w:id="0">
    <w:p w14:paraId="27598166" w14:textId="77777777" w:rsidR="00D37A0A" w:rsidRDefault="00D37A0A" w:rsidP="008D333D">
      <w:r>
        <w:continuationSeparator/>
      </w:r>
    </w:p>
  </w:footnote>
  <w:footnote w:type="continuationNotice" w:id="1">
    <w:p w14:paraId="55847913" w14:textId="77777777" w:rsidR="00D37A0A" w:rsidRDefault="00D37A0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CDA8B" w14:textId="77777777" w:rsidR="00BC0637" w:rsidRDefault="00BC0637">
    <w:r w:rsidRPr="00A06D24">
      <w:rPr>
        <w:noProof/>
        <w:lang w:eastAsia="en-US"/>
      </w:rPr>
      <w:drawing>
        <wp:anchor distT="0" distB="0" distL="114300" distR="114300" simplePos="0" relativeHeight="251691520" behindDoc="0" locked="0" layoutInCell="1" allowOverlap="1" wp14:anchorId="49B88CB2" wp14:editId="47FA5D68">
          <wp:simplePos x="0" y="0"/>
          <wp:positionH relativeFrom="column">
            <wp:posOffset>4886325</wp:posOffset>
          </wp:positionH>
          <wp:positionV relativeFrom="paragraph">
            <wp:posOffset>-581025</wp:posOffset>
          </wp:positionV>
          <wp:extent cx="1542538" cy="1152525"/>
          <wp:effectExtent l="0" t="0" r="635" b="0"/>
          <wp:wrapNone/>
          <wp:docPr id="29" name="Picture 29" descr="C:\Users\jhenry\Desktop\SpeakAg Dialogue Pictures\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enry\Desktop\SpeakAg Dialogue Pictures\Pictur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538"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82304" behindDoc="1" locked="0" layoutInCell="1" allowOverlap="1" wp14:anchorId="6ADE4954" wp14:editId="6CB00097">
          <wp:simplePos x="0" y="0"/>
          <wp:positionH relativeFrom="column">
            <wp:posOffset>0</wp:posOffset>
          </wp:positionH>
          <wp:positionV relativeFrom="paragraph">
            <wp:posOffset>-641349</wp:posOffset>
          </wp:positionV>
          <wp:extent cx="901700" cy="114966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81280" behindDoc="0" locked="0" layoutInCell="1" allowOverlap="1" wp14:anchorId="3713A268" wp14:editId="074A4BDF">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AB5037" id="Line 2"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502B4" w14:textId="77777777" w:rsidR="00BC0637" w:rsidRDefault="00BC0637" w:rsidP="00E37A94">
    <w:pPr>
      <w:pStyle w:val="FFABody"/>
    </w:pPr>
    <w:r>
      <w:rPr>
        <w:noProof/>
        <w:lang w:eastAsia="en-US"/>
      </w:rPr>
      <mc:AlternateContent>
        <mc:Choice Requires="wps">
          <w:drawing>
            <wp:anchor distT="0" distB="0" distL="114300" distR="114300" simplePos="0" relativeHeight="251683328" behindDoc="0" locked="0" layoutInCell="1" allowOverlap="1" wp14:anchorId="092349CB" wp14:editId="29D29F94">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21953C" id="Straight Connector 309" o:spid="_x0000_s1026" style="position:absolute;z-index:25168332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9E8F8" w14:textId="77777777" w:rsidR="00BC0637" w:rsidRDefault="00BC0637">
    <w:r>
      <w:rPr>
        <w:noProof/>
        <w:lang w:eastAsia="en-US"/>
      </w:rPr>
      <mc:AlternateContent>
        <mc:Choice Requires="wps">
          <w:drawing>
            <wp:anchor distT="0" distB="0" distL="114300" distR="114300" simplePos="0" relativeHeight="251688448" behindDoc="0" locked="0" layoutInCell="1" allowOverlap="1" wp14:anchorId="72168C24" wp14:editId="660B275A">
              <wp:simplePos x="0" y="0"/>
              <wp:positionH relativeFrom="column">
                <wp:posOffset>4653640</wp:posOffset>
              </wp:positionH>
              <wp:positionV relativeFrom="paragraph">
                <wp:posOffset>-354244</wp:posOffset>
              </wp:positionV>
              <wp:extent cx="2152650" cy="552734"/>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2FD20951" w14:textId="77777777" w:rsidR="00BC0637" w:rsidRDefault="00BC0637" w:rsidP="00A06D2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168C24" id="_x0000_t202" coordsize="21600,21600" o:spt="202" path="m,l,21600r21600,l21600,xe">
              <v:stroke joinstyle="miter"/>
              <v:path gradientshapeok="t" o:connecttype="rect"/>
            </v:shapetype>
            <v:shape id="_x0000_s1031" type="#_x0000_t202" style="position:absolute;margin-left:366.45pt;margin-top:-27.9pt;width:169.5pt;height:43.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" stroked="f">
              <v:textbox>
                <w:txbxContent>
                  <w:p w14:paraId="2FD20951" w14:textId="77777777" w:rsidR="00BC0637" w:rsidRDefault="00BC0637" w:rsidP="00A06D24">
                    <w:pPr>
                      <w:pStyle w:val="DocumentTitle"/>
                    </w:pPr>
                    <w:r>
                      <w:t xml:space="preserve">Lesson Plan </w:t>
                    </w:r>
                  </w:p>
                </w:txbxContent>
              </v:textbox>
            </v:shape>
          </w:pict>
        </mc:Fallback>
      </mc:AlternateContent>
    </w:r>
    <w:r>
      <w:rPr>
        <w:noProof/>
        <w:lang w:eastAsia="en-US"/>
      </w:rPr>
      <w:drawing>
        <wp:anchor distT="0" distB="0" distL="114300" distR="114300" simplePos="0" relativeHeight="251687424" behindDoc="1" locked="0" layoutInCell="1" allowOverlap="1" wp14:anchorId="54F1A5A6" wp14:editId="556CB81B">
          <wp:simplePos x="0" y="0"/>
          <wp:positionH relativeFrom="column">
            <wp:posOffset>0</wp:posOffset>
          </wp:positionH>
          <wp:positionV relativeFrom="paragraph">
            <wp:posOffset>-641349</wp:posOffset>
          </wp:positionV>
          <wp:extent cx="901700" cy="11496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86400" behindDoc="0" locked="0" layoutInCell="1" allowOverlap="1" wp14:anchorId="46DFC5BD" wp14:editId="11B1CD03">
              <wp:simplePos x="0" y="0"/>
              <wp:positionH relativeFrom="column">
                <wp:posOffset>4572000</wp:posOffset>
              </wp:positionH>
              <wp:positionV relativeFrom="paragraph">
                <wp:posOffset>-566420</wp:posOffset>
              </wp:positionV>
              <wp:extent cx="0" cy="1005840"/>
              <wp:effectExtent l="0" t="0" r="19050" b="2286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4FE580" id="Line 2"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Dd9I6O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F532A" w14:textId="77777777" w:rsidR="00A3397B" w:rsidRDefault="00A3397B" w:rsidP="00E37A94">
    <w:pPr>
      <w:pStyle w:val="FFABody"/>
    </w:pPr>
    <w:r>
      <w:rPr>
        <w:noProof/>
        <w:lang w:eastAsia="en-US"/>
      </w:rPr>
      <mc:AlternateContent>
        <mc:Choice Requires="wps">
          <w:drawing>
            <wp:anchor distT="0" distB="0" distL="114300" distR="114300" simplePos="0" relativeHeight="251679232" behindDoc="0" locked="0" layoutInCell="1" allowOverlap="1" wp14:anchorId="7578ADDA" wp14:editId="31B28500">
              <wp:simplePos x="0" y="0"/>
              <wp:positionH relativeFrom="column">
                <wp:posOffset>381000</wp:posOffset>
              </wp:positionH>
              <wp:positionV relativeFrom="paragraph">
                <wp:posOffset>114300</wp:posOffset>
              </wp:positionV>
              <wp:extent cx="212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574CC46C" id="Straight Connector 9"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KA1RZC2AQAAtwMAAA4AAAAAAAAAAAAAAAAALgIAAGRycy9lMm9Eb2Mu&#10;eG1sUEsBAi0AFAAGAAgAAAAhALuKSxnaAAAACAEAAA8AAAAAAAAAAAAAAAAAEAQAAGRycy9kb3du&#10;cmV2LnhtbFBLBQYAAAAABAAEAPMAAAAX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D3A0B"/>
    <w:multiLevelType w:val="hybridMultilevel"/>
    <w:tmpl w:val="F0A21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5B705854"/>
    <w:lvl w:ilvl="0" w:tplc="9CAE2908">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F3A2EE7"/>
    <w:multiLevelType w:val="hybridMultilevel"/>
    <w:tmpl w:val="4030D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8407B9"/>
    <w:multiLevelType w:val="hybridMultilevel"/>
    <w:tmpl w:val="F9E2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3C201B"/>
    <w:multiLevelType w:val="hybridMultilevel"/>
    <w:tmpl w:val="D906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4F4A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9A5116"/>
    <w:multiLevelType w:val="hybridMultilevel"/>
    <w:tmpl w:val="50785C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4A4279"/>
    <w:multiLevelType w:val="hybridMultilevel"/>
    <w:tmpl w:val="FF2A7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5"/>
  </w:num>
  <w:num w:numId="3">
    <w:abstractNumId w:val="11"/>
  </w:num>
  <w:num w:numId="4">
    <w:abstractNumId w:val="9"/>
  </w:num>
  <w:num w:numId="5">
    <w:abstractNumId w:val="8"/>
  </w:num>
  <w:num w:numId="6">
    <w:abstractNumId w:val="2"/>
  </w:num>
  <w:num w:numId="7">
    <w:abstractNumId w:val="0"/>
  </w:num>
  <w:num w:numId="8">
    <w:abstractNumId w:val="7"/>
  </w:num>
  <w:num w:numId="9">
    <w:abstractNumId w:val="1"/>
  </w:num>
  <w:num w:numId="10">
    <w:abstractNumId w:val="12"/>
  </w:num>
  <w:num w:numId="11">
    <w:abstractNumId w:val="10"/>
  </w:num>
  <w:num w:numId="12">
    <w:abstractNumId w:val="6"/>
  </w:num>
  <w:num w:numId="1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7612"/>
    <w:rsid w:val="000341B2"/>
    <w:rsid w:val="00056583"/>
    <w:rsid w:val="00064CB9"/>
    <w:rsid w:val="000717E3"/>
    <w:rsid w:val="00071F17"/>
    <w:rsid w:val="00076D32"/>
    <w:rsid w:val="000805C7"/>
    <w:rsid w:val="00081003"/>
    <w:rsid w:val="00081DA1"/>
    <w:rsid w:val="00082F5D"/>
    <w:rsid w:val="00087811"/>
    <w:rsid w:val="000A0014"/>
    <w:rsid w:val="000A4780"/>
    <w:rsid w:val="000B3EB5"/>
    <w:rsid w:val="000B3F14"/>
    <w:rsid w:val="000B41B1"/>
    <w:rsid w:val="000B47F9"/>
    <w:rsid w:val="000C225E"/>
    <w:rsid w:val="000F4909"/>
    <w:rsid w:val="00101C94"/>
    <w:rsid w:val="001135BE"/>
    <w:rsid w:val="001201ED"/>
    <w:rsid w:val="00125E81"/>
    <w:rsid w:val="0012664C"/>
    <w:rsid w:val="00127481"/>
    <w:rsid w:val="00133DE9"/>
    <w:rsid w:val="00142894"/>
    <w:rsid w:val="00153F6D"/>
    <w:rsid w:val="0016307F"/>
    <w:rsid w:val="001700F0"/>
    <w:rsid w:val="001769BB"/>
    <w:rsid w:val="00180244"/>
    <w:rsid w:val="00181602"/>
    <w:rsid w:val="00185E14"/>
    <w:rsid w:val="00186429"/>
    <w:rsid w:val="00194995"/>
    <w:rsid w:val="0019524D"/>
    <w:rsid w:val="00196E8E"/>
    <w:rsid w:val="001A39C2"/>
    <w:rsid w:val="001A3DB4"/>
    <w:rsid w:val="001A539C"/>
    <w:rsid w:val="001B14A5"/>
    <w:rsid w:val="001B1B31"/>
    <w:rsid w:val="001B255A"/>
    <w:rsid w:val="001C3525"/>
    <w:rsid w:val="001C37BD"/>
    <w:rsid w:val="001C5F82"/>
    <w:rsid w:val="001C7383"/>
    <w:rsid w:val="001D65F3"/>
    <w:rsid w:val="001F01C3"/>
    <w:rsid w:val="00200A7E"/>
    <w:rsid w:val="002017F6"/>
    <w:rsid w:val="002051FE"/>
    <w:rsid w:val="00210CCC"/>
    <w:rsid w:val="00214EA8"/>
    <w:rsid w:val="002153BA"/>
    <w:rsid w:val="00221C90"/>
    <w:rsid w:val="00226CEA"/>
    <w:rsid w:val="0025721E"/>
    <w:rsid w:val="002619BC"/>
    <w:rsid w:val="00263C1D"/>
    <w:rsid w:val="00265F5B"/>
    <w:rsid w:val="00265FD3"/>
    <w:rsid w:val="00266A69"/>
    <w:rsid w:val="0028517E"/>
    <w:rsid w:val="0028527B"/>
    <w:rsid w:val="002943A4"/>
    <w:rsid w:val="002A1F4E"/>
    <w:rsid w:val="002D53C9"/>
    <w:rsid w:val="002E2453"/>
    <w:rsid w:val="002F3074"/>
    <w:rsid w:val="002F3507"/>
    <w:rsid w:val="003025C3"/>
    <w:rsid w:val="00307C35"/>
    <w:rsid w:val="0031710A"/>
    <w:rsid w:val="0032093E"/>
    <w:rsid w:val="00351E14"/>
    <w:rsid w:val="0035316E"/>
    <w:rsid w:val="0036442F"/>
    <w:rsid w:val="00365DDE"/>
    <w:rsid w:val="00372BC9"/>
    <w:rsid w:val="0037468E"/>
    <w:rsid w:val="00383BB6"/>
    <w:rsid w:val="0038583F"/>
    <w:rsid w:val="003A7345"/>
    <w:rsid w:val="003B45FD"/>
    <w:rsid w:val="003C1EF6"/>
    <w:rsid w:val="003C6339"/>
    <w:rsid w:val="003C6F22"/>
    <w:rsid w:val="003D67C7"/>
    <w:rsid w:val="003E23D7"/>
    <w:rsid w:val="003E735A"/>
    <w:rsid w:val="003F1A66"/>
    <w:rsid w:val="003F45B0"/>
    <w:rsid w:val="00402F33"/>
    <w:rsid w:val="00403D62"/>
    <w:rsid w:val="00411162"/>
    <w:rsid w:val="00416DAA"/>
    <w:rsid w:val="004325C2"/>
    <w:rsid w:val="0044063B"/>
    <w:rsid w:val="00442836"/>
    <w:rsid w:val="00445065"/>
    <w:rsid w:val="00463010"/>
    <w:rsid w:val="004656FB"/>
    <w:rsid w:val="004740CF"/>
    <w:rsid w:val="004772AF"/>
    <w:rsid w:val="00483BA6"/>
    <w:rsid w:val="00484212"/>
    <w:rsid w:val="004A0AA4"/>
    <w:rsid w:val="004B6BA5"/>
    <w:rsid w:val="004B6D6F"/>
    <w:rsid w:val="004B7173"/>
    <w:rsid w:val="004D1BAE"/>
    <w:rsid w:val="004D1DF2"/>
    <w:rsid w:val="004D5C25"/>
    <w:rsid w:val="0050409C"/>
    <w:rsid w:val="00506EAD"/>
    <w:rsid w:val="00512784"/>
    <w:rsid w:val="00513073"/>
    <w:rsid w:val="005139DB"/>
    <w:rsid w:val="00523C03"/>
    <w:rsid w:val="00531DF3"/>
    <w:rsid w:val="00532211"/>
    <w:rsid w:val="00532672"/>
    <w:rsid w:val="005404B7"/>
    <w:rsid w:val="0054077A"/>
    <w:rsid w:val="00546F42"/>
    <w:rsid w:val="00551265"/>
    <w:rsid w:val="0055469B"/>
    <w:rsid w:val="00563B1A"/>
    <w:rsid w:val="005654F8"/>
    <w:rsid w:val="00567CFA"/>
    <w:rsid w:val="00576AB2"/>
    <w:rsid w:val="00594D83"/>
    <w:rsid w:val="005A3AD5"/>
    <w:rsid w:val="005A55A7"/>
    <w:rsid w:val="005C690E"/>
    <w:rsid w:val="005D77F6"/>
    <w:rsid w:val="00623FB8"/>
    <w:rsid w:val="006342C8"/>
    <w:rsid w:val="00640007"/>
    <w:rsid w:val="00640FD9"/>
    <w:rsid w:val="00643F8F"/>
    <w:rsid w:val="00652F13"/>
    <w:rsid w:val="00665375"/>
    <w:rsid w:val="00672BA6"/>
    <w:rsid w:val="00676FC2"/>
    <w:rsid w:val="0067707F"/>
    <w:rsid w:val="0068602F"/>
    <w:rsid w:val="00690644"/>
    <w:rsid w:val="00690B9A"/>
    <w:rsid w:val="006A16EF"/>
    <w:rsid w:val="006A2495"/>
    <w:rsid w:val="006A5E06"/>
    <w:rsid w:val="006C19BF"/>
    <w:rsid w:val="006C5FE9"/>
    <w:rsid w:val="006D13F2"/>
    <w:rsid w:val="006D1BB2"/>
    <w:rsid w:val="006E63C3"/>
    <w:rsid w:val="006E7475"/>
    <w:rsid w:val="006F01A1"/>
    <w:rsid w:val="00714285"/>
    <w:rsid w:val="00717538"/>
    <w:rsid w:val="00734D54"/>
    <w:rsid w:val="0074507B"/>
    <w:rsid w:val="00755B02"/>
    <w:rsid w:val="007604B4"/>
    <w:rsid w:val="00760FEF"/>
    <w:rsid w:val="00784E12"/>
    <w:rsid w:val="00785B03"/>
    <w:rsid w:val="007A2C72"/>
    <w:rsid w:val="007B3797"/>
    <w:rsid w:val="007E330B"/>
    <w:rsid w:val="008006FB"/>
    <w:rsid w:val="008036C0"/>
    <w:rsid w:val="00812993"/>
    <w:rsid w:val="008151C2"/>
    <w:rsid w:val="0082550D"/>
    <w:rsid w:val="008336E8"/>
    <w:rsid w:val="00834300"/>
    <w:rsid w:val="008414AA"/>
    <w:rsid w:val="00877516"/>
    <w:rsid w:val="008845F1"/>
    <w:rsid w:val="00897F94"/>
    <w:rsid w:val="008B09EF"/>
    <w:rsid w:val="008C1F98"/>
    <w:rsid w:val="008D0A59"/>
    <w:rsid w:val="008D333D"/>
    <w:rsid w:val="008D6F35"/>
    <w:rsid w:val="008F0EE6"/>
    <w:rsid w:val="008F489C"/>
    <w:rsid w:val="009074A9"/>
    <w:rsid w:val="00912DC2"/>
    <w:rsid w:val="00916DC2"/>
    <w:rsid w:val="00925B5D"/>
    <w:rsid w:val="0092746B"/>
    <w:rsid w:val="00927B1B"/>
    <w:rsid w:val="00930357"/>
    <w:rsid w:val="009400C9"/>
    <w:rsid w:val="009436B1"/>
    <w:rsid w:val="00943B60"/>
    <w:rsid w:val="00944500"/>
    <w:rsid w:val="00953D7F"/>
    <w:rsid w:val="0095540D"/>
    <w:rsid w:val="00975A29"/>
    <w:rsid w:val="00975C19"/>
    <w:rsid w:val="00977063"/>
    <w:rsid w:val="0099296F"/>
    <w:rsid w:val="00992C2C"/>
    <w:rsid w:val="009A23D7"/>
    <w:rsid w:val="009A351F"/>
    <w:rsid w:val="009A3A70"/>
    <w:rsid w:val="009B7174"/>
    <w:rsid w:val="009C127B"/>
    <w:rsid w:val="009C462E"/>
    <w:rsid w:val="009C7457"/>
    <w:rsid w:val="009D1781"/>
    <w:rsid w:val="009D2E50"/>
    <w:rsid w:val="009D516E"/>
    <w:rsid w:val="009F0546"/>
    <w:rsid w:val="009F55E4"/>
    <w:rsid w:val="009F5FD6"/>
    <w:rsid w:val="009F706A"/>
    <w:rsid w:val="00A056AE"/>
    <w:rsid w:val="00A06D24"/>
    <w:rsid w:val="00A11F85"/>
    <w:rsid w:val="00A16EC5"/>
    <w:rsid w:val="00A22049"/>
    <w:rsid w:val="00A30D16"/>
    <w:rsid w:val="00A33356"/>
    <w:rsid w:val="00A3397B"/>
    <w:rsid w:val="00A54C97"/>
    <w:rsid w:val="00A55254"/>
    <w:rsid w:val="00A558FA"/>
    <w:rsid w:val="00A626F3"/>
    <w:rsid w:val="00A64E14"/>
    <w:rsid w:val="00A6599A"/>
    <w:rsid w:val="00A735FF"/>
    <w:rsid w:val="00A8025C"/>
    <w:rsid w:val="00A828BF"/>
    <w:rsid w:val="00A8397D"/>
    <w:rsid w:val="00A91F3E"/>
    <w:rsid w:val="00A9352A"/>
    <w:rsid w:val="00A93FB9"/>
    <w:rsid w:val="00AA0769"/>
    <w:rsid w:val="00AA55A4"/>
    <w:rsid w:val="00AB270E"/>
    <w:rsid w:val="00AB3EB1"/>
    <w:rsid w:val="00AC5B90"/>
    <w:rsid w:val="00AD1F29"/>
    <w:rsid w:val="00AD3928"/>
    <w:rsid w:val="00AE3072"/>
    <w:rsid w:val="00AF2EB6"/>
    <w:rsid w:val="00B010C3"/>
    <w:rsid w:val="00B02569"/>
    <w:rsid w:val="00B06260"/>
    <w:rsid w:val="00B4024D"/>
    <w:rsid w:val="00B42336"/>
    <w:rsid w:val="00B62B2A"/>
    <w:rsid w:val="00B71368"/>
    <w:rsid w:val="00B714E3"/>
    <w:rsid w:val="00B824C0"/>
    <w:rsid w:val="00BA227D"/>
    <w:rsid w:val="00BB0524"/>
    <w:rsid w:val="00BB1091"/>
    <w:rsid w:val="00BB56A0"/>
    <w:rsid w:val="00BC0637"/>
    <w:rsid w:val="00BC706D"/>
    <w:rsid w:val="00BD1E7E"/>
    <w:rsid w:val="00BD21D0"/>
    <w:rsid w:val="00BD3AEB"/>
    <w:rsid w:val="00BD583C"/>
    <w:rsid w:val="00BF5119"/>
    <w:rsid w:val="00C00DE9"/>
    <w:rsid w:val="00C00FCF"/>
    <w:rsid w:val="00C1036D"/>
    <w:rsid w:val="00C11D38"/>
    <w:rsid w:val="00C122E5"/>
    <w:rsid w:val="00C22933"/>
    <w:rsid w:val="00C41662"/>
    <w:rsid w:val="00C41842"/>
    <w:rsid w:val="00C43B5A"/>
    <w:rsid w:val="00C50842"/>
    <w:rsid w:val="00C5431E"/>
    <w:rsid w:val="00C55165"/>
    <w:rsid w:val="00C64117"/>
    <w:rsid w:val="00C64EF2"/>
    <w:rsid w:val="00C71386"/>
    <w:rsid w:val="00C75EBE"/>
    <w:rsid w:val="00C84D36"/>
    <w:rsid w:val="00C8779C"/>
    <w:rsid w:val="00C92D49"/>
    <w:rsid w:val="00C939EE"/>
    <w:rsid w:val="00C957CF"/>
    <w:rsid w:val="00CA0AE5"/>
    <w:rsid w:val="00CA283B"/>
    <w:rsid w:val="00CA66D6"/>
    <w:rsid w:val="00CA7D48"/>
    <w:rsid w:val="00CB1E5A"/>
    <w:rsid w:val="00CC0427"/>
    <w:rsid w:val="00CC6F25"/>
    <w:rsid w:val="00CD0BB6"/>
    <w:rsid w:val="00CD0D65"/>
    <w:rsid w:val="00CE0EB5"/>
    <w:rsid w:val="00CF1031"/>
    <w:rsid w:val="00D124F1"/>
    <w:rsid w:val="00D129A2"/>
    <w:rsid w:val="00D2639A"/>
    <w:rsid w:val="00D37A0A"/>
    <w:rsid w:val="00D42EE7"/>
    <w:rsid w:val="00D77246"/>
    <w:rsid w:val="00D77735"/>
    <w:rsid w:val="00D8494F"/>
    <w:rsid w:val="00D9570B"/>
    <w:rsid w:val="00D97602"/>
    <w:rsid w:val="00DA18EE"/>
    <w:rsid w:val="00DA71FF"/>
    <w:rsid w:val="00DC1E58"/>
    <w:rsid w:val="00DF6A17"/>
    <w:rsid w:val="00E03320"/>
    <w:rsid w:val="00E05AE4"/>
    <w:rsid w:val="00E103BF"/>
    <w:rsid w:val="00E137A3"/>
    <w:rsid w:val="00E37A94"/>
    <w:rsid w:val="00E448EF"/>
    <w:rsid w:val="00E46E34"/>
    <w:rsid w:val="00E47218"/>
    <w:rsid w:val="00E521A5"/>
    <w:rsid w:val="00E86835"/>
    <w:rsid w:val="00E93115"/>
    <w:rsid w:val="00E96D50"/>
    <w:rsid w:val="00E97E8E"/>
    <w:rsid w:val="00EB24E0"/>
    <w:rsid w:val="00EB67D1"/>
    <w:rsid w:val="00EE094C"/>
    <w:rsid w:val="00F016EE"/>
    <w:rsid w:val="00F02190"/>
    <w:rsid w:val="00F12B7E"/>
    <w:rsid w:val="00F23FCC"/>
    <w:rsid w:val="00F26DA7"/>
    <w:rsid w:val="00F33807"/>
    <w:rsid w:val="00F4640A"/>
    <w:rsid w:val="00F53589"/>
    <w:rsid w:val="00F607B9"/>
    <w:rsid w:val="00F63181"/>
    <w:rsid w:val="00F64990"/>
    <w:rsid w:val="00F91A26"/>
    <w:rsid w:val="00F92814"/>
    <w:rsid w:val="00FA022A"/>
    <w:rsid w:val="00FA2B7F"/>
    <w:rsid w:val="00FA4E61"/>
    <w:rsid w:val="00FA5B1E"/>
    <w:rsid w:val="00FB09F5"/>
    <w:rsid w:val="00FB57EB"/>
    <w:rsid w:val="00FB7516"/>
    <w:rsid w:val="00FC3463"/>
    <w:rsid w:val="00FC5FC6"/>
    <w:rsid w:val="00FD46FC"/>
    <w:rsid w:val="00FD77F5"/>
    <w:rsid w:val="00FF5DD1"/>
    <w:rsid w:val="00FF61DA"/>
    <w:rsid w:val="00FF7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CCDFCB80-9862-46BC-AD7A-30E73BEA9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06D24"/>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23FB8"/>
  </w:style>
  <w:style w:type="character" w:styleId="FollowedHyperlink">
    <w:name w:val="FollowedHyperlink"/>
    <w:basedOn w:val="DefaultParagraphFont"/>
    <w:uiPriority w:val="99"/>
    <w:semiHidden/>
    <w:unhideWhenUsed/>
    <w:rsid w:val="007604B4"/>
    <w:rPr>
      <w:color w:val="800080" w:themeColor="followedHyperlink"/>
      <w:u w:val="single"/>
    </w:rPr>
  </w:style>
  <w:style w:type="character" w:styleId="CommentReference">
    <w:name w:val="annotation reference"/>
    <w:basedOn w:val="DefaultParagraphFont"/>
    <w:uiPriority w:val="99"/>
    <w:semiHidden/>
    <w:unhideWhenUsed/>
    <w:rsid w:val="002F3074"/>
    <w:rPr>
      <w:sz w:val="16"/>
      <w:szCs w:val="16"/>
    </w:rPr>
  </w:style>
  <w:style w:type="paragraph" w:styleId="CommentText">
    <w:name w:val="annotation text"/>
    <w:basedOn w:val="Normal"/>
    <w:link w:val="CommentTextChar"/>
    <w:uiPriority w:val="99"/>
    <w:semiHidden/>
    <w:unhideWhenUsed/>
    <w:rsid w:val="002F3074"/>
    <w:rPr>
      <w:sz w:val="20"/>
      <w:szCs w:val="20"/>
    </w:rPr>
  </w:style>
  <w:style w:type="character" w:customStyle="1" w:styleId="CommentTextChar">
    <w:name w:val="Comment Text Char"/>
    <w:basedOn w:val="DefaultParagraphFont"/>
    <w:link w:val="CommentText"/>
    <w:uiPriority w:val="99"/>
    <w:semiHidden/>
    <w:rsid w:val="002F307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F3074"/>
    <w:rPr>
      <w:b/>
      <w:bCs/>
    </w:rPr>
  </w:style>
  <w:style w:type="character" w:customStyle="1" w:styleId="CommentSubjectChar">
    <w:name w:val="Comment Subject Char"/>
    <w:basedOn w:val="CommentTextChar"/>
    <w:link w:val="CommentSubject"/>
    <w:uiPriority w:val="99"/>
    <w:semiHidden/>
    <w:rsid w:val="002F3074"/>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D97602"/>
    <w:rPr>
      <w:color w:val="808080"/>
      <w:shd w:val="clear" w:color="auto" w:fill="E6E6E6"/>
    </w:rPr>
  </w:style>
  <w:style w:type="character" w:customStyle="1" w:styleId="UnresolvedMention2">
    <w:name w:val="Unresolved Mention2"/>
    <w:basedOn w:val="DefaultParagraphFont"/>
    <w:uiPriority w:val="99"/>
    <w:semiHidden/>
    <w:unhideWhenUsed/>
    <w:rsid w:val="00FA022A"/>
    <w:rPr>
      <w:color w:val="808080"/>
      <w:shd w:val="clear" w:color="auto" w:fill="E6E6E6"/>
    </w:rPr>
  </w:style>
  <w:style w:type="paragraph" w:styleId="Revision">
    <w:name w:val="Revision"/>
    <w:hidden/>
    <w:uiPriority w:val="99"/>
    <w:semiHidden/>
    <w:rsid w:val="008006FB"/>
    <w:pPr>
      <w:spacing w:line="240" w:lineRule="auto"/>
    </w:pPr>
    <w:rPr>
      <w:rFonts w:eastAsiaTheme="minorEastAsia"/>
      <w:sz w:val="24"/>
      <w:szCs w:val="24"/>
      <w:lang w:eastAsia="ja-JP"/>
    </w:rPr>
  </w:style>
  <w:style w:type="character" w:customStyle="1" w:styleId="UnresolvedMention">
    <w:name w:val="Unresolved Mention"/>
    <w:basedOn w:val="DefaultParagraphFont"/>
    <w:uiPriority w:val="99"/>
    <w:semiHidden/>
    <w:unhideWhenUsed/>
    <w:rsid w:val="009A351F"/>
    <w:rPr>
      <w:color w:val="808080"/>
      <w:shd w:val="clear" w:color="auto" w:fill="E6E6E6"/>
    </w:rPr>
  </w:style>
  <w:style w:type="paragraph" w:styleId="NormalWeb">
    <w:name w:val="Normal (Web)"/>
    <w:basedOn w:val="Normal"/>
    <w:uiPriority w:val="99"/>
    <w:semiHidden/>
    <w:unhideWhenUsed/>
    <w:rsid w:val="00C939EE"/>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30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meo.com/320499673" TargetMode="External"/><Relationship Id="rId18" Type="http://schemas.openxmlformats.org/officeDocument/2006/relationships/hyperlink" Target="https://med.virginia.edu/ginutrition/wp-content/uploads/sites/199/2014/06/January-18-Milk-Alternatives.pdf"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vimeo.com/320499673" TargetMode="External"/><Relationship Id="rId17" Type="http://schemas.openxmlformats.org/officeDocument/2006/relationships/hyperlink" Target="https://www.cnn.com/2018/05/31/health/alternative-milk-food-drayer/index.htm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learningstore.uwex.edu/Assets/pdfs/A4131-01.pdf"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atertowndailytimes.com/curr/dairy-farming-can-require-up-to-1-million-investment-20170225" TargetMode="External"/><Relationship Id="rId23" Type="http://schemas.openxmlformats.org/officeDocument/2006/relationships/hyperlink" Target="https://vimeo.com/320499673" TargetMode="External"/><Relationship Id="rId28"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s://www.npr.org/sections/thesalt/2017/05/16/528460207/why-are-americans-drinking-less-cows-milk-its-appeal-has-curdle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pps.fas.usda.gov/psdonline/circulars/dairy.pdf"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footer4.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6HAXTY5FZTHJ-365-2954</_dlc_DocId>
    <_dlc_DocIdUrl xmlns="3872032e-a1bf-409a-91d8-79e2561f9457">
      <Url>https://ffanet.ffa.org/sites/collaboration/edresources/_layouts/15/DocIdRedir.aspx?ID=6HAXTY5FZTHJ-365-2954</Url>
      <Description>6HAXTY5FZTHJ-365-2954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7AC001F0-87FE-4DF4-AC14-D2DB4D974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AEEAB30E-47FB-485F-93AF-1A03ABC65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1762</Words>
  <Characters>10044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Henry, Jordan</cp:lastModifiedBy>
  <cp:revision>8</cp:revision>
  <cp:lastPrinted>2018-03-07T19:01:00Z</cp:lastPrinted>
  <dcterms:created xsi:type="dcterms:W3CDTF">2019-02-22T13:44:00Z</dcterms:created>
  <dcterms:modified xsi:type="dcterms:W3CDTF">2019-02-28T17:31:00Z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c43ca965-054d-473c-be7a-334ca8cfc27c</vt:lpwstr>
  </property>
  <property fmtid="{D5CDD505-2E9C-101B-9397-08002B2CF9AE}" pid="4" name="_dlc_DocId">
    <vt:lpwstr>6HAXTY5FZTHJ-43-2765</vt:lpwstr>
  </property>
  <property fmtid="{D5CDD505-2E9C-101B-9397-08002B2CF9AE}" pid="5" name="_dlc_DocIdUrl">
    <vt:lpwstr>https://ffanet.ffa.org/sites/collaboration/edresources/_layouts/15/DocIdRedir.aspx?ID=6HAXTY5FZTHJ-43-2765, 6HAXTY5FZTHJ-43-2765</vt:lpwstr>
  </property>
</Properties>
</file>