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E89907" w14:textId="5BEC2C1A" w:rsidR="009D34BE" w:rsidRDefault="001C5DF1" w:rsidP="009D34BE">
      <w:pPr>
        <w:pStyle w:val="DocumentTitle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1" allowOverlap="1" wp14:anchorId="31460018" wp14:editId="6D59921B">
                <wp:simplePos x="0" y="0"/>
                <wp:positionH relativeFrom="margin">
                  <wp:posOffset>2674620</wp:posOffset>
                </wp:positionH>
                <wp:positionV relativeFrom="paragraph">
                  <wp:posOffset>-455930</wp:posOffset>
                </wp:positionV>
                <wp:extent cx="4441190" cy="693420"/>
                <wp:effectExtent l="0" t="0" r="16510" b="11430"/>
                <wp:wrapNone/>
                <wp:docPr id="1810327654" name="Rectangle 18103276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41190" cy="69342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E4A1036" w14:textId="77777777" w:rsidR="001C5DF1" w:rsidRPr="00B00C7F" w:rsidRDefault="001C5DF1" w:rsidP="001C5DF1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Aligned to the following standards:</w:t>
                            </w:r>
                          </w:p>
                          <w:p w14:paraId="7A5CE019" w14:textId="77777777" w:rsidR="001C5DF1" w:rsidRPr="00B00C7F" w:rsidRDefault="001C5DF1" w:rsidP="001C5DF1">
                            <w:pPr>
                              <w:pStyle w:val="FFABody"/>
                              <w:rPr>
                                <w:sz w:val="12"/>
                                <w:szCs w:val="12"/>
                              </w:rPr>
                            </w:pPr>
                            <w:r w:rsidRPr="00B00C7F">
                              <w:rPr>
                                <w:sz w:val="12"/>
                                <w:szCs w:val="12"/>
                              </w:rPr>
                              <w:t>CS.05, FFA.PL-A, FFA.PG-J, FFA.CS-M, FFA.CS-N, AG5, AGC08.01, AGC09.01, AGC09.02, CCSS.RI.9-10.2, CCSS.RI.9-10.4, CCSS.W.9-10.1, CCSS.W.9-10.2, CCSS.SL.9-10.1, CCSS.RST.9-10.8, CCSS.RST.9-10.9, CCSS.WHST.9-10.1, CCSS.WHST.9-10.2, CCSS.WHST.9-10.4, CCSS.WHST.9-10.6, CRP.02, CRP.04, CRP.07, CRP.08, CRP.10, CRP.11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1460018" id="Rectangle 1810327654" o:spid="_x0000_s1026" style="position:absolute;margin-left:210.6pt;margin-top:-35.9pt;width:349.7pt;height:54.6pt;z-index: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" fillcolor="white [3201]" strokecolor="black [3200]" strokeweight="1pt">
                <v:textbox>
                  <w:txbxContent>
                    <w:p w14:paraId="7E4A1036" w14:textId="77777777" w:rsidR="001C5DF1" w:rsidRPr="00B00C7F" w:rsidRDefault="001C5DF1" w:rsidP="001C5DF1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Aligned to the following standards:</w:t>
                      </w:r>
                    </w:p>
                    <w:p w14:paraId="7A5CE019" w14:textId="77777777" w:rsidR="001C5DF1" w:rsidRPr="00B00C7F" w:rsidRDefault="001C5DF1" w:rsidP="001C5DF1">
                      <w:pPr>
                        <w:pStyle w:val="FFABody"/>
                        <w:rPr>
                          <w:sz w:val="12"/>
                          <w:szCs w:val="12"/>
                        </w:rPr>
                      </w:pPr>
                      <w:r w:rsidRPr="00B00C7F">
                        <w:rPr>
                          <w:sz w:val="12"/>
                          <w:szCs w:val="12"/>
                        </w:rPr>
                        <w:t>CS.05, FFA.PL-A, FFA.PG-J, FFA.CS-M, FFA.CS-N, AG5, AGC08.01, AGC09.01, AGC09.02, CCSS.RI.9-10.2, CCSS.RI.9-10.4, CCSS.W.9-10.1, CCSS.W.9-10.2, CCSS.SL.9-10.1, CCSS.RST.9-10.8, CCSS.RST.9-10.9, CCSS.WHST.9-10.1, CCSS.WHST.9-10.2, CCSS.WHST.9-10.4, CCSS.WHST.9-10.6, CRP.02, CRP.04, CRP.07, CRP.08, CRP.10, CRP.11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  <w:r>
        <w:t>AFA WebQuest</w:t>
      </w:r>
    </w:p>
    <w:p w14:paraId="23435732" w14:textId="77777777" w:rsidR="009D34BE" w:rsidRPr="00216FB5" w:rsidRDefault="009D34BE" w:rsidP="006936A6">
      <w:pPr>
        <w:pStyle w:val="LPSectionTitles"/>
        <w:rPr>
          <w:rStyle w:val="FFABodyChar"/>
          <w:sz w:val="20"/>
        </w:rPr>
      </w:pPr>
      <w:r w:rsidRPr="000D50D3">
        <w:t>Directions</w:t>
      </w:r>
      <w:r w:rsidRPr="00216FB5">
        <w:t>:</w:t>
      </w:r>
    </w:p>
    <w:p w14:paraId="52EAD9D9" w14:textId="77777777" w:rsidR="004E067E" w:rsidRDefault="00037973" w:rsidP="009D34BE">
      <w:pPr>
        <w:pStyle w:val="SubHeadings"/>
        <w:rPr>
          <w:rFonts w:ascii="Montserrat" w:hAnsi="Montserrat"/>
          <w:color w:val="auto"/>
          <w:sz w:val="18"/>
          <w:szCs w:val="18"/>
        </w:rPr>
      </w:pPr>
      <w:r>
        <w:rPr>
          <w:rFonts w:ascii="Montserrat" w:hAnsi="Montserrat"/>
          <w:color w:val="auto"/>
          <w:sz w:val="18"/>
          <w:szCs w:val="18"/>
        </w:rPr>
        <w:t xml:space="preserve">Use the Agriculture Future of America (AFA) website, found at </w:t>
      </w:r>
      <w:hyperlink r:id="rId8" w:history="1">
        <w:r w:rsidR="004E067E" w:rsidRPr="00E63F44">
          <w:rPr>
            <w:rStyle w:val="Hyperlink"/>
            <w:rFonts w:ascii="Montserrat" w:hAnsi="Montserrat"/>
            <w:sz w:val="18"/>
            <w:szCs w:val="18"/>
          </w:rPr>
          <w:t>https://www.agfuture.org/</w:t>
        </w:r>
      </w:hyperlink>
      <w:r w:rsidR="004E067E">
        <w:rPr>
          <w:rFonts w:ascii="Montserrat" w:hAnsi="Montserrat"/>
          <w:color w:val="auto"/>
          <w:sz w:val="18"/>
          <w:szCs w:val="18"/>
        </w:rPr>
        <w:t xml:space="preserve">, to explore the opportunities available to young people wishing to pursue a career in the agriculture industry. </w:t>
      </w:r>
    </w:p>
    <w:p w14:paraId="657B1D30" w14:textId="77777777" w:rsidR="00944345" w:rsidRDefault="00944345" w:rsidP="009D34BE">
      <w:pPr>
        <w:pStyle w:val="SubHeadings"/>
        <w:rPr>
          <w:rFonts w:ascii="Montserrat" w:hAnsi="Montserrat"/>
          <w:color w:val="auto"/>
          <w:sz w:val="18"/>
          <w:szCs w:val="18"/>
        </w:rPr>
      </w:pPr>
    </w:p>
    <w:p w14:paraId="6974CEBC" w14:textId="3AB6978F" w:rsidR="009D34BE" w:rsidRDefault="00944345" w:rsidP="009D34BE">
      <w:pPr>
        <w:pStyle w:val="SubHeadings"/>
        <w:rPr>
          <w:rFonts w:ascii="Montserrat" w:hAnsi="Montserrat"/>
          <w:color w:val="auto"/>
          <w:sz w:val="18"/>
          <w:szCs w:val="18"/>
        </w:rPr>
      </w:pPr>
      <w:r>
        <w:rPr>
          <w:rFonts w:ascii="Montserrat" w:hAnsi="Montserrat"/>
          <w:color w:val="auto"/>
          <w:sz w:val="18"/>
          <w:szCs w:val="18"/>
        </w:rPr>
        <w:t>Check out the About section (</w:t>
      </w:r>
      <w:hyperlink r:id="rId9" w:history="1">
        <w:r w:rsidRPr="00E63F44">
          <w:rPr>
            <w:rStyle w:val="Hyperlink"/>
            <w:rFonts w:ascii="Montserrat" w:hAnsi="Montserrat"/>
            <w:sz w:val="18"/>
            <w:szCs w:val="18"/>
          </w:rPr>
          <w:t>https://www.agfuture.org/about</w:t>
        </w:r>
      </w:hyperlink>
      <w:r>
        <w:rPr>
          <w:rFonts w:ascii="Montserrat" w:hAnsi="Montserrat"/>
          <w:color w:val="auto"/>
          <w:sz w:val="18"/>
          <w:szCs w:val="18"/>
        </w:rPr>
        <w:t xml:space="preserve">) of the website and complete the following questions.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8185"/>
      </w:tblGrid>
      <w:tr w:rsidR="00663C0B" w14:paraId="264C9791" w14:textId="77777777" w:rsidTr="00663C0B">
        <w:tc>
          <w:tcPr>
            <w:tcW w:w="2605" w:type="dxa"/>
            <w:vAlign w:val="center"/>
          </w:tcPr>
          <w:p w14:paraId="4D3CE8E3" w14:textId="5B5B0F3B" w:rsidR="00663C0B" w:rsidRDefault="00663C0B" w:rsidP="00663C0B">
            <w:pPr>
              <w:pStyle w:val="FFABody"/>
              <w:jc w:val="center"/>
            </w:pPr>
            <w:r>
              <w:t>Why does AFA exist?</w:t>
            </w:r>
          </w:p>
        </w:tc>
        <w:tc>
          <w:tcPr>
            <w:tcW w:w="8185" w:type="dxa"/>
          </w:tcPr>
          <w:p w14:paraId="192A96CA" w14:textId="77777777" w:rsidR="00663C0B" w:rsidRDefault="00663C0B" w:rsidP="00944345">
            <w:pPr>
              <w:pStyle w:val="FFABody"/>
            </w:pPr>
          </w:p>
          <w:p w14:paraId="79B3317A" w14:textId="77777777" w:rsidR="00663C0B" w:rsidRDefault="00663C0B" w:rsidP="00944345">
            <w:pPr>
              <w:pStyle w:val="FFABody"/>
            </w:pPr>
          </w:p>
          <w:p w14:paraId="7FDC0091" w14:textId="77777777" w:rsidR="00663C0B" w:rsidRDefault="00663C0B" w:rsidP="00944345">
            <w:pPr>
              <w:pStyle w:val="FFABody"/>
            </w:pPr>
          </w:p>
          <w:p w14:paraId="6DC53FD3" w14:textId="77777777" w:rsidR="00663C0B" w:rsidRDefault="00663C0B" w:rsidP="00944345">
            <w:pPr>
              <w:pStyle w:val="FFABody"/>
            </w:pPr>
          </w:p>
          <w:p w14:paraId="69A0273B" w14:textId="77777777" w:rsidR="00663C0B" w:rsidRDefault="00663C0B" w:rsidP="00944345">
            <w:pPr>
              <w:pStyle w:val="FFABody"/>
            </w:pPr>
          </w:p>
          <w:p w14:paraId="34BF3477" w14:textId="77777777" w:rsidR="00663C0B" w:rsidRDefault="00663C0B" w:rsidP="00944345">
            <w:pPr>
              <w:pStyle w:val="FFABody"/>
            </w:pPr>
          </w:p>
        </w:tc>
      </w:tr>
      <w:tr w:rsidR="00663C0B" w14:paraId="3E4AF71E" w14:textId="77777777" w:rsidTr="00663C0B">
        <w:tc>
          <w:tcPr>
            <w:tcW w:w="2605" w:type="dxa"/>
            <w:vAlign w:val="center"/>
          </w:tcPr>
          <w:p w14:paraId="635F6373" w14:textId="1A56AB71" w:rsidR="00663C0B" w:rsidRDefault="00663C0B" w:rsidP="00663C0B">
            <w:pPr>
              <w:pStyle w:val="FFABody"/>
              <w:jc w:val="center"/>
            </w:pPr>
            <w:r>
              <w:t>What does AFA do?</w:t>
            </w:r>
          </w:p>
        </w:tc>
        <w:tc>
          <w:tcPr>
            <w:tcW w:w="8185" w:type="dxa"/>
          </w:tcPr>
          <w:p w14:paraId="74CA15E9" w14:textId="77777777" w:rsidR="00663C0B" w:rsidRDefault="00663C0B" w:rsidP="00944345">
            <w:pPr>
              <w:pStyle w:val="FFABody"/>
            </w:pPr>
          </w:p>
          <w:p w14:paraId="24B6D573" w14:textId="77777777" w:rsidR="00663C0B" w:rsidRDefault="00663C0B" w:rsidP="00944345">
            <w:pPr>
              <w:pStyle w:val="FFABody"/>
            </w:pPr>
          </w:p>
          <w:p w14:paraId="233E1CC2" w14:textId="77777777" w:rsidR="00663C0B" w:rsidRDefault="00663C0B" w:rsidP="00944345">
            <w:pPr>
              <w:pStyle w:val="FFABody"/>
            </w:pPr>
          </w:p>
          <w:p w14:paraId="18CF3B03" w14:textId="77777777" w:rsidR="00663C0B" w:rsidRDefault="00663C0B" w:rsidP="00944345">
            <w:pPr>
              <w:pStyle w:val="FFABody"/>
            </w:pPr>
          </w:p>
          <w:p w14:paraId="6186C533" w14:textId="77777777" w:rsidR="00663C0B" w:rsidRDefault="00663C0B" w:rsidP="00944345">
            <w:pPr>
              <w:pStyle w:val="FFABody"/>
            </w:pPr>
          </w:p>
          <w:p w14:paraId="5D772172" w14:textId="77777777" w:rsidR="00663C0B" w:rsidRDefault="00663C0B" w:rsidP="00944345">
            <w:pPr>
              <w:pStyle w:val="FFABody"/>
            </w:pPr>
          </w:p>
        </w:tc>
      </w:tr>
      <w:tr w:rsidR="00663C0B" w14:paraId="3A030E46" w14:textId="77777777" w:rsidTr="00663C0B">
        <w:tc>
          <w:tcPr>
            <w:tcW w:w="2605" w:type="dxa"/>
            <w:vAlign w:val="center"/>
          </w:tcPr>
          <w:p w14:paraId="5CF71888" w14:textId="7D53D903" w:rsidR="00663C0B" w:rsidRDefault="00663C0B" w:rsidP="00663C0B">
            <w:pPr>
              <w:pStyle w:val="FFABody"/>
              <w:jc w:val="center"/>
            </w:pPr>
            <w:r>
              <w:t>How does AFA do it?</w:t>
            </w:r>
          </w:p>
        </w:tc>
        <w:tc>
          <w:tcPr>
            <w:tcW w:w="8185" w:type="dxa"/>
          </w:tcPr>
          <w:p w14:paraId="0AC72C36" w14:textId="77777777" w:rsidR="00663C0B" w:rsidRDefault="00663C0B" w:rsidP="00944345">
            <w:pPr>
              <w:pStyle w:val="FFABody"/>
            </w:pPr>
          </w:p>
          <w:p w14:paraId="5CC05F59" w14:textId="77777777" w:rsidR="00663C0B" w:rsidRDefault="00663C0B" w:rsidP="00944345">
            <w:pPr>
              <w:pStyle w:val="FFABody"/>
            </w:pPr>
          </w:p>
          <w:p w14:paraId="1262BF75" w14:textId="77777777" w:rsidR="00663C0B" w:rsidRDefault="00663C0B" w:rsidP="00944345">
            <w:pPr>
              <w:pStyle w:val="FFABody"/>
            </w:pPr>
          </w:p>
          <w:p w14:paraId="4D82C66D" w14:textId="77777777" w:rsidR="00663C0B" w:rsidRDefault="00663C0B" w:rsidP="00944345">
            <w:pPr>
              <w:pStyle w:val="FFABody"/>
            </w:pPr>
          </w:p>
          <w:p w14:paraId="6DFFC72A" w14:textId="77777777" w:rsidR="00663C0B" w:rsidRDefault="00663C0B" w:rsidP="00944345">
            <w:pPr>
              <w:pStyle w:val="FFABody"/>
            </w:pPr>
          </w:p>
          <w:p w14:paraId="0E75030F" w14:textId="77777777" w:rsidR="00663C0B" w:rsidRDefault="00663C0B" w:rsidP="00944345">
            <w:pPr>
              <w:pStyle w:val="FFABody"/>
            </w:pPr>
          </w:p>
        </w:tc>
      </w:tr>
      <w:tr w:rsidR="00663C0B" w14:paraId="619EC0FD" w14:textId="77777777" w:rsidTr="00663C0B">
        <w:tc>
          <w:tcPr>
            <w:tcW w:w="2605" w:type="dxa"/>
            <w:vAlign w:val="center"/>
          </w:tcPr>
          <w:p w14:paraId="22475345" w14:textId="543D9FB2" w:rsidR="00663C0B" w:rsidRDefault="00663C0B" w:rsidP="00663C0B">
            <w:pPr>
              <w:pStyle w:val="FFABody"/>
              <w:jc w:val="center"/>
            </w:pPr>
            <w:r>
              <w:t>Who is AFA’s work for?</w:t>
            </w:r>
          </w:p>
        </w:tc>
        <w:tc>
          <w:tcPr>
            <w:tcW w:w="8185" w:type="dxa"/>
          </w:tcPr>
          <w:p w14:paraId="78889B10" w14:textId="77777777" w:rsidR="00663C0B" w:rsidRDefault="00663C0B" w:rsidP="00944345">
            <w:pPr>
              <w:pStyle w:val="FFABody"/>
            </w:pPr>
          </w:p>
          <w:p w14:paraId="5A57D956" w14:textId="77777777" w:rsidR="00663C0B" w:rsidRDefault="00663C0B" w:rsidP="00944345">
            <w:pPr>
              <w:pStyle w:val="FFABody"/>
            </w:pPr>
          </w:p>
          <w:p w14:paraId="77CE13FA" w14:textId="77777777" w:rsidR="00663C0B" w:rsidRDefault="00663C0B" w:rsidP="00944345">
            <w:pPr>
              <w:pStyle w:val="FFABody"/>
            </w:pPr>
          </w:p>
          <w:p w14:paraId="5B73A2D7" w14:textId="77777777" w:rsidR="00663C0B" w:rsidRDefault="00663C0B" w:rsidP="00944345">
            <w:pPr>
              <w:pStyle w:val="FFABody"/>
            </w:pPr>
          </w:p>
          <w:p w14:paraId="36ED43E7" w14:textId="77777777" w:rsidR="00663C0B" w:rsidRDefault="00663C0B" w:rsidP="00944345">
            <w:pPr>
              <w:pStyle w:val="FFABody"/>
            </w:pPr>
          </w:p>
          <w:p w14:paraId="25524E9E" w14:textId="77777777" w:rsidR="00663C0B" w:rsidRDefault="00663C0B" w:rsidP="00944345">
            <w:pPr>
              <w:pStyle w:val="FFABody"/>
            </w:pPr>
          </w:p>
        </w:tc>
      </w:tr>
    </w:tbl>
    <w:p w14:paraId="1AA7B78D" w14:textId="77777777" w:rsidR="00944345" w:rsidRPr="00944345" w:rsidRDefault="00944345" w:rsidP="00944345">
      <w:pPr>
        <w:pStyle w:val="FFABody"/>
      </w:pPr>
    </w:p>
    <w:p w14:paraId="1A164262" w14:textId="4F405B71" w:rsidR="00E078D9" w:rsidRDefault="00663374" w:rsidP="00E21E07">
      <w:pPr>
        <w:pStyle w:val="FFABody"/>
      </w:pPr>
      <w:r>
        <w:t xml:space="preserve">Learn about the </w:t>
      </w:r>
      <w:r w:rsidR="00D05171">
        <w:t xml:space="preserve">board </w:t>
      </w:r>
      <w:r>
        <w:t xml:space="preserve">of </w:t>
      </w:r>
      <w:r w:rsidR="00D05171">
        <w:t xml:space="preserve">directors </w:t>
      </w:r>
      <w:r w:rsidR="0053630F">
        <w:t>(</w:t>
      </w:r>
      <w:hyperlink r:id="rId10" w:history="1">
        <w:r w:rsidR="0053630F" w:rsidRPr="00E63F44">
          <w:rPr>
            <w:rStyle w:val="Hyperlink"/>
          </w:rPr>
          <w:t>https://www.agfuture.org/about/board-of-directors</w:t>
        </w:r>
      </w:hyperlink>
      <w:r w:rsidR="0053630F">
        <w:t xml:space="preserve">) </w:t>
      </w:r>
      <w:r>
        <w:t xml:space="preserve">and answer the following questions.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05"/>
        <w:gridCol w:w="8185"/>
      </w:tblGrid>
      <w:tr w:rsidR="006C7541" w14:paraId="5056693C" w14:textId="77777777" w:rsidTr="00E617D2">
        <w:tc>
          <w:tcPr>
            <w:tcW w:w="2605" w:type="dxa"/>
            <w:vAlign w:val="center"/>
          </w:tcPr>
          <w:p w14:paraId="3ADDE9CC" w14:textId="001641E6" w:rsidR="006C7541" w:rsidRDefault="00E617D2" w:rsidP="00E617D2">
            <w:pPr>
              <w:pStyle w:val="FFABody"/>
              <w:jc w:val="center"/>
            </w:pPr>
            <w:r>
              <w:t>Board members are recognized leaders from where?</w:t>
            </w:r>
          </w:p>
        </w:tc>
        <w:tc>
          <w:tcPr>
            <w:tcW w:w="8185" w:type="dxa"/>
          </w:tcPr>
          <w:p w14:paraId="779328E6" w14:textId="77777777" w:rsidR="006C7541" w:rsidRDefault="006C7541" w:rsidP="00E21E07">
            <w:pPr>
              <w:pStyle w:val="FFABody"/>
            </w:pPr>
          </w:p>
          <w:p w14:paraId="6566CFC2" w14:textId="77777777" w:rsidR="00E617D2" w:rsidRDefault="00E617D2" w:rsidP="00E21E07">
            <w:pPr>
              <w:pStyle w:val="FFABody"/>
            </w:pPr>
          </w:p>
          <w:p w14:paraId="296586E6" w14:textId="77777777" w:rsidR="00E617D2" w:rsidRDefault="00E617D2" w:rsidP="00E21E07">
            <w:pPr>
              <w:pStyle w:val="FFABody"/>
            </w:pPr>
          </w:p>
          <w:p w14:paraId="6E3ECB26" w14:textId="77777777" w:rsidR="00E617D2" w:rsidRDefault="00E617D2" w:rsidP="00E21E07">
            <w:pPr>
              <w:pStyle w:val="FFABody"/>
            </w:pPr>
          </w:p>
          <w:p w14:paraId="1420318D" w14:textId="77777777" w:rsidR="00E617D2" w:rsidRDefault="00E617D2" w:rsidP="00E21E07">
            <w:pPr>
              <w:pStyle w:val="FFABody"/>
            </w:pPr>
          </w:p>
          <w:p w14:paraId="6E5F1285" w14:textId="77777777" w:rsidR="00E617D2" w:rsidRDefault="00E617D2" w:rsidP="00E21E07">
            <w:pPr>
              <w:pStyle w:val="FFABody"/>
            </w:pPr>
          </w:p>
        </w:tc>
      </w:tr>
      <w:tr w:rsidR="00271C08" w14:paraId="0AA06C60" w14:textId="77777777" w:rsidTr="00E617D2">
        <w:tc>
          <w:tcPr>
            <w:tcW w:w="2605" w:type="dxa"/>
            <w:vAlign w:val="center"/>
          </w:tcPr>
          <w:p w14:paraId="582F5904" w14:textId="4963E753" w:rsidR="00271C08" w:rsidRDefault="00271C08" w:rsidP="00E617D2">
            <w:pPr>
              <w:pStyle w:val="FFABody"/>
              <w:jc w:val="center"/>
            </w:pPr>
            <w:r>
              <w:t xml:space="preserve">Name four companies that you see represented on the </w:t>
            </w:r>
            <w:r w:rsidR="00C87482">
              <w:t xml:space="preserve">board </w:t>
            </w:r>
            <w:r>
              <w:t xml:space="preserve">of </w:t>
            </w:r>
            <w:r w:rsidR="00C87482">
              <w:t>directors.</w:t>
            </w:r>
          </w:p>
        </w:tc>
        <w:tc>
          <w:tcPr>
            <w:tcW w:w="8185" w:type="dxa"/>
          </w:tcPr>
          <w:p w14:paraId="436A5CC5" w14:textId="77777777" w:rsidR="00271C08" w:rsidRDefault="00271C08" w:rsidP="00E21E07">
            <w:pPr>
              <w:pStyle w:val="FFABody"/>
            </w:pPr>
          </w:p>
          <w:p w14:paraId="5B28F08A" w14:textId="1B1C9A6A" w:rsidR="00271C08" w:rsidRDefault="00271C08" w:rsidP="00271C08">
            <w:pPr>
              <w:pStyle w:val="FFABody"/>
              <w:numPr>
                <w:ilvl w:val="0"/>
                <w:numId w:val="30"/>
              </w:numPr>
            </w:pPr>
            <w:r>
              <w:t xml:space="preserve"> </w:t>
            </w:r>
          </w:p>
          <w:p w14:paraId="4EDB04D1" w14:textId="77777777" w:rsidR="00271C08" w:rsidRDefault="00271C08" w:rsidP="00E21E07">
            <w:pPr>
              <w:pStyle w:val="FFABody"/>
            </w:pPr>
          </w:p>
          <w:p w14:paraId="1F514196" w14:textId="10B90655" w:rsidR="00271C08" w:rsidRDefault="00271C08" w:rsidP="00271C08">
            <w:pPr>
              <w:pStyle w:val="FFABody"/>
              <w:numPr>
                <w:ilvl w:val="0"/>
                <w:numId w:val="30"/>
              </w:numPr>
            </w:pPr>
            <w:r>
              <w:t xml:space="preserve"> </w:t>
            </w:r>
          </w:p>
          <w:p w14:paraId="449844EF" w14:textId="77777777" w:rsidR="00271C08" w:rsidRDefault="00271C08" w:rsidP="00E21E07">
            <w:pPr>
              <w:pStyle w:val="FFABody"/>
            </w:pPr>
          </w:p>
          <w:p w14:paraId="38E81960" w14:textId="217A483F" w:rsidR="00271C08" w:rsidRDefault="00271C08" w:rsidP="00271C08">
            <w:pPr>
              <w:pStyle w:val="FFABody"/>
              <w:numPr>
                <w:ilvl w:val="0"/>
                <w:numId w:val="30"/>
              </w:numPr>
            </w:pPr>
            <w:r>
              <w:t xml:space="preserve"> </w:t>
            </w:r>
          </w:p>
          <w:p w14:paraId="0526AC43" w14:textId="77777777" w:rsidR="00271C08" w:rsidRDefault="00271C08" w:rsidP="00E21E07">
            <w:pPr>
              <w:pStyle w:val="FFABody"/>
            </w:pPr>
          </w:p>
          <w:p w14:paraId="7A21EAF9" w14:textId="77777777" w:rsidR="00271C08" w:rsidRDefault="00271C08" w:rsidP="00271C08">
            <w:pPr>
              <w:pStyle w:val="FFABody"/>
              <w:numPr>
                <w:ilvl w:val="0"/>
                <w:numId w:val="30"/>
              </w:numPr>
            </w:pPr>
            <w:r>
              <w:t xml:space="preserve"> </w:t>
            </w:r>
          </w:p>
          <w:p w14:paraId="2B76E0F2" w14:textId="2F1F91CF" w:rsidR="00271C08" w:rsidRDefault="00271C08" w:rsidP="00271C08">
            <w:pPr>
              <w:pStyle w:val="FFABody"/>
              <w:ind w:left="720"/>
            </w:pPr>
          </w:p>
        </w:tc>
      </w:tr>
      <w:tr w:rsidR="00271C08" w14:paraId="1A130060" w14:textId="77777777" w:rsidTr="00E617D2">
        <w:tc>
          <w:tcPr>
            <w:tcW w:w="2605" w:type="dxa"/>
            <w:vAlign w:val="center"/>
          </w:tcPr>
          <w:p w14:paraId="2029AD61" w14:textId="79BA2652" w:rsidR="00271C08" w:rsidRDefault="00271C08" w:rsidP="00E617D2">
            <w:pPr>
              <w:pStyle w:val="FFABody"/>
              <w:jc w:val="center"/>
            </w:pPr>
            <w:r>
              <w:t>Do you feel all branches of the agriculture and food industry are represented? How do you know?</w:t>
            </w:r>
          </w:p>
        </w:tc>
        <w:tc>
          <w:tcPr>
            <w:tcW w:w="8185" w:type="dxa"/>
          </w:tcPr>
          <w:p w14:paraId="10964FC7" w14:textId="77777777" w:rsidR="00271C08" w:rsidRDefault="00271C08" w:rsidP="00E21E07">
            <w:pPr>
              <w:pStyle w:val="FFABody"/>
            </w:pPr>
          </w:p>
          <w:p w14:paraId="3A5B1C19" w14:textId="77777777" w:rsidR="00271C08" w:rsidRDefault="00271C08" w:rsidP="00E21E07">
            <w:pPr>
              <w:pStyle w:val="FFABody"/>
            </w:pPr>
          </w:p>
          <w:p w14:paraId="60865D32" w14:textId="77777777" w:rsidR="00271C08" w:rsidRDefault="00271C08" w:rsidP="00E21E07">
            <w:pPr>
              <w:pStyle w:val="FFABody"/>
            </w:pPr>
          </w:p>
          <w:p w14:paraId="5A717DF1" w14:textId="77777777" w:rsidR="00271C08" w:rsidRDefault="00271C08" w:rsidP="00E21E07">
            <w:pPr>
              <w:pStyle w:val="FFABody"/>
            </w:pPr>
          </w:p>
          <w:p w14:paraId="51411EFF" w14:textId="77777777" w:rsidR="00271C08" w:rsidRDefault="00271C08" w:rsidP="00E21E07">
            <w:pPr>
              <w:pStyle w:val="FFABody"/>
            </w:pPr>
          </w:p>
          <w:p w14:paraId="5351F2BB" w14:textId="77777777" w:rsidR="00271C08" w:rsidRDefault="00271C08" w:rsidP="00E21E07">
            <w:pPr>
              <w:pStyle w:val="FFABody"/>
            </w:pPr>
          </w:p>
          <w:p w14:paraId="023E4CB1" w14:textId="77777777" w:rsidR="00271C08" w:rsidRDefault="00271C08" w:rsidP="00E21E07">
            <w:pPr>
              <w:pStyle w:val="FFABody"/>
            </w:pPr>
          </w:p>
          <w:p w14:paraId="79ED278B" w14:textId="77777777" w:rsidR="00271C08" w:rsidRDefault="00271C08" w:rsidP="00E21E07">
            <w:pPr>
              <w:pStyle w:val="FFABody"/>
            </w:pPr>
          </w:p>
        </w:tc>
      </w:tr>
    </w:tbl>
    <w:p w14:paraId="420F27DB" w14:textId="080F8220" w:rsidR="00E617D2" w:rsidRDefault="00914E33" w:rsidP="00E21E07">
      <w:pPr>
        <w:pStyle w:val="FFABody"/>
      </w:pPr>
      <w:r>
        <w:lastRenderedPageBreak/>
        <w:t xml:space="preserve">Look at the AFA </w:t>
      </w:r>
      <w:r w:rsidR="00C87482">
        <w:t xml:space="preserve">competencies </w:t>
      </w:r>
      <w:r>
        <w:t>(</w:t>
      </w:r>
      <w:hyperlink r:id="rId11" w:history="1">
        <w:r w:rsidR="001F4E20" w:rsidRPr="00E63F44">
          <w:rPr>
            <w:rStyle w:val="Hyperlink"/>
          </w:rPr>
          <w:t>https://www.agfuture.org/about/afa-competencies</w:t>
        </w:r>
      </w:hyperlink>
      <w:r w:rsidR="001F4E20">
        <w:t xml:space="preserve">) to learn more about the organization’s work of making transformational leaders. Match the competency with its correct description below.  </w:t>
      </w:r>
    </w:p>
    <w:tbl>
      <w:tblPr>
        <w:tblStyle w:val="TableGrid"/>
        <w:tblW w:w="0" w:type="auto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395"/>
      </w:tblGrid>
      <w:tr w:rsidR="009F0AEA" w14:paraId="3A53064E" w14:textId="77777777" w:rsidTr="001263A4">
        <w:trPr>
          <w:trHeight w:val="450"/>
        </w:trPr>
        <w:tc>
          <w:tcPr>
            <w:tcW w:w="539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20F8897" w14:textId="2D662CA9" w:rsidR="009F0AEA" w:rsidRDefault="009F0AEA" w:rsidP="001A66B8">
            <w:pPr>
              <w:pStyle w:val="FFABody"/>
            </w:pPr>
            <w:r>
              <w:t xml:space="preserve">1. Relationship </w:t>
            </w:r>
            <w:r w:rsidR="00C87482">
              <w:t>Development</w:t>
            </w:r>
          </w:p>
        </w:tc>
        <w:tc>
          <w:tcPr>
            <w:tcW w:w="5395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8F7ED2F" w14:textId="40C657B2" w:rsidR="009F0AEA" w:rsidRDefault="009F0AEA" w:rsidP="001A66B8">
            <w:pPr>
              <w:pStyle w:val="FFABody"/>
            </w:pPr>
            <w:r>
              <w:t xml:space="preserve">a. </w:t>
            </w:r>
            <w:r w:rsidR="00922F2E">
              <w:t>Working effectively with others toward a common goal</w:t>
            </w:r>
          </w:p>
        </w:tc>
      </w:tr>
      <w:tr w:rsidR="009F0AEA" w14:paraId="016C17E2" w14:textId="77777777" w:rsidTr="001263A4">
        <w:trPr>
          <w:trHeight w:val="450"/>
        </w:trPr>
        <w:tc>
          <w:tcPr>
            <w:tcW w:w="5395" w:type="dxa"/>
            <w:tcBorders>
              <w:left w:val="single" w:sz="4" w:space="0" w:color="auto"/>
            </w:tcBorders>
            <w:vAlign w:val="center"/>
          </w:tcPr>
          <w:p w14:paraId="1E25BD33" w14:textId="45AAD7DB" w:rsidR="009F0AEA" w:rsidRDefault="009F0AEA" w:rsidP="001A66B8">
            <w:pPr>
              <w:pStyle w:val="FFABody"/>
            </w:pPr>
            <w:r>
              <w:t xml:space="preserve">2. Systems </w:t>
            </w:r>
            <w:r w:rsidR="00C87482">
              <w:t>Thinking</w:t>
            </w:r>
          </w:p>
        </w:tc>
        <w:tc>
          <w:tcPr>
            <w:tcW w:w="5395" w:type="dxa"/>
            <w:tcBorders>
              <w:right w:val="single" w:sz="4" w:space="0" w:color="auto"/>
            </w:tcBorders>
            <w:vAlign w:val="center"/>
          </w:tcPr>
          <w:p w14:paraId="28D7FF5B" w14:textId="266DC245" w:rsidR="009F0AEA" w:rsidRDefault="00922F2E" w:rsidP="001A66B8">
            <w:pPr>
              <w:pStyle w:val="FFABody"/>
            </w:pPr>
            <w:r>
              <w:t>b. Using exploration, feedback and reflection to manage yourself and you</w:t>
            </w:r>
            <w:r w:rsidR="00C87482">
              <w:t>r</w:t>
            </w:r>
            <w:r>
              <w:t xml:space="preserve"> teams</w:t>
            </w:r>
          </w:p>
        </w:tc>
      </w:tr>
      <w:tr w:rsidR="009F0AEA" w14:paraId="07E210E7" w14:textId="77777777" w:rsidTr="001263A4">
        <w:trPr>
          <w:trHeight w:val="450"/>
        </w:trPr>
        <w:tc>
          <w:tcPr>
            <w:tcW w:w="5395" w:type="dxa"/>
            <w:tcBorders>
              <w:left w:val="single" w:sz="4" w:space="0" w:color="auto"/>
            </w:tcBorders>
            <w:vAlign w:val="center"/>
          </w:tcPr>
          <w:p w14:paraId="2ADCFA11" w14:textId="726B7BA6" w:rsidR="009F0AEA" w:rsidRDefault="009F0AEA" w:rsidP="001A66B8">
            <w:pPr>
              <w:pStyle w:val="FFABody"/>
            </w:pPr>
            <w:r>
              <w:t>3. Collaboration</w:t>
            </w:r>
          </w:p>
        </w:tc>
        <w:tc>
          <w:tcPr>
            <w:tcW w:w="5395" w:type="dxa"/>
            <w:tcBorders>
              <w:right w:val="single" w:sz="4" w:space="0" w:color="auto"/>
            </w:tcBorders>
            <w:vAlign w:val="center"/>
          </w:tcPr>
          <w:p w14:paraId="7A722428" w14:textId="0B5D7C1E" w:rsidR="009F0AEA" w:rsidRDefault="00922F2E" w:rsidP="001A66B8">
            <w:pPr>
              <w:pStyle w:val="FFABody"/>
            </w:pPr>
            <w:r>
              <w:t>c. Building and fostering healthy relationships</w:t>
            </w:r>
          </w:p>
        </w:tc>
      </w:tr>
      <w:tr w:rsidR="009F0AEA" w14:paraId="71CA6B23" w14:textId="77777777" w:rsidTr="001263A4">
        <w:trPr>
          <w:trHeight w:val="450"/>
        </w:trPr>
        <w:tc>
          <w:tcPr>
            <w:tcW w:w="5395" w:type="dxa"/>
            <w:tcBorders>
              <w:left w:val="single" w:sz="4" w:space="0" w:color="auto"/>
            </w:tcBorders>
            <w:vAlign w:val="center"/>
          </w:tcPr>
          <w:p w14:paraId="06AF1B41" w14:textId="6C39287A" w:rsidR="009F0AEA" w:rsidRDefault="009F0AEA" w:rsidP="001A66B8">
            <w:pPr>
              <w:pStyle w:val="FFABody"/>
            </w:pPr>
            <w:r>
              <w:t>4. Cultural EQ</w:t>
            </w:r>
          </w:p>
        </w:tc>
        <w:tc>
          <w:tcPr>
            <w:tcW w:w="5395" w:type="dxa"/>
            <w:tcBorders>
              <w:right w:val="single" w:sz="4" w:space="0" w:color="auto"/>
            </w:tcBorders>
            <w:vAlign w:val="center"/>
          </w:tcPr>
          <w:p w14:paraId="1A96934C" w14:textId="77777777" w:rsidR="009F0AEA" w:rsidRDefault="00922F2E" w:rsidP="001A66B8">
            <w:pPr>
              <w:pStyle w:val="FFABody"/>
            </w:pPr>
            <w:r>
              <w:t xml:space="preserve">d. </w:t>
            </w:r>
            <w:r w:rsidR="00520D58">
              <w:t>Performing well in diverse environments, with an inclusive bias</w:t>
            </w:r>
          </w:p>
          <w:p w14:paraId="06B53BF9" w14:textId="0C2F31B8" w:rsidR="001A66B8" w:rsidRDefault="001A66B8" w:rsidP="001A66B8">
            <w:pPr>
              <w:pStyle w:val="FFABody"/>
            </w:pPr>
          </w:p>
        </w:tc>
      </w:tr>
      <w:tr w:rsidR="009F0AEA" w14:paraId="50EE5CFF" w14:textId="77777777" w:rsidTr="001263A4">
        <w:trPr>
          <w:trHeight w:val="450"/>
        </w:trPr>
        <w:tc>
          <w:tcPr>
            <w:tcW w:w="5395" w:type="dxa"/>
            <w:tcBorders>
              <w:left w:val="single" w:sz="4" w:space="0" w:color="auto"/>
            </w:tcBorders>
            <w:vAlign w:val="center"/>
          </w:tcPr>
          <w:p w14:paraId="7D7D19F1" w14:textId="34C29F58" w:rsidR="009F0AEA" w:rsidRDefault="009F0AEA" w:rsidP="001A66B8">
            <w:pPr>
              <w:pStyle w:val="FFABody"/>
            </w:pPr>
            <w:r>
              <w:t>5. Interpersonal IQ</w:t>
            </w:r>
          </w:p>
        </w:tc>
        <w:tc>
          <w:tcPr>
            <w:tcW w:w="5395" w:type="dxa"/>
            <w:tcBorders>
              <w:right w:val="single" w:sz="4" w:space="0" w:color="auto"/>
            </w:tcBorders>
            <w:vAlign w:val="center"/>
          </w:tcPr>
          <w:p w14:paraId="22B808F4" w14:textId="77777777" w:rsidR="00520D58" w:rsidRDefault="00520D58" w:rsidP="001A66B8">
            <w:pPr>
              <w:pStyle w:val="FFABody"/>
            </w:pPr>
            <w:r>
              <w:t>e. Relating to others with sensitivity and influence; a built-in bias toward leading and learning</w:t>
            </w:r>
          </w:p>
          <w:p w14:paraId="4359390C" w14:textId="2ECFDA24" w:rsidR="001A66B8" w:rsidRDefault="001A66B8" w:rsidP="001A66B8">
            <w:pPr>
              <w:pStyle w:val="FFABody"/>
            </w:pPr>
          </w:p>
        </w:tc>
      </w:tr>
      <w:tr w:rsidR="009F0AEA" w14:paraId="4EFEF0D7" w14:textId="77777777" w:rsidTr="001263A4">
        <w:trPr>
          <w:trHeight w:val="450"/>
        </w:trPr>
        <w:tc>
          <w:tcPr>
            <w:tcW w:w="539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E458236" w14:textId="48CB8BF9" w:rsidR="009F0AEA" w:rsidRDefault="009F0AEA" w:rsidP="001A66B8">
            <w:pPr>
              <w:pStyle w:val="FFABody"/>
            </w:pPr>
            <w:r>
              <w:t>6. Career Management</w:t>
            </w:r>
          </w:p>
        </w:tc>
        <w:tc>
          <w:tcPr>
            <w:tcW w:w="5395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BA11DBE" w14:textId="6E34B36A" w:rsidR="009F0AEA" w:rsidRDefault="00520D58" w:rsidP="001A66B8">
            <w:pPr>
              <w:pStyle w:val="FFABody"/>
            </w:pPr>
            <w:r>
              <w:t>f. Innovatively influencing systems through critical thinking and problem solving</w:t>
            </w:r>
          </w:p>
        </w:tc>
      </w:tr>
    </w:tbl>
    <w:p w14:paraId="092573E0" w14:textId="278C49FD" w:rsidR="00B36FA1" w:rsidRDefault="00B36FA1" w:rsidP="00E21E07">
      <w:pPr>
        <w:pStyle w:val="FFABody"/>
      </w:pPr>
    </w:p>
    <w:p w14:paraId="75F6C99F" w14:textId="77777777" w:rsidR="00C91E15" w:rsidRDefault="00C91E15" w:rsidP="00E21E07">
      <w:pPr>
        <w:pStyle w:val="FFABody"/>
      </w:pPr>
      <w:r>
        <w:t>Check out the Scholarships section (</w:t>
      </w:r>
      <w:hyperlink r:id="rId12" w:history="1">
        <w:r w:rsidRPr="00E63F44">
          <w:rPr>
            <w:rStyle w:val="Hyperlink"/>
          </w:rPr>
          <w:t>https://www.agfuture.org/scholarships</w:t>
        </w:r>
      </w:hyperlink>
      <w:r>
        <w:t>) of the AFA website and answer the questions below.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C91E15" w14:paraId="0B4CF43E" w14:textId="77777777" w:rsidTr="4D5BD52D">
        <w:tc>
          <w:tcPr>
            <w:tcW w:w="5395" w:type="dxa"/>
            <w:vAlign w:val="center"/>
          </w:tcPr>
          <w:p w14:paraId="6C25709F" w14:textId="4F3F72E7" w:rsidR="00C91E15" w:rsidRDefault="00347A50" w:rsidP="00347A50">
            <w:pPr>
              <w:pStyle w:val="FFABody"/>
              <w:jc w:val="center"/>
            </w:pPr>
            <w:r>
              <w:t>Who is eligible for this scholarship?</w:t>
            </w:r>
          </w:p>
        </w:tc>
        <w:tc>
          <w:tcPr>
            <w:tcW w:w="5395" w:type="dxa"/>
          </w:tcPr>
          <w:p w14:paraId="3931833A" w14:textId="77777777" w:rsidR="00C91E15" w:rsidRDefault="00C91E15" w:rsidP="00E21E07">
            <w:pPr>
              <w:pStyle w:val="FFABody"/>
            </w:pPr>
          </w:p>
          <w:p w14:paraId="569A1EE0" w14:textId="77777777" w:rsidR="00347A50" w:rsidRDefault="00347A50" w:rsidP="00E21E07">
            <w:pPr>
              <w:pStyle w:val="FFABody"/>
            </w:pPr>
          </w:p>
          <w:p w14:paraId="0B79746F" w14:textId="77777777" w:rsidR="00347A50" w:rsidRDefault="00347A50" w:rsidP="00E21E07">
            <w:pPr>
              <w:pStyle w:val="FFABody"/>
            </w:pPr>
          </w:p>
          <w:p w14:paraId="0BCA189C" w14:textId="77777777" w:rsidR="00347A50" w:rsidRDefault="00347A50" w:rsidP="00E21E07">
            <w:pPr>
              <w:pStyle w:val="FFABody"/>
            </w:pPr>
          </w:p>
          <w:p w14:paraId="735E7F77" w14:textId="77777777" w:rsidR="00347A50" w:rsidRDefault="00347A50" w:rsidP="00E21E07">
            <w:pPr>
              <w:pStyle w:val="FFABody"/>
            </w:pPr>
          </w:p>
        </w:tc>
      </w:tr>
      <w:tr w:rsidR="00C91E15" w14:paraId="5DD6AC4D" w14:textId="77777777" w:rsidTr="4D5BD52D">
        <w:tc>
          <w:tcPr>
            <w:tcW w:w="5395" w:type="dxa"/>
            <w:vAlign w:val="center"/>
          </w:tcPr>
          <w:p w14:paraId="22429351" w14:textId="5DC114C6" w:rsidR="00C91E15" w:rsidRDefault="00347A50" w:rsidP="00347A50">
            <w:pPr>
              <w:pStyle w:val="FFABody"/>
              <w:jc w:val="center"/>
            </w:pPr>
            <w:r>
              <w:t>How much money could be granted?</w:t>
            </w:r>
          </w:p>
        </w:tc>
        <w:tc>
          <w:tcPr>
            <w:tcW w:w="5395" w:type="dxa"/>
          </w:tcPr>
          <w:p w14:paraId="41D3B94F" w14:textId="77777777" w:rsidR="00C91E15" w:rsidRDefault="00C91E15" w:rsidP="00E21E07">
            <w:pPr>
              <w:pStyle w:val="FFABody"/>
            </w:pPr>
          </w:p>
          <w:p w14:paraId="20BA8B73" w14:textId="77777777" w:rsidR="00347A50" w:rsidRDefault="00347A50" w:rsidP="00E21E07">
            <w:pPr>
              <w:pStyle w:val="FFABody"/>
            </w:pPr>
          </w:p>
          <w:p w14:paraId="0732FD88" w14:textId="77777777" w:rsidR="00347A50" w:rsidRDefault="00347A50" w:rsidP="00E21E07">
            <w:pPr>
              <w:pStyle w:val="FFABody"/>
            </w:pPr>
          </w:p>
          <w:p w14:paraId="6B5BF709" w14:textId="77777777" w:rsidR="00347A50" w:rsidRDefault="00347A50" w:rsidP="00E21E07">
            <w:pPr>
              <w:pStyle w:val="FFABody"/>
            </w:pPr>
          </w:p>
          <w:p w14:paraId="6F1A4504" w14:textId="77777777" w:rsidR="00347A50" w:rsidRDefault="00347A50" w:rsidP="00E21E07">
            <w:pPr>
              <w:pStyle w:val="FFABody"/>
            </w:pPr>
          </w:p>
        </w:tc>
      </w:tr>
      <w:tr w:rsidR="00347A50" w14:paraId="6D68DED6" w14:textId="77777777" w:rsidTr="4D5BD52D">
        <w:tc>
          <w:tcPr>
            <w:tcW w:w="5395" w:type="dxa"/>
            <w:vAlign w:val="center"/>
          </w:tcPr>
          <w:p w14:paraId="4C245F03" w14:textId="7977C75D" w:rsidR="00347A50" w:rsidRDefault="002B0A4E" w:rsidP="00347A50">
            <w:pPr>
              <w:pStyle w:val="FFABody"/>
              <w:jc w:val="center"/>
            </w:pPr>
            <w:r>
              <w:t>How could this scholarship benefit you?</w:t>
            </w:r>
          </w:p>
        </w:tc>
        <w:tc>
          <w:tcPr>
            <w:tcW w:w="5395" w:type="dxa"/>
          </w:tcPr>
          <w:p w14:paraId="051371A5" w14:textId="77777777" w:rsidR="00347A50" w:rsidRDefault="00347A50" w:rsidP="00E21E07">
            <w:pPr>
              <w:pStyle w:val="FFABody"/>
            </w:pPr>
          </w:p>
          <w:p w14:paraId="2D463904" w14:textId="77777777" w:rsidR="00347A50" w:rsidRDefault="00347A50" w:rsidP="00E21E07">
            <w:pPr>
              <w:pStyle w:val="FFABody"/>
            </w:pPr>
          </w:p>
          <w:p w14:paraId="57EE864E" w14:textId="77777777" w:rsidR="00347A50" w:rsidRDefault="00347A50" w:rsidP="00E21E07">
            <w:pPr>
              <w:pStyle w:val="FFABody"/>
            </w:pPr>
          </w:p>
          <w:p w14:paraId="392134CF" w14:textId="77777777" w:rsidR="00347A50" w:rsidRDefault="00347A50" w:rsidP="00E21E07">
            <w:pPr>
              <w:pStyle w:val="FFABody"/>
            </w:pPr>
          </w:p>
          <w:p w14:paraId="2A5DD95F" w14:textId="77777777" w:rsidR="00347A50" w:rsidRDefault="00347A50" w:rsidP="00E21E07">
            <w:pPr>
              <w:pStyle w:val="FFABody"/>
            </w:pPr>
          </w:p>
        </w:tc>
      </w:tr>
    </w:tbl>
    <w:p w14:paraId="7C0628FB" w14:textId="4A212E37" w:rsidR="00B36FA1" w:rsidRDefault="00C91E15" w:rsidP="00E21E07">
      <w:pPr>
        <w:pStyle w:val="FFABody"/>
      </w:pPr>
      <w:r>
        <w:t xml:space="preserve"> </w:t>
      </w:r>
    </w:p>
    <w:p w14:paraId="26DF8DD2" w14:textId="26C1715D" w:rsidR="001770CE" w:rsidRDefault="001770CE" w:rsidP="00E21E07">
      <w:pPr>
        <w:pStyle w:val="FFABody"/>
      </w:pPr>
      <w:r>
        <w:t xml:space="preserve">Browse the </w:t>
      </w:r>
      <w:r w:rsidR="00C87482">
        <w:t xml:space="preserve">collegiate partners </w:t>
      </w:r>
      <w:r>
        <w:t>list (</w:t>
      </w:r>
      <w:hyperlink r:id="rId13" w:history="1">
        <w:r w:rsidRPr="00E63F44">
          <w:rPr>
            <w:rStyle w:val="Hyperlink"/>
          </w:rPr>
          <w:t>https://www.agfuture.org/partners/college</w:t>
        </w:r>
      </w:hyperlink>
      <w:r>
        <w:t xml:space="preserve">) and name one college from your state. If there isn’t one from your state, list one from a neighboring state.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790"/>
      </w:tblGrid>
      <w:tr w:rsidR="001770CE" w14:paraId="4DD4788C" w14:textId="77777777" w:rsidTr="001770CE">
        <w:trPr>
          <w:trHeight w:val="886"/>
        </w:trPr>
        <w:tc>
          <w:tcPr>
            <w:tcW w:w="10790" w:type="dxa"/>
          </w:tcPr>
          <w:p w14:paraId="7896D774" w14:textId="77777777" w:rsidR="001770CE" w:rsidRDefault="001770CE" w:rsidP="00E21E07">
            <w:pPr>
              <w:pStyle w:val="FFABody"/>
            </w:pPr>
          </w:p>
        </w:tc>
      </w:tr>
    </w:tbl>
    <w:p w14:paraId="45E1968F" w14:textId="2701B36D" w:rsidR="00C87482" w:rsidRDefault="00C87482" w:rsidP="00E21E07">
      <w:pPr>
        <w:pStyle w:val="FFABody"/>
      </w:pPr>
    </w:p>
    <w:p w14:paraId="074D2CDA" w14:textId="77777777" w:rsidR="00C87482" w:rsidRDefault="00C87482">
      <w:r>
        <w:br w:type="page"/>
      </w:r>
    </w:p>
    <w:p w14:paraId="28491A1D" w14:textId="1089B349" w:rsidR="001403D0" w:rsidRDefault="1DB37883" w:rsidP="00E21E07">
      <w:pPr>
        <w:pStyle w:val="FFABody"/>
      </w:pPr>
      <w:r>
        <w:lastRenderedPageBreak/>
        <w:t xml:space="preserve">AFA also creates partnerships with businesses and organizations in the industry through investments. Browse the </w:t>
      </w:r>
      <w:r w:rsidR="008420AC">
        <w:t xml:space="preserve">Industry Partner page </w:t>
      </w:r>
      <w:r>
        <w:t>(</w:t>
      </w:r>
      <w:hyperlink r:id="rId14">
        <w:r w:rsidRPr="1DB37883">
          <w:rPr>
            <w:rStyle w:val="Hyperlink"/>
          </w:rPr>
          <w:t>https://www.agfuture.org/partners/industry</w:t>
        </w:r>
      </w:hyperlink>
      <w:r>
        <w:t xml:space="preserve">) and </w:t>
      </w:r>
      <w:r w:rsidR="002B0A4E">
        <w:t xml:space="preserve">list the investment value for each partner </w:t>
      </w:r>
      <w:r w:rsidR="008420AC">
        <w:t xml:space="preserve">shown </w:t>
      </w:r>
      <w:r w:rsidR="002B0A4E">
        <w:t xml:space="preserve">below. </w:t>
      </w:r>
      <w:r>
        <w:t xml:space="preserve"> </w:t>
      </w:r>
    </w:p>
    <w:tbl>
      <w:tblPr>
        <w:tblStyle w:val="TableGrid"/>
        <w:tblW w:w="10885" w:type="dxa"/>
        <w:tblLook w:val="04A0" w:firstRow="1" w:lastRow="0" w:firstColumn="1" w:lastColumn="0" w:noHBand="0" w:noVBand="1"/>
      </w:tblPr>
      <w:tblGrid>
        <w:gridCol w:w="2721"/>
        <w:gridCol w:w="2721"/>
        <w:gridCol w:w="2721"/>
        <w:gridCol w:w="2722"/>
      </w:tblGrid>
      <w:tr w:rsidR="002B0A4E" w14:paraId="0A7DCA46" w14:textId="77777777" w:rsidTr="002B0A4E">
        <w:trPr>
          <w:trHeight w:val="675"/>
        </w:trPr>
        <w:tc>
          <w:tcPr>
            <w:tcW w:w="2721" w:type="dxa"/>
            <w:vAlign w:val="center"/>
          </w:tcPr>
          <w:p w14:paraId="1FB61378" w14:textId="77777777" w:rsidR="002B0A4E" w:rsidRDefault="002B0A4E" w:rsidP="002B0A4E">
            <w:pPr>
              <w:pStyle w:val="FFABody"/>
              <w:jc w:val="center"/>
            </w:pPr>
          </w:p>
          <w:p w14:paraId="0749C73E" w14:textId="05339A49" w:rsidR="002B0A4E" w:rsidRDefault="002B0A4E" w:rsidP="002B0A4E">
            <w:pPr>
              <w:pStyle w:val="FFABody"/>
              <w:jc w:val="center"/>
            </w:pPr>
            <w:r>
              <w:t>Ducks Unlimited</w:t>
            </w:r>
          </w:p>
          <w:p w14:paraId="515EBE1E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3AB06389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1BE7420F" w14:textId="1E8C33F2" w:rsidR="002B0A4E" w:rsidRDefault="002B0A4E" w:rsidP="002B0A4E">
            <w:pPr>
              <w:pStyle w:val="FFABody"/>
              <w:jc w:val="center"/>
            </w:pPr>
            <w:r>
              <w:t>Farm Credit</w:t>
            </w:r>
          </w:p>
        </w:tc>
        <w:tc>
          <w:tcPr>
            <w:tcW w:w="2722" w:type="dxa"/>
            <w:vAlign w:val="center"/>
          </w:tcPr>
          <w:p w14:paraId="42C39CFF" w14:textId="77777777" w:rsidR="002B0A4E" w:rsidRDefault="002B0A4E" w:rsidP="002B0A4E">
            <w:pPr>
              <w:pStyle w:val="FFABody"/>
              <w:jc w:val="center"/>
            </w:pPr>
          </w:p>
        </w:tc>
      </w:tr>
      <w:tr w:rsidR="002B0A4E" w14:paraId="55FEF7D3" w14:textId="77777777" w:rsidTr="002B0A4E">
        <w:trPr>
          <w:trHeight w:val="675"/>
        </w:trPr>
        <w:tc>
          <w:tcPr>
            <w:tcW w:w="2721" w:type="dxa"/>
            <w:vAlign w:val="center"/>
          </w:tcPr>
          <w:p w14:paraId="438334CE" w14:textId="71FE0E03" w:rsidR="002B0A4E" w:rsidRDefault="002B0A4E" w:rsidP="002B0A4E">
            <w:pPr>
              <w:pStyle w:val="FFABody"/>
              <w:jc w:val="center"/>
            </w:pPr>
            <w:r>
              <w:t>Hill’s</w:t>
            </w:r>
          </w:p>
        </w:tc>
        <w:tc>
          <w:tcPr>
            <w:tcW w:w="2721" w:type="dxa"/>
            <w:vAlign w:val="center"/>
          </w:tcPr>
          <w:p w14:paraId="1B8DA2BF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23A9400C" w14:textId="6122DE0D" w:rsidR="002B0A4E" w:rsidRDefault="002B0A4E" w:rsidP="002B0A4E">
            <w:pPr>
              <w:pStyle w:val="FFABody"/>
              <w:jc w:val="center"/>
            </w:pPr>
            <w:r>
              <w:t>Butterball</w:t>
            </w:r>
          </w:p>
        </w:tc>
        <w:tc>
          <w:tcPr>
            <w:tcW w:w="2722" w:type="dxa"/>
            <w:vAlign w:val="center"/>
          </w:tcPr>
          <w:p w14:paraId="2F0ACADA" w14:textId="77777777" w:rsidR="002B0A4E" w:rsidRDefault="002B0A4E" w:rsidP="002B0A4E">
            <w:pPr>
              <w:pStyle w:val="FFABody"/>
              <w:jc w:val="center"/>
            </w:pPr>
          </w:p>
        </w:tc>
      </w:tr>
      <w:tr w:rsidR="002B0A4E" w14:paraId="10D4445A" w14:textId="77777777" w:rsidTr="002B0A4E">
        <w:trPr>
          <w:trHeight w:val="675"/>
        </w:trPr>
        <w:tc>
          <w:tcPr>
            <w:tcW w:w="2721" w:type="dxa"/>
            <w:vAlign w:val="center"/>
          </w:tcPr>
          <w:p w14:paraId="56F126D2" w14:textId="77777777" w:rsidR="002B0A4E" w:rsidRDefault="002B0A4E" w:rsidP="002B0A4E">
            <w:pPr>
              <w:pStyle w:val="FFABody"/>
              <w:jc w:val="center"/>
            </w:pPr>
          </w:p>
          <w:p w14:paraId="34FE80B0" w14:textId="7A9E35B8" w:rsidR="002B0A4E" w:rsidRDefault="002B0A4E" w:rsidP="002B0A4E">
            <w:pPr>
              <w:pStyle w:val="FFABody"/>
              <w:jc w:val="center"/>
            </w:pPr>
            <w:r>
              <w:t>John Deere</w:t>
            </w:r>
          </w:p>
          <w:p w14:paraId="16C5899E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333D2FFE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4D66E296" w14:textId="4376D0AA" w:rsidR="002B0A4E" w:rsidRDefault="002B0A4E" w:rsidP="002B0A4E">
            <w:pPr>
              <w:pStyle w:val="FFABody"/>
              <w:jc w:val="center"/>
            </w:pPr>
            <w:r>
              <w:t>Cargill</w:t>
            </w:r>
          </w:p>
        </w:tc>
        <w:tc>
          <w:tcPr>
            <w:tcW w:w="2722" w:type="dxa"/>
            <w:vAlign w:val="center"/>
          </w:tcPr>
          <w:p w14:paraId="4A2F4D1B" w14:textId="77777777" w:rsidR="002B0A4E" w:rsidRDefault="002B0A4E" w:rsidP="002B0A4E">
            <w:pPr>
              <w:pStyle w:val="FFABody"/>
              <w:jc w:val="center"/>
            </w:pPr>
          </w:p>
        </w:tc>
      </w:tr>
      <w:tr w:rsidR="002B0A4E" w14:paraId="69F2A7D6" w14:textId="77777777" w:rsidTr="002B0A4E">
        <w:trPr>
          <w:trHeight w:val="675"/>
        </w:trPr>
        <w:tc>
          <w:tcPr>
            <w:tcW w:w="2721" w:type="dxa"/>
            <w:vAlign w:val="center"/>
          </w:tcPr>
          <w:p w14:paraId="486FB8C7" w14:textId="77777777" w:rsidR="002B0A4E" w:rsidRDefault="002B0A4E" w:rsidP="002B0A4E">
            <w:pPr>
              <w:pStyle w:val="FFABody"/>
              <w:jc w:val="center"/>
            </w:pPr>
          </w:p>
          <w:p w14:paraId="740B429A" w14:textId="4E714ADF" w:rsidR="002B0A4E" w:rsidRDefault="002B0A4E" w:rsidP="002B0A4E">
            <w:pPr>
              <w:pStyle w:val="FFABody"/>
              <w:jc w:val="center"/>
            </w:pPr>
            <w:r>
              <w:t>American Soybean Association</w:t>
            </w:r>
          </w:p>
          <w:p w14:paraId="3A4EED76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00F8ADA0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5F2979DD" w14:textId="468EA1E1" w:rsidR="002B0A4E" w:rsidRDefault="002B0A4E" w:rsidP="002B0A4E">
            <w:pPr>
              <w:pStyle w:val="FFABody"/>
              <w:jc w:val="center"/>
            </w:pPr>
            <w:r>
              <w:t>Nutrien</w:t>
            </w:r>
          </w:p>
        </w:tc>
        <w:tc>
          <w:tcPr>
            <w:tcW w:w="2722" w:type="dxa"/>
            <w:vAlign w:val="center"/>
          </w:tcPr>
          <w:p w14:paraId="0FAAFED6" w14:textId="77777777" w:rsidR="002B0A4E" w:rsidRDefault="002B0A4E" w:rsidP="002B0A4E">
            <w:pPr>
              <w:pStyle w:val="FFABody"/>
              <w:jc w:val="center"/>
            </w:pPr>
          </w:p>
        </w:tc>
      </w:tr>
      <w:tr w:rsidR="002B0A4E" w14:paraId="38E01245" w14:textId="77777777" w:rsidTr="002B0A4E">
        <w:trPr>
          <w:trHeight w:val="675"/>
        </w:trPr>
        <w:tc>
          <w:tcPr>
            <w:tcW w:w="2721" w:type="dxa"/>
            <w:vAlign w:val="center"/>
          </w:tcPr>
          <w:p w14:paraId="3C385DBC" w14:textId="717747B6" w:rsidR="002B0A4E" w:rsidRDefault="002B0A4E" w:rsidP="002B0A4E">
            <w:pPr>
              <w:pStyle w:val="FFABody"/>
              <w:jc w:val="center"/>
            </w:pPr>
            <w:r>
              <w:t>CHS Foundation</w:t>
            </w:r>
          </w:p>
        </w:tc>
        <w:tc>
          <w:tcPr>
            <w:tcW w:w="2721" w:type="dxa"/>
            <w:vAlign w:val="center"/>
          </w:tcPr>
          <w:p w14:paraId="5970BE80" w14:textId="77777777" w:rsidR="002B0A4E" w:rsidRDefault="002B0A4E" w:rsidP="002B0A4E">
            <w:pPr>
              <w:pStyle w:val="FFABody"/>
              <w:jc w:val="center"/>
            </w:pPr>
          </w:p>
        </w:tc>
        <w:tc>
          <w:tcPr>
            <w:tcW w:w="2721" w:type="dxa"/>
            <w:vAlign w:val="center"/>
          </w:tcPr>
          <w:p w14:paraId="55492019" w14:textId="2B6C5806" w:rsidR="002B0A4E" w:rsidRDefault="002B0A4E" w:rsidP="002B0A4E">
            <w:pPr>
              <w:pStyle w:val="FFABody"/>
              <w:jc w:val="center"/>
            </w:pPr>
            <w:r>
              <w:t>Coca-Cola</w:t>
            </w:r>
          </w:p>
        </w:tc>
        <w:tc>
          <w:tcPr>
            <w:tcW w:w="2722" w:type="dxa"/>
            <w:vAlign w:val="center"/>
          </w:tcPr>
          <w:p w14:paraId="716132A0" w14:textId="77777777" w:rsidR="002B0A4E" w:rsidRDefault="002B0A4E" w:rsidP="002B0A4E">
            <w:pPr>
              <w:pStyle w:val="FFABody"/>
              <w:jc w:val="center"/>
            </w:pPr>
          </w:p>
        </w:tc>
      </w:tr>
    </w:tbl>
    <w:p w14:paraId="3102F2B8" w14:textId="350A17CE" w:rsidR="001770CE" w:rsidRDefault="001770CE" w:rsidP="00E21E07">
      <w:pPr>
        <w:pStyle w:val="FFABody"/>
      </w:pPr>
    </w:p>
    <w:p w14:paraId="719E980E" w14:textId="3E841ECD" w:rsidR="00B36FA1" w:rsidRDefault="0064113B" w:rsidP="00DC0743">
      <w:pPr>
        <w:pStyle w:val="FFABody"/>
        <w:numPr>
          <w:ilvl w:val="0"/>
          <w:numId w:val="30"/>
        </w:numPr>
      </w:pPr>
      <w:r>
        <w:t xml:space="preserve">As a current high school student, what </w:t>
      </w:r>
      <w:r w:rsidR="002B0A4E">
        <w:t>are two</w:t>
      </w:r>
      <w:r>
        <w:t xml:space="preserve"> way</w:t>
      </w:r>
      <w:r w:rsidR="002B0A4E">
        <w:t>s</w:t>
      </w:r>
      <w:r>
        <w:t xml:space="preserve"> you feel AFA can ben</w:t>
      </w:r>
      <w:r w:rsidR="005F771F">
        <w:t>efit you right now? Explain.</w:t>
      </w:r>
    </w:p>
    <w:p w14:paraId="55E45845" w14:textId="77777777" w:rsidR="005F771F" w:rsidRDefault="005F771F" w:rsidP="00E21E07">
      <w:pPr>
        <w:pStyle w:val="FFABody"/>
      </w:pPr>
    </w:p>
    <w:p w14:paraId="61FF2B7B" w14:textId="77777777" w:rsidR="00B36FA1" w:rsidRDefault="00B36FA1" w:rsidP="00E21E07">
      <w:pPr>
        <w:pStyle w:val="FFABody"/>
      </w:pPr>
    </w:p>
    <w:p w14:paraId="06A14AB0" w14:textId="60184BA7" w:rsidR="002B0A4E" w:rsidRDefault="002B0A4E"/>
    <w:sectPr w:rsidR="002B0A4E" w:rsidSect="00617BE2">
      <w:headerReference w:type="default" r:id="rId15"/>
      <w:headerReference w:type="first" r:id="rId16"/>
      <w:pgSz w:w="12240" w:h="15840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4B84D3" w14:textId="77777777" w:rsidR="00175EA7" w:rsidRDefault="00175EA7" w:rsidP="00CB2E3C">
      <w:pPr>
        <w:spacing w:after="0" w:line="240" w:lineRule="auto"/>
      </w:pPr>
      <w:r>
        <w:separator/>
      </w:r>
    </w:p>
  </w:endnote>
  <w:endnote w:type="continuationSeparator" w:id="0">
    <w:p w14:paraId="483128D6" w14:textId="77777777" w:rsidR="00175EA7" w:rsidRDefault="00175EA7" w:rsidP="00CB2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ton">
    <w:panose1 w:val="00000500000000000000"/>
    <w:charset w:val="00"/>
    <w:family w:val="auto"/>
    <w:pitch w:val="variable"/>
    <w:sig w:usb0="A00000FF" w:usb1="4000207B" w:usb2="00000000" w:usb3="00000000" w:csb0="00000193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Lasiver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CE43B" w14:textId="77777777" w:rsidR="00175EA7" w:rsidRDefault="00175EA7" w:rsidP="00CB2E3C">
      <w:pPr>
        <w:spacing w:after="0" w:line="240" w:lineRule="auto"/>
      </w:pPr>
      <w:r>
        <w:separator/>
      </w:r>
    </w:p>
  </w:footnote>
  <w:footnote w:type="continuationSeparator" w:id="0">
    <w:p w14:paraId="0F4271C1" w14:textId="77777777" w:rsidR="00175EA7" w:rsidRDefault="00175EA7" w:rsidP="00CB2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BA1963" w14:textId="77777777" w:rsidR="00617BE2" w:rsidRDefault="00617BE2" w:rsidP="00034F74">
    <w:pPr>
      <w:pStyle w:val="FFABody"/>
    </w:pPr>
    <w:r>
      <w:t>Name: ____________________________________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58B6818" w14:textId="1A22B133" w:rsidR="00617BE2" w:rsidRDefault="00617BE2" w:rsidP="00617BE2">
    <w:pPr>
      <w:pStyle w:val="FFABody"/>
    </w:pPr>
    <w:r>
      <w:t>Name: 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0B6D93"/>
    <w:multiLevelType w:val="hybridMultilevel"/>
    <w:tmpl w:val="0A3E554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A109E"/>
    <w:multiLevelType w:val="hybridMultilevel"/>
    <w:tmpl w:val="0F28E49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D429AC"/>
    <w:multiLevelType w:val="hybridMultilevel"/>
    <w:tmpl w:val="8B1C1F7A"/>
    <w:lvl w:ilvl="0" w:tplc="DE9A47F8">
      <w:start w:val="1"/>
      <w:numFmt w:val="decimal"/>
      <w:lvlText w:val="%1."/>
      <w:lvlJc w:val="left"/>
      <w:pPr>
        <w:ind w:left="720" w:hanging="360"/>
      </w:pPr>
    </w:lvl>
    <w:lvl w:ilvl="1" w:tplc="5E66E720">
      <w:start w:val="1"/>
      <w:numFmt w:val="lowerLetter"/>
      <w:lvlText w:val="%2."/>
      <w:lvlJc w:val="left"/>
      <w:pPr>
        <w:ind w:left="1440" w:hanging="360"/>
      </w:pPr>
    </w:lvl>
    <w:lvl w:ilvl="2" w:tplc="4934DA9C">
      <w:start w:val="1"/>
      <w:numFmt w:val="lowerRoman"/>
      <w:lvlText w:val="%3."/>
      <w:lvlJc w:val="right"/>
      <w:pPr>
        <w:ind w:left="2160" w:hanging="180"/>
      </w:pPr>
    </w:lvl>
    <w:lvl w:ilvl="3" w:tplc="1D64049E">
      <w:start w:val="1"/>
      <w:numFmt w:val="decimal"/>
      <w:lvlText w:val="%4."/>
      <w:lvlJc w:val="left"/>
      <w:pPr>
        <w:ind w:left="2880" w:hanging="360"/>
      </w:pPr>
    </w:lvl>
    <w:lvl w:ilvl="4" w:tplc="97B0C12E">
      <w:start w:val="1"/>
      <w:numFmt w:val="lowerLetter"/>
      <w:lvlText w:val="%5."/>
      <w:lvlJc w:val="left"/>
      <w:pPr>
        <w:ind w:left="3600" w:hanging="360"/>
      </w:pPr>
    </w:lvl>
    <w:lvl w:ilvl="5" w:tplc="B6F697B0">
      <w:start w:val="1"/>
      <w:numFmt w:val="lowerRoman"/>
      <w:lvlText w:val="%6."/>
      <w:lvlJc w:val="right"/>
      <w:pPr>
        <w:ind w:left="4320" w:hanging="180"/>
      </w:pPr>
    </w:lvl>
    <w:lvl w:ilvl="6" w:tplc="A9C696B8">
      <w:start w:val="1"/>
      <w:numFmt w:val="decimal"/>
      <w:lvlText w:val="%7."/>
      <w:lvlJc w:val="left"/>
      <w:pPr>
        <w:ind w:left="5040" w:hanging="360"/>
      </w:pPr>
    </w:lvl>
    <w:lvl w:ilvl="7" w:tplc="B1BE6A10">
      <w:start w:val="1"/>
      <w:numFmt w:val="lowerLetter"/>
      <w:lvlText w:val="%8."/>
      <w:lvlJc w:val="left"/>
      <w:pPr>
        <w:ind w:left="5760" w:hanging="360"/>
      </w:pPr>
    </w:lvl>
    <w:lvl w:ilvl="8" w:tplc="8064176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441926"/>
    <w:multiLevelType w:val="hybridMultilevel"/>
    <w:tmpl w:val="EDDEE26E"/>
    <w:lvl w:ilvl="0" w:tplc="19EE1A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3E2D09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ECE2A4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73C077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69AF5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AC676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D7C97A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3EA71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EACF6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B93450"/>
    <w:multiLevelType w:val="hybridMultilevel"/>
    <w:tmpl w:val="430810D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172834"/>
    <w:multiLevelType w:val="hybridMultilevel"/>
    <w:tmpl w:val="24EA76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B72F80"/>
    <w:multiLevelType w:val="hybridMultilevel"/>
    <w:tmpl w:val="3D44B11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5D56E6"/>
    <w:multiLevelType w:val="hybridMultilevel"/>
    <w:tmpl w:val="642E8DFA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2A0F67"/>
    <w:multiLevelType w:val="hybridMultilevel"/>
    <w:tmpl w:val="D03C28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604FB3"/>
    <w:multiLevelType w:val="hybridMultilevel"/>
    <w:tmpl w:val="A8D0C20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D5260F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04001B"/>
    <w:multiLevelType w:val="hybridMultilevel"/>
    <w:tmpl w:val="FC08438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481291"/>
    <w:multiLevelType w:val="hybridMultilevel"/>
    <w:tmpl w:val="716A8B7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0E698C"/>
    <w:multiLevelType w:val="hybridMultilevel"/>
    <w:tmpl w:val="8A7E677C"/>
    <w:lvl w:ilvl="0" w:tplc="0409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2CB65E6"/>
    <w:multiLevelType w:val="hybridMultilevel"/>
    <w:tmpl w:val="22DE00C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4F8499F"/>
    <w:multiLevelType w:val="hybridMultilevel"/>
    <w:tmpl w:val="47C00316"/>
    <w:lvl w:ilvl="0" w:tplc="E536EFF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F00418"/>
    <w:multiLevelType w:val="hybridMultilevel"/>
    <w:tmpl w:val="018A81C2"/>
    <w:lvl w:ilvl="0" w:tplc="8BEA216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7D12EF"/>
    <w:multiLevelType w:val="hybridMultilevel"/>
    <w:tmpl w:val="D194C5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B22363D"/>
    <w:multiLevelType w:val="hybridMultilevel"/>
    <w:tmpl w:val="401849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BB4EC6"/>
    <w:multiLevelType w:val="hybridMultilevel"/>
    <w:tmpl w:val="A3684C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0DC066F"/>
    <w:multiLevelType w:val="hybridMultilevel"/>
    <w:tmpl w:val="8B1C1F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4F7014A"/>
    <w:multiLevelType w:val="hybridMultilevel"/>
    <w:tmpl w:val="ED5C7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407693"/>
    <w:multiLevelType w:val="hybridMultilevel"/>
    <w:tmpl w:val="FF7E24D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5DD6110"/>
    <w:multiLevelType w:val="hybridMultilevel"/>
    <w:tmpl w:val="B8DA0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68B7934"/>
    <w:multiLevelType w:val="hybridMultilevel"/>
    <w:tmpl w:val="3A54166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8A34EF4"/>
    <w:multiLevelType w:val="hybridMultilevel"/>
    <w:tmpl w:val="526EC3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B5133A5"/>
    <w:multiLevelType w:val="hybridMultilevel"/>
    <w:tmpl w:val="1F1844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C396D2F"/>
    <w:multiLevelType w:val="hybridMultilevel"/>
    <w:tmpl w:val="D81E933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EF131E3"/>
    <w:multiLevelType w:val="hybridMultilevel"/>
    <w:tmpl w:val="A46AE4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FA77F4F"/>
    <w:multiLevelType w:val="hybridMultilevel"/>
    <w:tmpl w:val="94364FE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DF24D9"/>
    <w:multiLevelType w:val="hybridMultilevel"/>
    <w:tmpl w:val="F8C8A6C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8AB5C9A"/>
    <w:multiLevelType w:val="hybridMultilevel"/>
    <w:tmpl w:val="290E8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52336AF"/>
    <w:multiLevelType w:val="hybridMultilevel"/>
    <w:tmpl w:val="067049A0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72538BF"/>
    <w:multiLevelType w:val="hybridMultilevel"/>
    <w:tmpl w:val="89D2B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0B3954"/>
    <w:multiLevelType w:val="hybridMultilevel"/>
    <w:tmpl w:val="5B1CC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1D6703"/>
    <w:multiLevelType w:val="hybridMultilevel"/>
    <w:tmpl w:val="47CE1D3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0C70EA"/>
    <w:multiLevelType w:val="hybridMultilevel"/>
    <w:tmpl w:val="7548EB4C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F682933"/>
    <w:multiLevelType w:val="hybridMultilevel"/>
    <w:tmpl w:val="6F36C7E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31B1712"/>
    <w:multiLevelType w:val="hybridMultilevel"/>
    <w:tmpl w:val="CB0C2102"/>
    <w:lvl w:ilvl="0" w:tplc="C45EECB0">
      <w:start w:val="14"/>
      <w:numFmt w:val="bullet"/>
      <w:lvlText w:val="-"/>
      <w:lvlJc w:val="left"/>
      <w:pPr>
        <w:ind w:left="720" w:hanging="360"/>
      </w:pPr>
      <w:rPr>
        <w:rFonts w:ascii="Montserrat" w:eastAsiaTheme="minorHAnsi" w:hAnsi="Montserrat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70FD0A0"/>
    <w:multiLevelType w:val="hybridMultilevel"/>
    <w:tmpl w:val="A0F6A868"/>
    <w:lvl w:ilvl="0" w:tplc="0694C3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0C2F26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A1AE2D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24A14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6501D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DA88F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778C79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A943C6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BDCC80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7A70E6F"/>
    <w:multiLevelType w:val="hybridMultilevel"/>
    <w:tmpl w:val="891A261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A3169B"/>
    <w:multiLevelType w:val="hybridMultilevel"/>
    <w:tmpl w:val="DBD61D02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1873034">
    <w:abstractNumId w:val="3"/>
  </w:num>
  <w:num w:numId="2" w16cid:durableId="1922837249">
    <w:abstractNumId w:val="39"/>
  </w:num>
  <w:num w:numId="3" w16cid:durableId="1888296669">
    <w:abstractNumId w:val="2"/>
  </w:num>
  <w:num w:numId="4" w16cid:durableId="692996849">
    <w:abstractNumId w:val="21"/>
  </w:num>
  <w:num w:numId="5" w16cid:durableId="1997150138">
    <w:abstractNumId w:val="12"/>
  </w:num>
  <w:num w:numId="6" w16cid:durableId="1349600322">
    <w:abstractNumId w:val="19"/>
  </w:num>
  <w:num w:numId="7" w16cid:durableId="1084911535">
    <w:abstractNumId w:val="33"/>
  </w:num>
  <w:num w:numId="8" w16cid:durableId="1768109488">
    <w:abstractNumId w:val="8"/>
  </w:num>
  <w:num w:numId="9" w16cid:durableId="934825389">
    <w:abstractNumId w:val="30"/>
  </w:num>
  <w:num w:numId="10" w16cid:durableId="1339581853">
    <w:abstractNumId w:val="31"/>
  </w:num>
  <w:num w:numId="11" w16cid:durableId="974481703">
    <w:abstractNumId w:val="25"/>
  </w:num>
  <w:num w:numId="12" w16cid:durableId="547184474">
    <w:abstractNumId w:val="28"/>
  </w:num>
  <w:num w:numId="13" w16cid:durableId="1186288330">
    <w:abstractNumId w:val="23"/>
  </w:num>
  <w:num w:numId="14" w16cid:durableId="1322851512">
    <w:abstractNumId w:val="17"/>
  </w:num>
  <w:num w:numId="15" w16cid:durableId="1087193092">
    <w:abstractNumId w:val="5"/>
  </w:num>
  <w:num w:numId="16" w16cid:durableId="139925939">
    <w:abstractNumId w:val="14"/>
  </w:num>
  <w:num w:numId="17" w16cid:durableId="1202984433">
    <w:abstractNumId w:val="10"/>
  </w:num>
  <w:num w:numId="18" w16cid:durableId="1045325248">
    <w:abstractNumId w:val="34"/>
  </w:num>
  <w:num w:numId="19" w16cid:durableId="2137867148">
    <w:abstractNumId w:val="1"/>
  </w:num>
  <w:num w:numId="20" w16cid:durableId="1779372638">
    <w:abstractNumId w:val="26"/>
  </w:num>
  <w:num w:numId="21" w16cid:durableId="1947347360">
    <w:abstractNumId w:val="4"/>
  </w:num>
  <w:num w:numId="22" w16cid:durableId="892231869">
    <w:abstractNumId w:val="37"/>
  </w:num>
  <w:num w:numId="23" w16cid:durableId="289553250">
    <w:abstractNumId w:val="29"/>
  </w:num>
  <w:num w:numId="24" w16cid:durableId="943414352">
    <w:abstractNumId w:val="11"/>
  </w:num>
  <w:num w:numId="25" w16cid:durableId="710765599">
    <w:abstractNumId w:val="16"/>
  </w:num>
  <w:num w:numId="26" w16cid:durableId="1196163377">
    <w:abstractNumId w:val="38"/>
  </w:num>
  <w:num w:numId="27" w16cid:durableId="687560473">
    <w:abstractNumId w:val="6"/>
  </w:num>
  <w:num w:numId="28" w16cid:durableId="993097808">
    <w:abstractNumId w:val="40"/>
  </w:num>
  <w:num w:numId="29" w16cid:durableId="576090672">
    <w:abstractNumId w:val="35"/>
  </w:num>
  <w:num w:numId="30" w16cid:durableId="843008999">
    <w:abstractNumId w:val="15"/>
  </w:num>
  <w:num w:numId="31" w16cid:durableId="133450526">
    <w:abstractNumId w:val="7"/>
  </w:num>
  <w:num w:numId="32" w16cid:durableId="2085957345">
    <w:abstractNumId w:val="18"/>
  </w:num>
  <w:num w:numId="33" w16cid:durableId="1989288174">
    <w:abstractNumId w:val="20"/>
  </w:num>
  <w:num w:numId="34" w16cid:durableId="962883990">
    <w:abstractNumId w:val="27"/>
  </w:num>
  <w:num w:numId="35" w16cid:durableId="1589920486">
    <w:abstractNumId w:val="22"/>
  </w:num>
  <w:num w:numId="36" w16cid:durableId="767845280">
    <w:abstractNumId w:val="13"/>
  </w:num>
  <w:num w:numId="37" w16cid:durableId="1984043115">
    <w:abstractNumId w:val="41"/>
  </w:num>
  <w:num w:numId="38" w16cid:durableId="1487278036">
    <w:abstractNumId w:val="32"/>
  </w:num>
  <w:num w:numId="39" w16cid:durableId="2129398363">
    <w:abstractNumId w:val="0"/>
  </w:num>
  <w:num w:numId="40" w16cid:durableId="11803443">
    <w:abstractNumId w:val="9"/>
  </w:num>
  <w:num w:numId="41" w16cid:durableId="1300375352">
    <w:abstractNumId w:val="24"/>
  </w:num>
  <w:num w:numId="42" w16cid:durableId="933974480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608"/>
    <w:rsid w:val="00002A8A"/>
    <w:rsid w:val="00002B1C"/>
    <w:rsid w:val="000061D5"/>
    <w:rsid w:val="000105BC"/>
    <w:rsid w:val="000117A0"/>
    <w:rsid w:val="00012FC2"/>
    <w:rsid w:val="0001406D"/>
    <w:rsid w:val="00020A18"/>
    <w:rsid w:val="00023602"/>
    <w:rsid w:val="000273EA"/>
    <w:rsid w:val="000316F7"/>
    <w:rsid w:val="00034BA9"/>
    <w:rsid w:val="00034F74"/>
    <w:rsid w:val="00037973"/>
    <w:rsid w:val="00041A8B"/>
    <w:rsid w:val="00042A27"/>
    <w:rsid w:val="00046E5D"/>
    <w:rsid w:val="00047816"/>
    <w:rsid w:val="00047C0B"/>
    <w:rsid w:val="00053DAD"/>
    <w:rsid w:val="000569B7"/>
    <w:rsid w:val="00056A94"/>
    <w:rsid w:val="00060462"/>
    <w:rsid w:val="00061BB0"/>
    <w:rsid w:val="00067E53"/>
    <w:rsid w:val="00074E67"/>
    <w:rsid w:val="00080B26"/>
    <w:rsid w:val="0008266F"/>
    <w:rsid w:val="00085622"/>
    <w:rsid w:val="00087ED0"/>
    <w:rsid w:val="000900C8"/>
    <w:rsid w:val="000975F1"/>
    <w:rsid w:val="000A28EA"/>
    <w:rsid w:val="000A493D"/>
    <w:rsid w:val="000A51EE"/>
    <w:rsid w:val="000A7B57"/>
    <w:rsid w:val="000B5090"/>
    <w:rsid w:val="000B74BD"/>
    <w:rsid w:val="000C1B5B"/>
    <w:rsid w:val="000C4B72"/>
    <w:rsid w:val="000D06F8"/>
    <w:rsid w:val="000D12FD"/>
    <w:rsid w:val="000D2C9B"/>
    <w:rsid w:val="000D50D3"/>
    <w:rsid w:val="000D528B"/>
    <w:rsid w:val="000E177A"/>
    <w:rsid w:val="000E2CEB"/>
    <w:rsid w:val="000E3B33"/>
    <w:rsid w:val="000F055E"/>
    <w:rsid w:val="000F3281"/>
    <w:rsid w:val="000F45B8"/>
    <w:rsid w:val="000F670F"/>
    <w:rsid w:val="000F6CCC"/>
    <w:rsid w:val="000F7BBC"/>
    <w:rsid w:val="00103ACA"/>
    <w:rsid w:val="0010490A"/>
    <w:rsid w:val="00107864"/>
    <w:rsid w:val="00112777"/>
    <w:rsid w:val="00116DBC"/>
    <w:rsid w:val="00116F98"/>
    <w:rsid w:val="00121038"/>
    <w:rsid w:val="00121DF6"/>
    <w:rsid w:val="001263A4"/>
    <w:rsid w:val="001275DF"/>
    <w:rsid w:val="001354A7"/>
    <w:rsid w:val="001376EE"/>
    <w:rsid w:val="001403D0"/>
    <w:rsid w:val="00140E46"/>
    <w:rsid w:val="001506FE"/>
    <w:rsid w:val="00151CF1"/>
    <w:rsid w:val="001523F2"/>
    <w:rsid w:val="0015356F"/>
    <w:rsid w:val="00155E94"/>
    <w:rsid w:val="00156B94"/>
    <w:rsid w:val="00156D7E"/>
    <w:rsid w:val="0015707F"/>
    <w:rsid w:val="00157C7C"/>
    <w:rsid w:val="001650A6"/>
    <w:rsid w:val="00166373"/>
    <w:rsid w:val="00175EA7"/>
    <w:rsid w:val="001770CE"/>
    <w:rsid w:val="00177F70"/>
    <w:rsid w:val="00180273"/>
    <w:rsid w:val="00183C44"/>
    <w:rsid w:val="001A32E6"/>
    <w:rsid w:val="001A3EC5"/>
    <w:rsid w:val="001A4BAD"/>
    <w:rsid w:val="001A66B8"/>
    <w:rsid w:val="001B3BFD"/>
    <w:rsid w:val="001B3E61"/>
    <w:rsid w:val="001B44D2"/>
    <w:rsid w:val="001B4D77"/>
    <w:rsid w:val="001B5B3C"/>
    <w:rsid w:val="001B7344"/>
    <w:rsid w:val="001C46AB"/>
    <w:rsid w:val="001C5DF1"/>
    <w:rsid w:val="001D4C80"/>
    <w:rsid w:val="001D64AB"/>
    <w:rsid w:val="001D6D74"/>
    <w:rsid w:val="001E0CE0"/>
    <w:rsid w:val="001E2890"/>
    <w:rsid w:val="001F4E20"/>
    <w:rsid w:val="001F7DB1"/>
    <w:rsid w:val="00205906"/>
    <w:rsid w:val="00216FB5"/>
    <w:rsid w:val="002205F7"/>
    <w:rsid w:val="002206EE"/>
    <w:rsid w:val="0022595A"/>
    <w:rsid w:val="0022677F"/>
    <w:rsid w:val="00226900"/>
    <w:rsid w:val="00235412"/>
    <w:rsid w:val="00235CC9"/>
    <w:rsid w:val="00236C6D"/>
    <w:rsid w:val="00245FEB"/>
    <w:rsid w:val="0024746C"/>
    <w:rsid w:val="00247C73"/>
    <w:rsid w:val="00251362"/>
    <w:rsid w:val="0025258E"/>
    <w:rsid w:val="00253425"/>
    <w:rsid w:val="002536B0"/>
    <w:rsid w:val="002570EB"/>
    <w:rsid w:val="00257508"/>
    <w:rsid w:val="00261E94"/>
    <w:rsid w:val="0026689C"/>
    <w:rsid w:val="002710B5"/>
    <w:rsid w:val="00271C08"/>
    <w:rsid w:val="002757A5"/>
    <w:rsid w:val="002778BA"/>
    <w:rsid w:val="00277EB0"/>
    <w:rsid w:val="00283AD5"/>
    <w:rsid w:val="00285076"/>
    <w:rsid w:val="00290C59"/>
    <w:rsid w:val="002A27B0"/>
    <w:rsid w:val="002A27B1"/>
    <w:rsid w:val="002A3438"/>
    <w:rsid w:val="002A428A"/>
    <w:rsid w:val="002A7419"/>
    <w:rsid w:val="002B0A4E"/>
    <w:rsid w:val="002B31F3"/>
    <w:rsid w:val="002B549C"/>
    <w:rsid w:val="002B6691"/>
    <w:rsid w:val="002C1C7A"/>
    <w:rsid w:val="002C38DC"/>
    <w:rsid w:val="002C3BCD"/>
    <w:rsid w:val="002D0312"/>
    <w:rsid w:val="002D3960"/>
    <w:rsid w:val="002E462C"/>
    <w:rsid w:val="002E5468"/>
    <w:rsid w:val="002E73A1"/>
    <w:rsid w:val="002F0724"/>
    <w:rsid w:val="00300EED"/>
    <w:rsid w:val="003014EA"/>
    <w:rsid w:val="00304505"/>
    <w:rsid w:val="003045E8"/>
    <w:rsid w:val="00305568"/>
    <w:rsid w:val="00307D48"/>
    <w:rsid w:val="003118FF"/>
    <w:rsid w:val="003121FB"/>
    <w:rsid w:val="00316C32"/>
    <w:rsid w:val="0032248B"/>
    <w:rsid w:val="00326A71"/>
    <w:rsid w:val="00334E09"/>
    <w:rsid w:val="00335B08"/>
    <w:rsid w:val="00336EC8"/>
    <w:rsid w:val="00337FFB"/>
    <w:rsid w:val="00342202"/>
    <w:rsid w:val="00342E4A"/>
    <w:rsid w:val="00347A50"/>
    <w:rsid w:val="003516B9"/>
    <w:rsid w:val="00351FB9"/>
    <w:rsid w:val="003535AF"/>
    <w:rsid w:val="00354B74"/>
    <w:rsid w:val="0035642E"/>
    <w:rsid w:val="00362D96"/>
    <w:rsid w:val="00374203"/>
    <w:rsid w:val="003748F6"/>
    <w:rsid w:val="00376E36"/>
    <w:rsid w:val="00377685"/>
    <w:rsid w:val="00381D97"/>
    <w:rsid w:val="003833C0"/>
    <w:rsid w:val="00383D67"/>
    <w:rsid w:val="00386976"/>
    <w:rsid w:val="003872F1"/>
    <w:rsid w:val="00394266"/>
    <w:rsid w:val="00395447"/>
    <w:rsid w:val="0039613C"/>
    <w:rsid w:val="00397BAA"/>
    <w:rsid w:val="003A4517"/>
    <w:rsid w:val="003A7ACD"/>
    <w:rsid w:val="003B76EB"/>
    <w:rsid w:val="003C4282"/>
    <w:rsid w:val="003C77AF"/>
    <w:rsid w:val="003D55D8"/>
    <w:rsid w:val="003D698D"/>
    <w:rsid w:val="003D6A45"/>
    <w:rsid w:val="003D713C"/>
    <w:rsid w:val="003E20F6"/>
    <w:rsid w:val="003E57B6"/>
    <w:rsid w:val="003E76B6"/>
    <w:rsid w:val="003F1B92"/>
    <w:rsid w:val="003F349A"/>
    <w:rsid w:val="003F56C2"/>
    <w:rsid w:val="003F6CB5"/>
    <w:rsid w:val="004032CD"/>
    <w:rsid w:val="004068D5"/>
    <w:rsid w:val="00407A42"/>
    <w:rsid w:val="00411A8D"/>
    <w:rsid w:val="00413F2D"/>
    <w:rsid w:val="00416438"/>
    <w:rsid w:val="0042063F"/>
    <w:rsid w:val="00422C70"/>
    <w:rsid w:val="00424F8B"/>
    <w:rsid w:val="00427145"/>
    <w:rsid w:val="00434C3B"/>
    <w:rsid w:val="00434FDE"/>
    <w:rsid w:val="0043530E"/>
    <w:rsid w:val="004409BC"/>
    <w:rsid w:val="0044161B"/>
    <w:rsid w:val="00443B82"/>
    <w:rsid w:val="00456FFE"/>
    <w:rsid w:val="00460261"/>
    <w:rsid w:val="004611BF"/>
    <w:rsid w:val="0046152D"/>
    <w:rsid w:val="00466312"/>
    <w:rsid w:val="00466A71"/>
    <w:rsid w:val="00470365"/>
    <w:rsid w:val="00471C6C"/>
    <w:rsid w:val="004735DF"/>
    <w:rsid w:val="004754BB"/>
    <w:rsid w:val="004779C5"/>
    <w:rsid w:val="00477ED5"/>
    <w:rsid w:val="00482E46"/>
    <w:rsid w:val="0048394A"/>
    <w:rsid w:val="00496EBF"/>
    <w:rsid w:val="004A00E5"/>
    <w:rsid w:val="004A2B5A"/>
    <w:rsid w:val="004A508A"/>
    <w:rsid w:val="004A5B5C"/>
    <w:rsid w:val="004A7B86"/>
    <w:rsid w:val="004B1E1A"/>
    <w:rsid w:val="004B2276"/>
    <w:rsid w:val="004B77B3"/>
    <w:rsid w:val="004C3CBD"/>
    <w:rsid w:val="004D1F34"/>
    <w:rsid w:val="004D4656"/>
    <w:rsid w:val="004D68E4"/>
    <w:rsid w:val="004E067E"/>
    <w:rsid w:val="004E076C"/>
    <w:rsid w:val="004E0DCB"/>
    <w:rsid w:val="004E233E"/>
    <w:rsid w:val="004E2B1B"/>
    <w:rsid w:val="004E4E23"/>
    <w:rsid w:val="004F27EE"/>
    <w:rsid w:val="004F6C31"/>
    <w:rsid w:val="004F6FCB"/>
    <w:rsid w:val="0050202C"/>
    <w:rsid w:val="00503213"/>
    <w:rsid w:val="00511F34"/>
    <w:rsid w:val="00512C4C"/>
    <w:rsid w:val="00513C3A"/>
    <w:rsid w:val="005206EE"/>
    <w:rsid w:val="00520D58"/>
    <w:rsid w:val="00526BDC"/>
    <w:rsid w:val="0053074C"/>
    <w:rsid w:val="00533EC3"/>
    <w:rsid w:val="00535D76"/>
    <w:rsid w:val="0053630F"/>
    <w:rsid w:val="0054190E"/>
    <w:rsid w:val="00542EB2"/>
    <w:rsid w:val="0054475E"/>
    <w:rsid w:val="00547D26"/>
    <w:rsid w:val="0055065F"/>
    <w:rsid w:val="00554C37"/>
    <w:rsid w:val="00557239"/>
    <w:rsid w:val="00561C68"/>
    <w:rsid w:val="005646A5"/>
    <w:rsid w:val="0056725A"/>
    <w:rsid w:val="00570C34"/>
    <w:rsid w:val="00571DB0"/>
    <w:rsid w:val="0057526A"/>
    <w:rsid w:val="00575E22"/>
    <w:rsid w:val="00576FB4"/>
    <w:rsid w:val="00582F7B"/>
    <w:rsid w:val="00583CFB"/>
    <w:rsid w:val="005853B5"/>
    <w:rsid w:val="00592984"/>
    <w:rsid w:val="00593909"/>
    <w:rsid w:val="00594484"/>
    <w:rsid w:val="00594C4D"/>
    <w:rsid w:val="0059674E"/>
    <w:rsid w:val="005A24B9"/>
    <w:rsid w:val="005A5A04"/>
    <w:rsid w:val="005A65CA"/>
    <w:rsid w:val="005B09A0"/>
    <w:rsid w:val="005B0AF6"/>
    <w:rsid w:val="005B339B"/>
    <w:rsid w:val="005B4D42"/>
    <w:rsid w:val="005B4EBC"/>
    <w:rsid w:val="005B712D"/>
    <w:rsid w:val="005C3532"/>
    <w:rsid w:val="005C6921"/>
    <w:rsid w:val="005C741C"/>
    <w:rsid w:val="005D0D4E"/>
    <w:rsid w:val="005D43C3"/>
    <w:rsid w:val="005D48CF"/>
    <w:rsid w:val="005D64E5"/>
    <w:rsid w:val="005D6F71"/>
    <w:rsid w:val="005D6FDC"/>
    <w:rsid w:val="005E5DA2"/>
    <w:rsid w:val="005E6796"/>
    <w:rsid w:val="005E69B7"/>
    <w:rsid w:val="005E7625"/>
    <w:rsid w:val="005F325B"/>
    <w:rsid w:val="005F52A7"/>
    <w:rsid w:val="005F771F"/>
    <w:rsid w:val="00601369"/>
    <w:rsid w:val="00602DDB"/>
    <w:rsid w:val="00603661"/>
    <w:rsid w:val="00604327"/>
    <w:rsid w:val="006045D2"/>
    <w:rsid w:val="00615FB6"/>
    <w:rsid w:val="00617BE2"/>
    <w:rsid w:val="006258FA"/>
    <w:rsid w:val="006266D4"/>
    <w:rsid w:val="00626F17"/>
    <w:rsid w:val="00630C91"/>
    <w:rsid w:val="0063188F"/>
    <w:rsid w:val="00631F52"/>
    <w:rsid w:val="006333A6"/>
    <w:rsid w:val="00636F46"/>
    <w:rsid w:val="00640EC4"/>
    <w:rsid w:val="0064113B"/>
    <w:rsid w:val="0064149A"/>
    <w:rsid w:val="00641D0C"/>
    <w:rsid w:val="00642D97"/>
    <w:rsid w:val="00643502"/>
    <w:rsid w:val="00643FAE"/>
    <w:rsid w:val="00646313"/>
    <w:rsid w:val="00647490"/>
    <w:rsid w:val="00647E88"/>
    <w:rsid w:val="006509DF"/>
    <w:rsid w:val="00651084"/>
    <w:rsid w:val="00652EE6"/>
    <w:rsid w:val="00653D8E"/>
    <w:rsid w:val="006620CF"/>
    <w:rsid w:val="00662C18"/>
    <w:rsid w:val="00662D8C"/>
    <w:rsid w:val="00662DE8"/>
    <w:rsid w:val="00663374"/>
    <w:rsid w:val="00663C0B"/>
    <w:rsid w:val="00664B5F"/>
    <w:rsid w:val="00665748"/>
    <w:rsid w:val="006660DB"/>
    <w:rsid w:val="006734DB"/>
    <w:rsid w:val="006736B8"/>
    <w:rsid w:val="00675176"/>
    <w:rsid w:val="006753B1"/>
    <w:rsid w:val="00675DBB"/>
    <w:rsid w:val="00683D9B"/>
    <w:rsid w:val="00687D07"/>
    <w:rsid w:val="00687E6D"/>
    <w:rsid w:val="00690180"/>
    <w:rsid w:val="00690699"/>
    <w:rsid w:val="0069078E"/>
    <w:rsid w:val="006936A6"/>
    <w:rsid w:val="006A500E"/>
    <w:rsid w:val="006A59D3"/>
    <w:rsid w:val="006A72EB"/>
    <w:rsid w:val="006B5161"/>
    <w:rsid w:val="006B58DA"/>
    <w:rsid w:val="006C252C"/>
    <w:rsid w:val="006C485C"/>
    <w:rsid w:val="006C4B86"/>
    <w:rsid w:val="006C4E9D"/>
    <w:rsid w:val="006C609A"/>
    <w:rsid w:val="006C7541"/>
    <w:rsid w:val="006D4FBC"/>
    <w:rsid w:val="006D5AAF"/>
    <w:rsid w:val="006D7B41"/>
    <w:rsid w:val="006E25BF"/>
    <w:rsid w:val="006F0B1E"/>
    <w:rsid w:val="006F51B3"/>
    <w:rsid w:val="007047D7"/>
    <w:rsid w:val="007118D0"/>
    <w:rsid w:val="00713CA7"/>
    <w:rsid w:val="00714C82"/>
    <w:rsid w:val="007150C6"/>
    <w:rsid w:val="00715E44"/>
    <w:rsid w:val="00721F61"/>
    <w:rsid w:val="007268C1"/>
    <w:rsid w:val="0073032C"/>
    <w:rsid w:val="00732721"/>
    <w:rsid w:val="00743379"/>
    <w:rsid w:val="00747418"/>
    <w:rsid w:val="00757758"/>
    <w:rsid w:val="007628A2"/>
    <w:rsid w:val="0076414A"/>
    <w:rsid w:val="00767BDA"/>
    <w:rsid w:val="007725E3"/>
    <w:rsid w:val="00775AAC"/>
    <w:rsid w:val="0078173C"/>
    <w:rsid w:val="00787F01"/>
    <w:rsid w:val="00791CC2"/>
    <w:rsid w:val="00796E55"/>
    <w:rsid w:val="007A31C9"/>
    <w:rsid w:val="007A37F6"/>
    <w:rsid w:val="007A4E5A"/>
    <w:rsid w:val="007A6F79"/>
    <w:rsid w:val="007B0B78"/>
    <w:rsid w:val="007B2C39"/>
    <w:rsid w:val="007B64AF"/>
    <w:rsid w:val="007B6649"/>
    <w:rsid w:val="007B6C10"/>
    <w:rsid w:val="007C03AE"/>
    <w:rsid w:val="007C2621"/>
    <w:rsid w:val="007C45FE"/>
    <w:rsid w:val="007C6301"/>
    <w:rsid w:val="007C63F8"/>
    <w:rsid w:val="007D21DC"/>
    <w:rsid w:val="007D3E68"/>
    <w:rsid w:val="007D478A"/>
    <w:rsid w:val="007D5DC0"/>
    <w:rsid w:val="007D6949"/>
    <w:rsid w:val="007E2DF4"/>
    <w:rsid w:val="007E2E07"/>
    <w:rsid w:val="007E4956"/>
    <w:rsid w:val="007E51A3"/>
    <w:rsid w:val="007E54A8"/>
    <w:rsid w:val="007E6979"/>
    <w:rsid w:val="007E7A07"/>
    <w:rsid w:val="007F16B0"/>
    <w:rsid w:val="007F60B7"/>
    <w:rsid w:val="007F64DA"/>
    <w:rsid w:val="00800B1D"/>
    <w:rsid w:val="00801E2D"/>
    <w:rsid w:val="00803735"/>
    <w:rsid w:val="00803BC5"/>
    <w:rsid w:val="00804D36"/>
    <w:rsid w:val="00811F52"/>
    <w:rsid w:val="00812968"/>
    <w:rsid w:val="00826B04"/>
    <w:rsid w:val="00827728"/>
    <w:rsid w:val="0083116D"/>
    <w:rsid w:val="00831FE2"/>
    <w:rsid w:val="0083328A"/>
    <w:rsid w:val="00835768"/>
    <w:rsid w:val="00836D47"/>
    <w:rsid w:val="00837C08"/>
    <w:rsid w:val="008420AC"/>
    <w:rsid w:val="00843829"/>
    <w:rsid w:val="008439D8"/>
    <w:rsid w:val="00846870"/>
    <w:rsid w:val="00853E22"/>
    <w:rsid w:val="008547D1"/>
    <w:rsid w:val="008601E0"/>
    <w:rsid w:val="00860626"/>
    <w:rsid w:val="00865295"/>
    <w:rsid w:val="00871965"/>
    <w:rsid w:val="008729B1"/>
    <w:rsid w:val="008836A4"/>
    <w:rsid w:val="00883F0C"/>
    <w:rsid w:val="0089247C"/>
    <w:rsid w:val="00894926"/>
    <w:rsid w:val="00895EA2"/>
    <w:rsid w:val="0089739E"/>
    <w:rsid w:val="008A301B"/>
    <w:rsid w:val="008A437C"/>
    <w:rsid w:val="008A6871"/>
    <w:rsid w:val="008B013D"/>
    <w:rsid w:val="008B6053"/>
    <w:rsid w:val="008C3E38"/>
    <w:rsid w:val="008C51FA"/>
    <w:rsid w:val="008C6EDB"/>
    <w:rsid w:val="008E2E58"/>
    <w:rsid w:val="00901AD7"/>
    <w:rsid w:val="0090240F"/>
    <w:rsid w:val="00913832"/>
    <w:rsid w:val="00914E33"/>
    <w:rsid w:val="00915D01"/>
    <w:rsid w:val="00922F2E"/>
    <w:rsid w:val="00923936"/>
    <w:rsid w:val="00924DBE"/>
    <w:rsid w:val="00930B18"/>
    <w:rsid w:val="009335A5"/>
    <w:rsid w:val="009357D7"/>
    <w:rsid w:val="00940A68"/>
    <w:rsid w:val="00943659"/>
    <w:rsid w:val="00944345"/>
    <w:rsid w:val="0094778A"/>
    <w:rsid w:val="00947C96"/>
    <w:rsid w:val="00951A4D"/>
    <w:rsid w:val="00951A6A"/>
    <w:rsid w:val="0095236B"/>
    <w:rsid w:val="00953C2D"/>
    <w:rsid w:val="009555AB"/>
    <w:rsid w:val="00960169"/>
    <w:rsid w:val="00962251"/>
    <w:rsid w:val="00972AE8"/>
    <w:rsid w:val="00975404"/>
    <w:rsid w:val="009776E0"/>
    <w:rsid w:val="0098243B"/>
    <w:rsid w:val="00982AE9"/>
    <w:rsid w:val="0098760E"/>
    <w:rsid w:val="0098776D"/>
    <w:rsid w:val="009918F5"/>
    <w:rsid w:val="00994053"/>
    <w:rsid w:val="0099649C"/>
    <w:rsid w:val="00997C3B"/>
    <w:rsid w:val="009A0083"/>
    <w:rsid w:val="009A1BB8"/>
    <w:rsid w:val="009A1BFB"/>
    <w:rsid w:val="009A4E21"/>
    <w:rsid w:val="009B0EBF"/>
    <w:rsid w:val="009B2011"/>
    <w:rsid w:val="009B2074"/>
    <w:rsid w:val="009B3C94"/>
    <w:rsid w:val="009B7CAF"/>
    <w:rsid w:val="009C1A2B"/>
    <w:rsid w:val="009C4827"/>
    <w:rsid w:val="009C4C6A"/>
    <w:rsid w:val="009D0D7E"/>
    <w:rsid w:val="009D1498"/>
    <w:rsid w:val="009D34BE"/>
    <w:rsid w:val="009D3D1E"/>
    <w:rsid w:val="009D407B"/>
    <w:rsid w:val="009D4277"/>
    <w:rsid w:val="009D51BF"/>
    <w:rsid w:val="009E3E72"/>
    <w:rsid w:val="009E5F48"/>
    <w:rsid w:val="009F0AEA"/>
    <w:rsid w:val="009F46BF"/>
    <w:rsid w:val="009F6ED6"/>
    <w:rsid w:val="00A01E94"/>
    <w:rsid w:val="00A06318"/>
    <w:rsid w:val="00A07939"/>
    <w:rsid w:val="00A10E57"/>
    <w:rsid w:val="00A11C2A"/>
    <w:rsid w:val="00A12DE3"/>
    <w:rsid w:val="00A141ED"/>
    <w:rsid w:val="00A17351"/>
    <w:rsid w:val="00A23B6C"/>
    <w:rsid w:val="00A23BBE"/>
    <w:rsid w:val="00A36353"/>
    <w:rsid w:val="00A407E8"/>
    <w:rsid w:val="00A40C7A"/>
    <w:rsid w:val="00A47102"/>
    <w:rsid w:val="00A50A76"/>
    <w:rsid w:val="00A51F75"/>
    <w:rsid w:val="00A54603"/>
    <w:rsid w:val="00A617B3"/>
    <w:rsid w:val="00A643F1"/>
    <w:rsid w:val="00A657E4"/>
    <w:rsid w:val="00A663F6"/>
    <w:rsid w:val="00A67EA5"/>
    <w:rsid w:val="00A704E2"/>
    <w:rsid w:val="00A72746"/>
    <w:rsid w:val="00A753F0"/>
    <w:rsid w:val="00A75CAE"/>
    <w:rsid w:val="00A77FDE"/>
    <w:rsid w:val="00A80994"/>
    <w:rsid w:val="00A81285"/>
    <w:rsid w:val="00A81BAB"/>
    <w:rsid w:val="00A83EFB"/>
    <w:rsid w:val="00A83F60"/>
    <w:rsid w:val="00A87527"/>
    <w:rsid w:val="00A90532"/>
    <w:rsid w:val="00A907BA"/>
    <w:rsid w:val="00A93D2D"/>
    <w:rsid w:val="00A942DD"/>
    <w:rsid w:val="00AA1CCC"/>
    <w:rsid w:val="00AA3885"/>
    <w:rsid w:val="00AA3E14"/>
    <w:rsid w:val="00AA7E99"/>
    <w:rsid w:val="00AB1161"/>
    <w:rsid w:val="00AB6505"/>
    <w:rsid w:val="00AB757F"/>
    <w:rsid w:val="00AC1BD3"/>
    <w:rsid w:val="00AC1E62"/>
    <w:rsid w:val="00AC3EF8"/>
    <w:rsid w:val="00AC7C36"/>
    <w:rsid w:val="00AD0226"/>
    <w:rsid w:val="00AD272E"/>
    <w:rsid w:val="00AD49A3"/>
    <w:rsid w:val="00AD6246"/>
    <w:rsid w:val="00AE082E"/>
    <w:rsid w:val="00AE0BF8"/>
    <w:rsid w:val="00AE28D6"/>
    <w:rsid w:val="00AE3D79"/>
    <w:rsid w:val="00AE6451"/>
    <w:rsid w:val="00AE7FE4"/>
    <w:rsid w:val="00AF330B"/>
    <w:rsid w:val="00AF6288"/>
    <w:rsid w:val="00AF781C"/>
    <w:rsid w:val="00AF7E02"/>
    <w:rsid w:val="00B00C7F"/>
    <w:rsid w:val="00B02317"/>
    <w:rsid w:val="00B04277"/>
    <w:rsid w:val="00B06C5C"/>
    <w:rsid w:val="00B1006A"/>
    <w:rsid w:val="00B10741"/>
    <w:rsid w:val="00B11C37"/>
    <w:rsid w:val="00B20708"/>
    <w:rsid w:val="00B22CAD"/>
    <w:rsid w:val="00B258FE"/>
    <w:rsid w:val="00B269E3"/>
    <w:rsid w:val="00B27F90"/>
    <w:rsid w:val="00B305C5"/>
    <w:rsid w:val="00B3139B"/>
    <w:rsid w:val="00B32EE9"/>
    <w:rsid w:val="00B36258"/>
    <w:rsid w:val="00B36FA1"/>
    <w:rsid w:val="00B416FC"/>
    <w:rsid w:val="00B42F67"/>
    <w:rsid w:val="00B44E46"/>
    <w:rsid w:val="00B46F0F"/>
    <w:rsid w:val="00B473EC"/>
    <w:rsid w:val="00B47F0C"/>
    <w:rsid w:val="00B521FF"/>
    <w:rsid w:val="00B52474"/>
    <w:rsid w:val="00B52B43"/>
    <w:rsid w:val="00B55AC0"/>
    <w:rsid w:val="00B6264B"/>
    <w:rsid w:val="00B708FF"/>
    <w:rsid w:val="00B76C09"/>
    <w:rsid w:val="00B83A23"/>
    <w:rsid w:val="00B8422A"/>
    <w:rsid w:val="00B85B86"/>
    <w:rsid w:val="00B860C7"/>
    <w:rsid w:val="00B86DB4"/>
    <w:rsid w:val="00B91D00"/>
    <w:rsid w:val="00BA15B2"/>
    <w:rsid w:val="00BA4D76"/>
    <w:rsid w:val="00BB1B17"/>
    <w:rsid w:val="00BB590C"/>
    <w:rsid w:val="00BB6AA6"/>
    <w:rsid w:val="00BC0B63"/>
    <w:rsid w:val="00BC1925"/>
    <w:rsid w:val="00BC243F"/>
    <w:rsid w:val="00BC3776"/>
    <w:rsid w:val="00BC3DBE"/>
    <w:rsid w:val="00BE3404"/>
    <w:rsid w:val="00BE3F04"/>
    <w:rsid w:val="00BE7613"/>
    <w:rsid w:val="00BF089A"/>
    <w:rsid w:val="00BF141E"/>
    <w:rsid w:val="00BF29AB"/>
    <w:rsid w:val="00BF29E2"/>
    <w:rsid w:val="00BF404C"/>
    <w:rsid w:val="00BF45EE"/>
    <w:rsid w:val="00BF5AC2"/>
    <w:rsid w:val="00BF7DF6"/>
    <w:rsid w:val="00C052DD"/>
    <w:rsid w:val="00C06C8E"/>
    <w:rsid w:val="00C070E0"/>
    <w:rsid w:val="00C07E66"/>
    <w:rsid w:val="00C16DDD"/>
    <w:rsid w:val="00C16E00"/>
    <w:rsid w:val="00C222BF"/>
    <w:rsid w:val="00C241A0"/>
    <w:rsid w:val="00C24EB7"/>
    <w:rsid w:val="00C26608"/>
    <w:rsid w:val="00C27FC6"/>
    <w:rsid w:val="00C30976"/>
    <w:rsid w:val="00C3124E"/>
    <w:rsid w:val="00C365A3"/>
    <w:rsid w:val="00C42463"/>
    <w:rsid w:val="00C4378E"/>
    <w:rsid w:val="00C56BF3"/>
    <w:rsid w:val="00C6083D"/>
    <w:rsid w:val="00C6141A"/>
    <w:rsid w:val="00C62516"/>
    <w:rsid w:val="00C62A5A"/>
    <w:rsid w:val="00C64950"/>
    <w:rsid w:val="00C654FA"/>
    <w:rsid w:val="00C67FDA"/>
    <w:rsid w:val="00C70C5E"/>
    <w:rsid w:val="00C71587"/>
    <w:rsid w:val="00C728A6"/>
    <w:rsid w:val="00C735E7"/>
    <w:rsid w:val="00C74042"/>
    <w:rsid w:val="00C74C60"/>
    <w:rsid w:val="00C759DA"/>
    <w:rsid w:val="00C75FBE"/>
    <w:rsid w:val="00C82090"/>
    <w:rsid w:val="00C82BAB"/>
    <w:rsid w:val="00C85962"/>
    <w:rsid w:val="00C87482"/>
    <w:rsid w:val="00C91E15"/>
    <w:rsid w:val="00C91FA4"/>
    <w:rsid w:val="00C92FC1"/>
    <w:rsid w:val="00C93F14"/>
    <w:rsid w:val="00C960BF"/>
    <w:rsid w:val="00C960D5"/>
    <w:rsid w:val="00C964D5"/>
    <w:rsid w:val="00CA14B7"/>
    <w:rsid w:val="00CA238A"/>
    <w:rsid w:val="00CA461E"/>
    <w:rsid w:val="00CA5CBD"/>
    <w:rsid w:val="00CB2E3C"/>
    <w:rsid w:val="00CB2E83"/>
    <w:rsid w:val="00CB46C6"/>
    <w:rsid w:val="00CC21B6"/>
    <w:rsid w:val="00CC2610"/>
    <w:rsid w:val="00CC7030"/>
    <w:rsid w:val="00CD40E7"/>
    <w:rsid w:val="00CD75C3"/>
    <w:rsid w:val="00CE0715"/>
    <w:rsid w:val="00CE3443"/>
    <w:rsid w:val="00CE5665"/>
    <w:rsid w:val="00CE5E53"/>
    <w:rsid w:val="00CF188C"/>
    <w:rsid w:val="00D03EB7"/>
    <w:rsid w:val="00D05171"/>
    <w:rsid w:val="00D10740"/>
    <w:rsid w:val="00D10C2E"/>
    <w:rsid w:val="00D1307C"/>
    <w:rsid w:val="00D14C34"/>
    <w:rsid w:val="00D17AFC"/>
    <w:rsid w:val="00D230B4"/>
    <w:rsid w:val="00D24EBA"/>
    <w:rsid w:val="00D259D3"/>
    <w:rsid w:val="00D25A50"/>
    <w:rsid w:val="00D25E30"/>
    <w:rsid w:val="00D40AC6"/>
    <w:rsid w:val="00D4210D"/>
    <w:rsid w:val="00D43A5F"/>
    <w:rsid w:val="00D47B9E"/>
    <w:rsid w:val="00D503D0"/>
    <w:rsid w:val="00D54B64"/>
    <w:rsid w:val="00D55A13"/>
    <w:rsid w:val="00D62DEF"/>
    <w:rsid w:val="00D67428"/>
    <w:rsid w:val="00D7150E"/>
    <w:rsid w:val="00D73ADE"/>
    <w:rsid w:val="00D76443"/>
    <w:rsid w:val="00D8062E"/>
    <w:rsid w:val="00D843F7"/>
    <w:rsid w:val="00D85D37"/>
    <w:rsid w:val="00D90F6D"/>
    <w:rsid w:val="00D9462A"/>
    <w:rsid w:val="00D95756"/>
    <w:rsid w:val="00D9723A"/>
    <w:rsid w:val="00DA05CB"/>
    <w:rsid w:val="00DA0EF6"/>
    <w:rsid w:val="00DA1BB2"/>
    <w:rsid w:val="00DA43F9"/>
    <w:rsid w:val="00DB1224"/>
    <w:rsid w:val="00DB27C8"/>
    <w:rsid w:val="00DB74AC"/>
    <w:rsid w:val="00DC0246"/>
    <w:rsid w:val="00DC0743"/>
    <w:rsid w:val="00DC0A42"/>
    <w:rsid w:val="00DC11ED"/>
    <w:rsid w:val="00DC721A"/>
    <w:rsid w:val="00DD378D"/>
    <w:rsid w:val="00DD76FF"/>
    <w:rsid w:val="00DD7D84"/>
    <w:rsid w:val="00DE062A"/>
    <w:rsid w:val="00DE1A5A"/>
    <w:rsid w:val="00DE2E36"/>
    <w:rsid w:val="00DE2ED4"/>
    <w:rsid w:val="00DE51AD"/>
    <w:rsid w:val="00DF5411"/>
    <w:rsid w:val="00DF570D"/>
    <w:rsid w:val="00DF5F0D"/>
    <w:rsid w:val="00DF6E8E"/>
    <w:rsid w:val="00DF7558"/>
    <w:rsid w:val="00DF79DF"/>
    <w:rsid w:val="00E008BB"/>
    <w:rsid w:val="00E02AD1"/>
    <w:rsid w:val="00E078D9"/>
    <w:rsid w:val="00E110DB"/>
    <w:rsid w:val="00E2028A"/>
    <w:rsid w:val="00E219CB"/>
    <w:rsid w:val="00E21E07"/>
    <w:rsid w:val="00E23661"/>
    <w:rsid w:val="00E25648"/>
    <w:rsid w:val="00E2692F"/>
    <w:rsid w:val="00E27A9A"/>
    <w:rsid w:val="00E300F0"/>
    <w:rsid w:val="00E31F74"/>
    <w:rsid w:val="00E32B54"/>
    <w:rsid w:val="00E3362E"/>
    <w:rsid w:val="00E40025"/>
    <w:rsid w:val="00E40EC7"/>
    <w:rsid w:val="00E41519"/>
    <w:rsid w:val="00E4301F"/>
    <w:rsid w:val="00E44B22"/>
    <w:rsid w:val="00E46537"/>
    <w:rsid w:val="00E51F32"/>
    <w:rsid w:val="00E52098"/>
    <w:rsid w:val="00E520BD"/>
    <w:rsid w:val="00E53972"/>
    <w:rsid w:val="00E55B3B"/>
    <w:rsid w:val="00E5768E"/>
    <w:rsid w:val="00E57FF3"/>
    <w:rsid w:val="00E60871"/>
    <w:rsid w:val="00E617D2"/>
    <w:rsid w:val="00E6349E"/>
    <w:rsid w:val="00E6586A"/>
    <w:rsid w:val="00E66A3E"/>
    <w:rsid w:val="00E672ED"/>
    <w:rsid w:val="00E712CB"/>
    <w:rsid w:val="00E73592"/>
    <w:rsid w:val="00E73CEC"/>
    <w:rsid w:val="00E758C1"/>
    <w:rsid w:val="00E83255"/>
    <w:rsid w:val="00E87EE3"/>
    <w:rsid w:val="00E91E8B"/>
    <w:rsid w:val="00E96400"/>
    <w:rsid w:val="00E96CC0"/>
    <w:rsid w:val="00E9700D"/>
    <w:rsid w:val="00EA4F59"/>
    <w:rsid w:val="00EA605D"/>
    <w:rsid w:val="00EB162C"/>
    <w:rsid w:val="00EB29FF"/>
    <w:rsid w:val="00EB4148"/>
    <w:rsid w:val="00EB794B"/>
    <w:rsid w:val="00EC081A"/>
    <w:rsid w:val="00EC2553"/>
    <w:rsid w:val="00EC29F9"/>
    <w:rsid w:val="00EC78EC"/>
    <w:rsid w:val="00ED0C58"/>
    <w:rsid w:val="00ED5D3F"/>
    <w:rsid w:val="00ED6C23"/>
    <w:rsid w:val="00EE0A4B"/>
    <w:rsid w:val="00EE4404"/>
    <w:rsid w:val="00EE46F5"/>
    <w:rsid w:val="00EE5173"/>
    <w:rsid w:val="00EE5867"/>
    <w:rsid w:val="00EE64BE"/>
    <w:rsid w:val="00EF1FA7"/>
    <w:rsid w:val="00EF203E"/>
    <w:rsid w:val="00EF20D1"/>
    <w:rsid w:val="00EF2687"/>
    <w:rsid w:val="00EF32D8"/>
    <w:rsid w:val="00EF3715"/>
    <w:rsid w:val="00F019C0"/>
    <w:rsid w:val="00F03420"/>
    <w:rsid w:val="00F04524"/>
    <w:rsid w:val="00F118F8"/>
    <w:rsid w:val="00F126F3"/>
    <w:rsid w:val="00F15B50"/>
    <w:rsid w:val="00F17F38"/>
    <w:rsid w:val="00F20737"/>
    <w:rsid w:val="00F21574"/>
    <w:rsid w:val="00F235FF"/>
    <w:rsid w:val="00F30D5D"/>
    <w:rsid w:val="00F34B85"/>
    <w:rsid w:val="00F40E70"/>
    <w:rsid w:val="00F42CE3"/>
    <w:rsid w:val="00F45B79"/>
    <w:rsid w:val="00F45BD2"/>
    <w:rsid w:val="00F45C33"/>
    <w:rsid w:val="00F561F2"/>
    <w:rsid w:val="00F60060"/>
    <w:rsid w:val="00F647C0"/>
    <w:rsid w:val="00F671E0"/>
    <w:rsid w:val="00F70EBE"/>
    <w:rsid w:val="00F73565"/>
    <w:rsid w:val="00F74903"/>
    <w:rsid w:val="00F77341"/>
    <w:rsid w:val="00F8358A"/>
    <w:rsid w:val="00F83E84"/>
    <w:rsid w:val="00F84226"/>
    <w:rsid w:val="00F8438F"/>
    <w:rsid w:val="00F93396"/>
    <w:rsid w:val="00FA1100"/>
    <w:rsid w:val="00FA2E31"/>
    <w:rsid w:val="00FA4789"/>
    <w:rsid w:val="00FA6313"/>
    <w:rsid w:val="00FB24A6"/>
    <w:rsid w:val="00FB4E75"/>
    <w:rsid w:val="00FB5573"/>
    <w:rsid w:val="00FC0973"/>
    <w:rsid w:val="00FC1FE7"/>
    <w:rsid w:val="00FC2CAB"/>
    <w:rsid w:val="00FC2ECF"/>
    <w:rsid w:val="00FC3144"/>
    <w:rsid w:val="00FC3C14"/>
    <w:rsid w:val="00FC6C5C"/>
    <w:rsid w:val="00FC7A3B"/>
    <w:rsid w:val="00FD57A5"/>
    <w:rsid w:val="00FE098A"/>
    <w:rsid w:val="00FE24C1"/>
    <w:rsid w:val="00FE2593"/>
    <w:rsid w:val="00FE5377"/>
    <w:rsid w:val="00FF2608"/>
    <w:rsid w:val="00FF2DEF"/>
    <w:rsid w:val="00FF6E40"/>
    <w:rsid w:val="00FF73CF"/>
    <w:rsid w:val="03EB6E06"/>
    <w:rsid w:val="0887919F"/>
    <w:rsid w:val="0FE198B2"/>
    <w:rsid w:val="1C6E92C3"/>
    <w:rsid w:val="1DB37883"/>
    <w:rsid w:val="24BFFE00"/>
    <w:rsid w:val="2740B1BA"/>
    <w:rsid w:val="276A3B84"/>
    <w:rsid w:val="2EBB89AB"/>
    <w:rsid w:val="30DA97C8"/>
    <w:rsid w:val="33394749"/>
    <w:rsid w:val="37B7E69C"/>
    <w:rsid w:val="3AE2F3BF"/>
    <w:rsid w:val="406DEA48"/>
    <w:rsid w:val="4540367A"/>
    <w:rsid w:val="4B742316"/>
    <w:rsid w:val="4C0AF1CF"/>
    <w:rsid w:val="4D5BD52D"/>
    <w:rsid w:val="5A4B89F5"/>
    <w:rsid w:val="5DF7E770"/>
    <w:rsid w:val="62B66D0B"/>
    <w:rsid w:val="63C05010"/>
    <w:rsid w:val="6ED83DBB"/>
    <w:rsid w:val="7734B299"/>
    <w:rsid w:val="799EF4C2"/>
    <w:rsid w:val="7A373ADB"/>
    <w:rsid w:val="7B14A352"/>
    <w:rsid w:val="7DF8F50F"/>
    <w:rsid w:val="7E235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07787E"/>
  <w15:chartTrackingRefBased/>
  <w15:docId w15:val="{B6FE60B0-BD9B-4208-9A55-30008CBBC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ontserrat" w:eastAsiaTheme="minorHAnsi" w:hAnsi="Montserrat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E3C"/>
  </w:style>
  <w:style w:type="paragraph" w:styleId="Footer">
    <w:name w:val="footer"/>
    <w:basedOn w:val="Normal"/>
    <w:link w:val="FooterChar"/>
    <w:uiPriority w:val="99"/>
    <w:unhideWhenUsed/>
    <w:rsid w:val="00CB2E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E3C"/>
  </w:style>
  <w:style w:type="paragraph" w:customStyle="1" w:styleId="DocumentTitle">
    <w:name w:val="Document Title"/>
    <w:basedOn w:val="Normal"/>
    <w:autoRedefine/>
    <w:qFormat/>
    <w:rsid w:val="00CB2E3C"/>
    <w:pPr>
      <w:widowControl w:val="0"/>
      <w:suppressAutoHyphens/>
      <w:autoSpaceDE w:val="0"/>
      <w:autoSpaceDN w:val="0"/>
      <w:adjustRightInd w:val="0"/>
      <w:spacing w:after="200" w:line="520" w:lineRule="atLeast"/>
      <w:textAlignment w:val="center"/>
    </w:pPr>
    <w:rPr>
      <w:rFonts w:ascii="Anton" w:eastAsiaTheme="minorEastAsia" w:hAnsi="Anton" w:cs="MinionPro-Regular"/>
      <w:b/>
      <w:color w:val="004C97"/>
      <w:sz w:val="48"/>
      <w:szCs w:val="38"/>
      <w:lang w:eastAsia="ja-JP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2E3C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2E3C"/>
    <w:rPr>
      <w:rFonts w:ascii="Segoe UI" w:hAnsi="Segoe UI" w:cs="Segoe UI"/>
      <w:sz w:val="18"/>
      <w:szCs w:val="18"/>
    </w:rPr>
  </w:style>
  <w:style w:type="paragraph" w:customStyle="1" w:styleId="FFABody">
    <w:name w:val="FFA Body"/>
    <w:basedOn w:val="NoSpacing"/>
    <w:link w:val="FFABodyChar"/>
    <w:qFormat/>
    <w:rsid w:val="00CB2E3C"/>
    <w:pPr>
      <w:spacing w:line="225" w:lineRule="atLeast"/>
    </w:pPr>
  </w:style>
  <w:style w:type="paragraph" w:customStyle="1" w:styleId="FFASummaryHeading2">
    <w:name w:val="FFA Summary (Heading 2)"/>
    <w:basedOn w:val="Normal"/>
    <w:link w:val="FFASummaryHeading2Char"/>
    <w:qFormat/>
    <w:rsid w:val="00E25648"/>
    <w:pPr>
      <w:spacing w:before="40" w:after="0" w:line="336" w:lineRule="atLeast"/>
    </w:pPr>
    <w:rPr>
      <w:rFonts w:ascii="Anton" w:hAnsi="Anton"/>
      <w:color w:val="4D4D4D"/>
      <w:sz w:val="28"/>
    </w:rPr>
  </w:style>
  <w:style w:type="character" w:customStyle="1" w:styleId="FFABodyChar">
    <w:name w:val="FFA Body Char"/>
    <w:basedOn w:val="DefaultParagraphFont"/>
    <w:link w:val="FFABody"/>
    <w:rsid w:val="007B2C39"/>
    <w:rPr>
      <w:rFonts w:ascii="Montserrat" w:hAnsi="Montserrat"/>
      <w:sz w:val="18"/>
    </w:rPr>
  </w:style>
  <w:style w:type="paragraph" w:customStyle="1" w:styleId="SectionTitles">
    <w:name w:val="Section Titles"/>
    <w:basedOn w:val="Normal"/>
    <w:link w:val="SectionTitlesChar"/>
    <w:rsid w:val="00CB2E3C"/>
    <w:pPr>
      <w:spacing w:before="40" w:after="0" w:line="288" w:lineRule="atLeast"/>
    </w:pPr>
    <w:rPr>
      <w:rFonts w:ascii="Anton" w:hAnsi="Anton"/>
      <w:sz w:val="24"/>
    </w:rPr>
  </w:style>
  <w:style w:type="character" w:customStyle="1" w:styleId="SectionTitlesChar">
    <w:name w:val="Section Titles Char"/>
    <w:basedOn w:val="DefaultParagraphFont"/>
    <w:link w:val="SectionTitles"/>
    <w:rsid w:val="00CB2E3C"/>
    <w:rPr>
      <w:rFonts w:ascii="Anton" w:hAnsi="Anton"/>
      <w:sz w:val="24"/>
    </w:rPr>
  </w:style>
  <w:style w:type="character" w:styleId="Hyperlink">
    <w:name w:val="Hyperlink"/>
    <w:basedOn w:val="DefaultParagraphFont"/>
    <w:uiPriority w:val="99"/>
    <w:unhideWhenUsed/>
    <w:rsid w:val="007B2C3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B2C39"/>
    <w:rPr>
      <w:color w:val="605E5C"/>
      <w:shd w:val="clear" w:color="auto" w:fill="E1DFDD"/>
    </w:rPr>
  </w:style>
  <w:style w:type="character" w:styleId="IntenseEmphasis">
    <w:name w:val="Intense Emphasis"/>
    <w:basedOn w:val="DefaultParagraphFont"/>
    <w:uiPriority w:val="21"/>
    <w:rsid w:val="00E25648"/>
    <w:rPr>
      <w:i/>
      <w:iCs/>
      <w:color w:val="4472C4" w:themeColor="accent1"/>
    </w:rPr>
  </w:style>
  <w:style w:type="paragraph" w:styleId="NoSpacing">
    <w:name w:val="No Spacing"/>
    <w:uiPriority w:val="1"/>
    <w:rsid w:val="007B2C39"/>
    <w:pPr>
      <w:spacing w:after="0" w:line="240" w:lineRule="auto"/>
    </w:pPr>
  </w:style>
  <w:style w:type="paragraph" w:customStyle="1" w:styleId="LPSectionTitles">
    <w:name w:val="LP Section Titles"/>
    <w:basedOn w:val="FFABody"/>
    <w:next w:val="FFABody"/>
    <w:link w:val="LPSectionTitlesChar"/>
    <w:autoRedefine/>
    <w:qFormat/>
    <w:rsid w:val="006936A6"/>
    <w:pPr>
      <w:spacing w:line="288" w:lineRule="atLeast"/>
    </w:pPr>
    <w:rPr>
      <w:rFonts w:ascii="Anton" w:hAnsi="Anton"/>
      <w:color w:val="DD3C27"/>
      <w:sz w:val="20"/>
      <w:szCs w:val="20"/>
    </w:rPr>
  </w:style>
  <w:style w:type="paragraph" w:customStyle="1" w:styleId="SubHeadings">
    <w:name w:val="Sub Headings"/>
    <w:basedOn w:val="FFABody"/>
    <w:next w:val="FFABody"/>
    <w:link w:val="SubHeadingsChar"/>
    <w:qFormat/>
    <w:rsid w:val="00B06C5C"/>
    <w:pPr>
      <w:spacing w:before="40" w:line="0" w:lineRule="atLeast"/>
    </w:pPr>
    <w:rPr>
      <w:rFonts w:ascii="DM Serif Text" w:hAnsi="DM Serif Text"/>
      <w:color w:val="16274A"/>
      <w:sz w:val="20"/>
    </w:rPr>
  </w:style>
  <w:style w:type="character" w:customStyle="1" w:styleId="FFASummaryHeading2Char">
    <w:name w:val="FFA Summary (Heading 2) Char"/>
    <w:basedOn w:val="DefaultParagraphFont"/>
    <w:link w:val="FFASummaryHeading2"/>
    <w:rsid w:val="00E25648"/>
    <w:rPr>
      <w:rFonts w:ascii="Anton" w:hAnsi="Anton"/>
      <w:color w:val="4D4D4D"/>
      <w:sz w:val="28"/>
    </w:rPr>
  </w:style>
  <w:style w:type="character" w:customStyle="1" w:styleId="LPSectionTitlesChar">
    <w:name w:val="LP Section Titles Char"/>
    <w:basedOn w:val="FFASummaryHeading2Char"/>
    <w:link w:val="LPSectionTitles"/>
    <w:rsid w:val="006936A6"/>
    <w:rPr>
      <w:rFonts w:ascii="Anton" w:hAnsi="Anton"/>
      <w:color w:val="DD3C27"/>
      <w:sz w:val="20"/>
      <w:szCs w:val="20"/>
    </w:rPr>
  </w:style>
  <w:style w:type="character" w:customStyle="1" w:styleId="SubHeadingsChar">
    <w:name w:val="Sub Headings Char"/>
    <w:basedOn w:val="FFABodyChar"/>
    <w:link w:val="SubHeadings"/>
    <w:rsid w:val="00B06C5C"/>
    <w:rPr>
      <w:rFonts w:ascii="DM Serif Text" w:hAnsi="DM Serif Text"/>
      <w:color w:val="16274A"/>
      <w:sz w:val="20"/>
    </w:rPr>
  </w:style>
  <w:style w:type="paragraph" w:styleId="ListParagraph">
    <w:name w:val="List Paragraph"/>
    <w:basedOn w:val="Normal"/>
    <w:uiPriority w:val="34"/>
    <w:rsid w:val="00B06C5C"/>
    <w:pPr>
      <w:ind w:left="720"/>
      <w:contextualSpacing/>
    </w:pPr>
  </w:style>
  <w:style w:type="table" w:styleId="TableGrid">
    <w:name w:val="Table Grid"/>
    <w:basedOn w:val="TableNormal"/>
    <w:uiPriority w:val="39"/>
    <w:rsid w:val="00576F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76FB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76FB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76FB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76FB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76FB4"/>
    <w:rPr>
      <w:b/>
      <w:bCs/>
      <w:sz w:val="20"/>
      <w:szCs w:val="20"/>
    </w:rPr>
  </w:style>
  <w:style w:type="paragraph" w:customStyle="1" w:styleId="main">
    <w:name w:val="main"/>
    <w:basedOn w:val="Normal"/>
    <w:link w:val="mainChar"/>
    <w:qFormat/>
    <w:rsid w:val="001E2890"/>
    <w:pPr>
      <w:widowControl w:val="0"/>
      <w:suppressAutoHyphens/>
      <w:autoSpaceDE w:val="0"/>
      <w:autoSpaceDN w:val="0"/>
      <w:adjustRightInd w:val="0"/>
      <w:spacing w:after="0" w:line="240" w:lineRule="auto"/>
      <w:textAlignment w:val="center"/>
    </w:pPr>
    <w:rPr>
      <w:rFonts w:eastAsiaTheme="minorEastAsia" w:cs="Lasiver-Regular"/>
      <w:color w:val="070909"/>
      <w:szCs w:val="17"/>
      <w:lang w:eastAsia="ja-JP"/>
    </w:rPr>
  </w:style>
  <w:style w:type="character" w:customStyle="1" w:styleId="mainChar">
    <w:name w:val="main Char"/>
    <w:basedOn w:val="DefaultParagraphFont"/>
    <w:link w:val="main"/>
    <w:rsid w:val="001E2890"/>
    <w:rPr>
      <w:rFonts w:ascii="Montserrat" w:eastAsiaTheme="minorEastAsia" w:hAnsi="Montserrat" w:cs="Lasiver-Regular"/>
      <w:color w:val="070909"/>
      <w:sz w:val="18"/>
      <w:szCs w:val="17"/>
      <w:lang w:eastAsia="ja-JP"/>
    </w:rPr>
  </w:style>
  <w:style w:type="paragraph" w:styleId="Revision">
    <w:name w:val="Revision"/>
    <w:hidden/>
    <w:uiPriority w:val="99"/>
    <w:semiHidden/>
    <w:rsid w:val="00617BE2"/>
    <w:pPr>
      <w:spacing w:after="0" w:line="240" w:lineRule="auto"/>
    </w:pPr>
  </w:style>
  <w:style w:type="character" w:styleId="FollowedHyperlink">
    <w:name w:val="FollowedHyperlink"/>
    <w:basedOn w:val="DefaultParagraphFont"/>
    <w:uiPriority w:val="99"/>
    <w:semiHidden/>
    <w:unhideWhenUsed/>
    <w:rsid w:val="009C482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gfuture.org/" TargetMode="External"/><Relationship Id="rId13" Type="http://schemas.openxmlformats.org/officeDocument/2006/relationships/hyperlink" Target="https://www.agfuture.org/partners/college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agfuture.org/scholarship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agfuture.org/about/afa-competencies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www.agfuture.org/about/board-of-directors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agfuture.org/about" TargetMode="External"/><Relationship Id="rId14" Type="http://schemas.openxmlformats.org/officeDocument/2006/relationships/hyperlink" Target="https://www.agfuture.org/partners/indust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939E6-7380-49EC-84C2-BFE1EB9D0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343</Words>
  <Characters>2592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Weinrich, Ashli</dc:creator>
  <cp:keywords/>
  <dc:description/>
  <cp:lastModifiedBy>Davis, Amber</cp:lastModifiedBy>
  <cp:revision>4</cp:revision>
  <dcterms:created xsi:type="dcterms:W3CDTF">2024-10-30T18:55:00Z</dcterms:created>
  <dcterms:modified xsi:type="dcterms:W3CDTF">2024-10-30T18:57:00Z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3921f886a629fed0f343cc9254b012133cc221f56b9bd9feabfd6d8269094ca1</vt:lpwstr>
  </property>
</Properties>
</file>