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4473A" w14:textId="77777777" w:rsidR="003F24C2" w:rsidRDefault="003F24C2" w:rsidP="003F24C2">
      <w:pPr>
        <w:pStyle w:val="DocumentTitle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B4B8987" wp14:editId="1BE7EFEA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6099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543" y="20880"/>
                <wp:lineTo x="21543" y="0"/>
                <wp:lineTo x="0" y="0"/>
              </wp:wrapPolygon>
            </wp:wrapTight>
            <wp:docPr id="47" name="Picture 4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>Navigating</w:t>
      </w:r>
      <w:bookmarkStart w:id="0" w:name="CareerFairs"/>
      <w:bookmarkEnd w:id="0"/>
      <w:r>
        <w:t xml:space="preserve"> Career Fairs</w:t>
      </w:r>
    </w:p>
    <w:p w14:paraId="329D583C" w14:textId="77777777" w:rsidR="003F24C2" w:rsidRDefault="003F24C2" w:rsidP="003F24C2">
      <w:pPr>
        <w:pStyle w:val="LPSectionTitles"/>
      </w:pPr>
      <w:r>
        <w:t>Directions:</w:t>
      </w:r>
    </w:p>
    <w:p w14:paraId="594ED04F" w14:textId="77777777" w:rsidR="003F24C2" w:rsidRDefault="003F24C2" w:rsidP="003F24C2">
      <w:pPr>
        <w:pStyle w:val="FFABody"/>
      </w:pPr>
      <w:r>
        <w:t>Utilize the article “Lessons Learned from Virtual Career Fairs” (</w:t>
      </w:r>
      <w:hyperlink r:id="rId5" w:anchor="14" w:history="1">
        <w:r w:rsidRPr="0081137B">
          <w:rPr>
            <w:rStyle w:val="Hyperlink"/>
          </w:rPr>
          <w:t>https://www.agcareers.com/career-guide/2022/US/#14</w:t>
        </w:r>
      </w:hyperlink>
      <w:r>
        <w:t>) to complete this activity.</w:t>
      </w:r>
    </w:p>
    <w:p w14:paraId="3F9A50B9" w14:textId="77777777" w:rsidR="003F24C2" w:rsidRDefault="003F24C2" w:rsidP="003F24C2">
      <w:pPr>
        <w:pStyle w:val="FFABody"/>
      </w:pPr>
    </w:p>
    <w:p w14:paraId="1E17A3DF" w14:textId="77777777" w:rsidR="003F24C2" w:rsidRDefault="003F24C2" w:rsidP="003F24C2">
      <w:pPr>
        <w:pStyle w:val="SubHeadings"/>
      </w:pPr>
      <w:r>
        <w:t>The Lesson: The Speed of Connection Is Faster Than Ever</w:t>
      </w:r>
    </w:p>
    <w:p w14:paraId="0BF6739D" w14:textId="77777777" w:rsidR="003F24C2" w:rsidRDefault="003F24C2" w:rsidP="003F24C2">
      <w:pPr>
        <w:pStyle w:val="FFABody"/>
      </w:pPr>
      <w:r>
        <w:tab/>
        <w:t>Why is it important to build in breaks at an in-person career fair?</w:t>
      </w:r>
    </w:p>
    <w:p w14:paraId="08BDFA19" w14:textId="77777777" w:rsidR="003F24C2" w:rsidRDefault="003F24C2" w:rsidP="003F24C2">
      <w:pPr>
        <w:pStyle w:val="FFABody"/>
      </w:pPr>
    </w:p>
    <w:p w14:paraId="7B303D10" w14:textId="77777777" w:rsidR="003F24C2" w:rsidRDefault="003F24C2" w:rsidP="003F24C2">
      <w:pPr>
        <w:pStyle w:val="FFABody"/>
      </w:pPr>
    </w:p>
    <w:p w14:paraId="04A3808F" w14:textId="77777777" w:rsidR="003F24C2" w:rsidRDefault="003F24C2" w:rsidP="003F24C2">
      <w:pPr>
        <w:pStyle w:val="FFABody"/>
      </w:pPr>
    </w:p>
    <w:p w14:paraId="0F87973D" w14:textId="77777777" w:rsidR="003F24C2" w:rsidRDefault="003F24C2" w:rsidP="003F24C2">
      <w:pPr>
        <w:pStyle w:val="FFABody"/>
      </w:pPr>
      <w:r>
        <w:tab/>
        <w:t>Identify one way you can help yourself remember to complete follow-up correspondence.</w:t>
      </w:r>
    </w:p>
    <w:p w14:paraId="5FC1B5DB" w14:textId="77777777" w:rsidR="003F24C2" w:rsidRDefault="003F24C2" w:rsidP="003F24C2">
      <w:pPr>
        <w:pStyle w:val="FFABody"/>
      </w:pPr>
    </w:p>
    <w:p w14:paraId="256A8354" w14:textId="77777777" w:rsidR="003F24C2" w:rsidRDefault="003F24C2" w:rsidP="003F24C2">
      <w:pPr>
        <w:pStyle w:val="FFABody"/>
      </w:pPr>
    </w:p>
    <w:p w14:paraId="023CEF28" w14:textId="77777777" w:rsidR="003F24C2" w:rsidRDefault="003F24C2" w:rsidP="003F24C2">
      <w:pPr>
        <w:pStyle w:val="FFABody"/>
      </w:pPr>
    </w:p>
    <w:p w14:paraId="76AF8980" w14:textId="77777777" w:rsidR="003F24C2" w:rsidRDefault="003F24C2" w:rsidP="003F24C2">
      <w:pPr>
        <w:pStyle w:val="SubHeadings"/>
      </w:pPr>
      <w:r>
        <w:t>The Lesson: Digital Resources Are Important</w:t>
      </w:r>
    </w:p>
    <w:p w14:paraId="473AE7A4" w14:textId="77777777" w:rsidR="003F24C2" w:rsidRDefault="003F24C2" w:rsidP="003F24C2">
      <w:pPr>
        <w:pStyle w:val="FFABody"/>
      </w:pPr>
    </w:p>
    <w:p w14:paraId="39D55DF6" w14:textId="77777777" w:rsidR="003F24C2" w:rsidRDefault="003F24C2" w:rsidP="003F24C2">
      <w:pPr>
        <w:pStyle w:val="FFABody"/>
      </w:pPr>
      <w:r>
        <w:tab/>
        <w:t>How can you digitally provide your resume to an employer at an in-person career fair?</w:t>
      </w:r>
    </w:p>
    <w:p w14:paraId="498288F9" w14:textId="77777777" w:rsidR="003F24C2" w:rsidRDefault="003F24C2" w:rsidP="003F24C2">
      <w:pPr>
        <w:pStyle w:val="FFABody"/>
      </w:pPr>
    </w:p>
    <w:p w14:paraId="2FCD93CC" w14:textId="77777777" w:rsidR="003F24C2" w:rsidRDefault="003F24C2" w:rsidP="003F24C2">
      <w:pPr>
        <w:pStyle w:val="FFABody"/>
      </w:pPr>
    </w:p>
    <w:p w14:paraId="7CABBCB1" w14:textId="77777777" w:rsidR="003F24C2" w:rsidRDefault="003F24C2" w:rsidP="003F24C2">
      <w:pPr>
        <w:pStyle w:val="FFABody"/>
      </w:pPr>
    </w:p>
    <w:p w14:paraId="6372CC5B" w14:textId="77777777" w:rsidR="003F24C2" w:rsidRDefault="003F24C2" w:rsidP="003F24C2">
      <w:pPr>
        <w:pStyle w:val="FFABody"/>
      </w:pPr>
      <w:r>
        <w:tab/>
        <w:t>Why should you take printed copies of your resume with you to an in-person career fair?</w:t>
      </w:r>
    </w:p>
    <w:p w14:paraId="4616BB37" w14:textId="77777777" w:rsidR="003F24C2" w:rsidRDefault="003F24C2" w:rsidP="003F24C2">
      <w:pPr>
        <w:pStyle w:val="FFABody"/>
      </w:pPr>
    </w:p>
    <w:p w14:paraId="711905FE" w14:textId="77777777" w:rsidR="003F24C2" w:rsidRDefault="003F24C2" w:rsidP="003F24C2">
      <w:pPr>
        <w:pStyle w:val="FFABody"/>
      </w:pPr>
    </w:p>
    <w:p w14:paraId="6807D962" w14:textId="77777777" w:rsidR="003F24C2" w:rsidRPr="00707457" w:rsidRDefault="003F24C2" w:rsidP="003F24C2">
      <w:pPr>
        <w:pStyle w:val="FFABody"/>
      </w:pPr>
    </w:p>
    <w:p w14:paraId="102B650A" w14:textId="77777777" w:rsidR="003F24C2" w:rsidRDefault="003F24C2" w:rsidP="003F24C2">
      <w:pPr>
        <w:pStyle w:val="SubHeadings"/>
      </w:pPr>
      <w:r>
        <w:t>The Lesson: Career Fair Platforms Impact the Time Available</w:t>
      </w:r>
    </w:p>
    <w:p w14:paraId="6BCFDB57" w14:textId="77777777" w:rsidR="003F24C2" w:rsidRDefault="003F24C2" w:rsidP="003F24C2">
      <w:pPr>
        <w:pStyle w:val="FFABody"/>
      </w:pPr>
      <w:r>
        <w:tab/>
        <w:t>Why should you plan out your time spent at a career fair? Identify two examples.</w:t>
      </w:r>
    </w:p>
    <w:p w14:paraId="201E86FA" w14:textId="77777777" w:rsidR="003F24C2" w:rsidRDefault="003F24C2" w:rsidP="003F24C2">
      <w:pPr>
        <w:pStyle w:val="FFABody"/>
      </w:pPr>
    </w:p>
    <w:p w14:paraId="4E2CEDBA" w14:textId="77777777" w:rsidR="003F24C2" w:rsidRDefault="003F24C2" w:rsidP="003F24C2">
      <w:pPr>
        <w:pStyle w:val="FFABody"/>
      </w:pPr>
    </w:p>
    <w:p w14:paraId="2CA8C84C" w14:textId="77777777" w:rsidR="003F24C2" w:rsidRDefault="003F24C2" w:rsidP="003F24C2">
      <w:pPr>
        <w:pStyle w:val="FFABody"/>
      </w:pPr>
    </w:p>
    <w:p w14:paraId="6218C946" w14:textId="77777777" w:rsidR="003F24C2" w:rsidRDefault="003F24C2" w:rsidP="003F24C2">
      <w:pPr>
        <w:pStyle w:val="FFABody"/>
      </w:pPr>
      <w:r>
        <w:tab/>
        <w:t>Identify two ideas that could help set you apart and be a better use of your time.</w:t>
      </w:r>
    </w:p>
    <w:p w14:paraId="6BEE6F13" w14:textId="77777777" w:rsidR="003F24C2" w:rsidRDefault="003F24C2" w:rsidP="003F24C2">
      <w:pPr>
        <w:pStyle w:val="FFABody"/>
      </w:pPr>
    </w:p>
    <w:p w14:paraId="35281447" w14:textId="77777777" w:rsidR="003F24C2" w:rsidRDefault="003F24C2" w:rsidP="003F24C2">
      <w:pPr>
        <w:pStyle w:val="FFABody"/>
      </w:pPr>
    </w:p>
    <w:p w14:paraId="5D9EC2AE" w14:textId="77777777" w:rsidR="003F24C2" w:rsidRDefault="003F24C2" w:rsidP="003F24C2">
      <w:pPr>
        <w:pStyle w:val="SubHeadings"/>
      </w:pPr>
      <w:r>
        <w:t>The Lesson: The Health and Well-being of All Is a Top Priority</w:t>
      </w:r>
    </w:p>
    <w:p w14:paraId="2E9F73B7" w14:textId="77777777" w:rsidR="003F24C2" w:rsidRDefault="003F24C2" w:rsidP="003F24C2">
      <w:pPr>
        <w:pStyle w:val="FFABody"/>
      </w:pPr>
      <w:r>
        <w:tab/>
        <w:t>How can you respect the comfort level of others at in-person career fairs?</w:t>
      </w:r>
    </w:p>
    <w:p w14:paraId="3626F98A" w14:textId="77777777" w:rsidR="003F24C2" w:rsidRDefault="003F24C2" w:rsidP="003F24C2">
      <w:pPr>
        <w:pStyle w:val="FFABody"/>
      </w:pPr>
    </w:p>
    <w:p w14:paraId="103FF69B" w14:textId="77777777" w:rsidR="003F24C2" w:rsidRDefault="003F24C2" w:rsidP="003F24C2">
      <w:pPr>
        <w:pStyle w:val="FFABody"/>
      </w:pPr>
    </w:p>
    <w:p w14:paraId="00E45920" w14:textId="77777777" w:rsidR="003F24C2" w:rsidRDefault="003F24C2" w:rsidP="003F24C2">
      <w:pPr>
        <w:pStyle w:val="FFABody"/>
      </w:pPr>
    </w:p>
    <w:p w14:paraId="533BD8AC" w14:textId="77777777" w:rsidR="003F24C2" w:rsidRDefault="003F24C2" w:rsidP="003F24C2">
      <w:pPr>
        <w:pStyle w:val="FFABody"/>
      </w:pPr>
      <w:r>
        <w:tab/>
        <w:t>What are two rules of thumb to always follow?</w:t>
      </w:r>
    </w:p>
    <w:p w14:paraId="39F4133B" w14:textId="77777777" w:rsidR="003F24C2" w:rsidRDefault="003F24C2" w:rsidP="003F24C2">
      <w:pPr>
        <w:pStyle w:val="FFABody"/>
      </w:pPr>
    </w:p>
    <w:p w14:paraId="63928E15" w14:textId="77777777" w:rsidR="003F24C2" w:rsidRDefault="003F24C2" w:rsidP="003F24C2">
      <w:pPr>
        <w:pStyle w:val="FFABody"/>
      </w:pPr>
    </w:p>
    <w:p w14:paraId="086198B2" w14:textId="77777777" w:rsidR="003F24C2" w:rsidRDefault="003F24C2" w:rsidP="003F24C2">
      <w:pPr>
        <w:pStyle w:val="SubHeadings"/>
      </w:pPr>
      <w:r>
        <w:t>The Lesson: Virtual Career Fairs Are Not Going Away</w:t>
      </w:r>
    </w:p>
    <w:p w14:paraId="232B88B5" w14:textId="77777777" w:rsidR="003F24C2" w:rsidRDefault="003F24C2" w:rsidP="003F24C2">
      <w:pPr>
        <w:pStyle w:val="FFABody"/>
      </w:pPr>
      <w:r>
        <w:tab/>
        <w:t>What are two positives of virtual career fairs for both employers and potential employees?</w:t>
      </w:r>
    </w:p>
    <w:p w14:paraId="58284964" w14:textId="77777777" w:rsidR="003F24C2" w:rsidRDefault="003F24C2" w:rsidP="003F24C2">
      <w:pPr>
        <w:pStyle w:val="FFABody"/>
      </w:pPr>
    </w:p>
    <w:p w14:paraId="1C945FAA" w14:textId="77777777" w:rsidR="003F24C2" w:rsidRDefault="003F24C2" w:rsidP="003F24C2">
      <w:pPr>
        <w:pStyle w:val="FFABody"/>
      </w:pPr>
    </w:p>
    <w:p w14:paraId="0326CA8A" w14:textId="77777777" w:rsidR="003F24C2" w:rsidRDefault="003F24C2" w:rsidP="003F24C2">
      <w:pPr>
        <w:pStyle w:val="FFABody"/>
      </w:pPr>
      <w:r>
        <w:tab/>
        <w:t>How can you best prepare for both types of career fairs?</w:t>
      </w:r>
    </w:p>
    <w:p w14:paraId="0234B214" w14:textId="77777777" w:rsidR="003F24C2" w:rsidRDefault="003F24C2" w:rsidP="003F24C2">
      <w:pPr>
        <w:pStyle w:val="FFABody"/>
      </w:pPr>
    </w:p>
    <w:p w14:paraId="3AA0679C" w14:textId="77777777" w:rsidR="003F24C2" w:rsidRDefault="003F24C2" w:rsidP="003F24C2">
      <w:pPr>
        <w:pStyle w:val="FFABody"/>
      </w:pPr>
    </w:p>
    <w:p w14:paraId="36B39AF1" w14:textId="77777777" w:rsidR="003F24C2" w:rsidRDefault="003F24C2" w:rsidP="003F24C2">
      <w:pPr>
        <w:pStyle w:val="SubHeadings"/>
      </w:pPr>
      <w:r>
        <w:t>Wrap It Up</w:t>
      </w:r>
    </w:p>
    <w:p w14:paraId="234BE87E" w14:textId="77777777" w:rsidR="003F24C2" w:rsidRDefault="003F24C2" w:rsidP="003F24C2">
      <w:pPr>
        <w:pStyle w:val="FFABody"/>
      </w:pPr>
      <w:r>
        <w:t>*What are the three most important items to do at a college/career fair?</w:t>
      </w:r>
    </w:p>
    <w:p w14:paraId="3222F48E" w14:textId="77777777" w:rsidR="003F24C2" w:rsidRDefault="003F24C2" w:rsidP="003F24C2">
      <w:pPr>
        <w:pStyle w:val="FFABody"/>
      </w:pPr>
    </w:p>
    <w:p w14:paraId="020CA9B5" w14:textId="77777777" w:rsidR="003F24C2" w:rsidRDefault="003F24C2" w:rsidP="003F24C2">
      <w:pPr>
        <w:pStyle w:val="FFABody"/>
      </w:pPr>
    </w:p>
    <w:p w14:paraId="3AD7281F" w14:textId="77777777" w:rsidR="003F24C2" w:rsidRDefault="003F24C2" w:rsidP="003F24C2">
      <w:pPr>
        <w:pStyle w:val="FFABody"/>
      </w:pPr>
    </w:p>
    <w:p w14:paraId="6B2AFCE9" w14:textId="77777777" w:rsidR="003F24C2" w:rsidRDefault="003F24C2" w:rsidP="003F24C2">
      <w:pPr>
        <w:pStyle w:val="FFABody"/>
      </w:pPr>
      <w:r>
        <w:t>*Explain to another student why it is important to attend a college/career fair.</w:t>
      </w:r>
    </w:p>
    <w:p w14:paraId="1B6D1410" w14:textId="77777777" w:rsidR="00A13E3E" w:rsidRDefault="00A13E3E"/>
    <w:sectPr w:rsidR="00A13E3E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C2"/>
    <w:rsid w:val="00180E63"/>
    <w:rsid w:val="003F24C2"/>
    <w:rsid w:val="00802A17"/>
    <w:rsid w:val="00A1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D5E1"/>
  <w15:chartTrackingRefBased/>
  <w15:docId w15:val="{17926214-39B8-4B53-A36E-A9A249B0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3F24C2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3F24C2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3F24C2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3F24C2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3F24C2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3F24C2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LPSectionTitlesChar">
    <w:name w:val="LP Section Titles Char"/>
    <w:basedOn w:val="DefaultParagraphFont"/>
    <w:link w:val="LPSectionTitles"/>
    <w:rsid w:val="003F24C2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3F24C2"/>
    <w:rPr>
      <w:rFonts w:ascii="DM Serif Text" w:hAnsi="DM Serif Text"/>
      <w:color w:val="16274A"/>
      <w:sz w:val="20"/>
    </w:rPr>
  </w:style>
  <w:style w:type="paragraph" w:styleId="NoSpacing">
    <w:name w:val="No Spacing"/>
    <w:uiPriority w:val="1"/>
    <w:qFormat/>
    <w:rsid w:val="003F24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gcareers.com/career-guide/2022/US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2023-01-03T14:12:00Z</dcterms:created>
  <dcterms:modified xsi:type="dcterms:W3CDTF">2023-01-03T14:13:00Z</dcterms:modified>
</cp:coreProperties>
</file>