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p>
    <w:p w14:paraId="7FA64CDF" w14:textId="2C0D0A43" w:rsidR="00A9352A" w:rsidRPr="00B45452" w:rsidRDefault="3E71527C" w:rsidP="009D2E50">
      <w:pPr>
        <w:pStyle w:val="DocumentTitle"/>
      </w:pPr>
      <w:r>
        <w:t xml:space="preserve">Tyson Foods – Antibiotics in Chickens </w:t>
      </w:r>
    </w:p>
    <w:p w14:paraId="29DFFE73" w14:textId="411E1BB9" w:rsidR="00A9352A" w:rsidRDefault="3E71527C" w:rsidP="3E71527C">
      <w:pPr>
        <w:pStyle w:val="FFABody"/>
        <w:rPr>
          <w:i/>
          <w:iCs/>
          <w:sz w:val="14"/>
          <w:szCs w:val="14"/>
        </w:rPr>
      </w:pPr>
      <w:r w:rsidRPr="3E71527C">
        <w:rPr>
          <w:i/>
          <w:iCs/>
          <w:sz w:val="14"/>
          <w:szCs w:val="14"/>
        </w:rPr>
        <w:t>Created: 11/2016 by the National FFA Organization</w:t>
      </w:r>
    </w:p>
    <w:p w14:paraId="040475EC" w14:textId="77777777" w:rsidR="009D2E50" w:rsidRPr="00374A0F" w:rsidRDefault="009D2E50" w:rsidP="00A9352A">
      <w:pPr>
        <w:pStyle w:val="FFABody"/>
        <w:rPr>
          <w:bCs/>
          <w:i/>
          <w:color w:val="272929"/>
          <w:sz w:val="14"/>
        </w:rPr>
      </w:pPr>
    </w:p>
    <w:p w14:paraId="4DDA32FF" w14:textId="29D58435" w:rsidR="004B7173" w:rsidRDefault="3E71527C" w:rsidP="00B62B2A">
      <w:pPr>
        <w:pStyle w:val="FFASub1"/>
      </w:pPr>
      <w:r>
        <w:t>Student Learning Objectives:</w:t>
      </w:r>
    </w:p>
    <w:p w14:paraId="1738A122" w14:textId="3A8918D4" w:rsidR="004B7173" w:rsidRPr="004B7173" w:rsidRDefault="3E71527C" w:rsidP="3E71527C">
      <w:pPr>
        <w:rPr>
          <w:rFonts w:ascii="Verdana" w:eastAsia="Verdana" w:hAnsi="Verdana" w:cs="Verdana"/>
          <w:sz w:val="17"/>
          <w:szCs w:val="17"/>
        </w:rPr>
      </w:pPr>
      <w:r w:rsidRPr="3E71527C">
        <w:rPr>
          <w:rFonts w:ascii="Verdana" w:eastAsia="Verdana" w:hAnsi="Verdana" w:cs="Verdana"/>
          <w:sz w:val="17"/>
          <w:szCs w:val="17"/>
        </w:rPr>
        <w:t>After completing these activities, students will…</w:t>
      </w:r>
    </w:p>
    <w:p w14:paraId="31A8108F" w14:textId="4B80B95A" w:rsidR="009D2E50" w:rsidRDefault="3E71527C" w:rsidP="009D2E50">
      <w:pPr>
        <w:pStyle w:val="FFABody"/>
        <w:numPr>
          <w:ilvl w:val="0"/>
          <w:numId w:val="3"/>
        </w:numPr>
      </w:pPr>
      <w:r>
        <w:t>Distinguish between the pros and cons of the use of antibiotics in chickens.</w:t>
      </w:r>
    </w:p>
    <w:p w14:paraId="6302B124" w14:textId="6C13CE38" w:rsidR="009D2E50" w:rsidRDefault="3E71527C" w:rsidP="009D2E50">
      <w:pPr>
        <w:pStyle w:val="FFABody"/>
        <w:numPr>
          <w:ilvl w:val="0"/>
          <w:numId w:val="3"/>
        </w:numPr>
      </w:pPr>
      <w:r>
        <w:t xml:space="preserve">Create a debate on the use of antibiotics in chickens. </w:t>
      </w:r>
    </w:p>
    <w:p w14:paraId="70F66F36" w14:textId="12B52A32" w:rsidR="009D2E50" w:rsidRDefault="3E71527C" w:rsidP="009D2E50">
      <w:pPr>
        <w:pStyle w:val="FFABody"/>
        <w:numPr>
          <w:ilvl w:val="0"/>
          <w:numId w:val="3"/>
        </w:numPr>
      </w:pPr>
      <w:r>
        <w:t xml:space="preserve">Understand the use of antibiotics in chickens. </w:t>
      </w:r>
    </w:p>
    <w:p w14:paraId="2D259770" w14:textId="77777777" w:rsidR="009D2E50" w:rsidRDefault="009D2E50" w:rsidP="009D2E50">
      <w:pPr>
        <w:pStyle w:val="FFABody"/>
      </w:pPr>
    </w:p>
    <w:p w14:paraId="01121112" w14:textId="76756186" w:rsidR="009D2E50" w:rsidRDefault="3E71527C" w:rsidP="009D2E50">
      <w:pPr>
        <w:pStyle w:val="FFASub1"/>
      </w:pPr>
      <w:r>
        <w:t xml:space="preserve">Time Required:  </w:t>
      </w:r>
      <w:r w:rsidRPr="3E71527C">
        <w:rPr>
          <w:rStyle w:val="FFABodyChar"/>
          <w:b w:val="0"/>
          <w:caps w:val="0"/>
        </w:rPr>
        <w:t>45 minutes</w:t>
      </w:r>
    </w:p>
    <w:p w14:paraId="162F6A80" w14:textId="476C4923" w:rsidR="009D2E50" w:rsidRPr="006A5E06" w:rsidRDefault="3E71527C" w:rsidP="3E71527C">
      <w:pPr>
        <w:pStyle w:val="FFASub1"/>
        <w:rPr>
          <w:rStyle w:val="FFABodyChar"/>
          <w:b w:val="0"/>
          <w:caps w:val="0"/>
        </w:rPr>
      </w:pPr>
      <w:r>
        <w:t xml:space="preserve">Resources:  </w:t>
      </w:r>
      <w:r w:rsidRPr="3E71527C">
        <w:rPr>
          <w:rStyle w:val="FFABodyChar"/>
          <w:b w:val="0"/>
          <w:caps w:val="0"/>
        </w:rPr>
        <w:t>FFA.org</w:t>
      </w:r>
    </w:p>
    <w:p w14:paraId="35382D96" w14:textId="2F4B739C" w:rsidR="009D2E50" w:rsidRPr="00B62B2A" w:rsidRDefault="3E71527C" w:rsidP="00B62B2A">
      <w:pPr>
        <w:pStyle w:val="FFASub1"/>
      </w:pPr>
      <w:r>
        <w:t>Equipment and Supplies Needed:</w:t>
      </w:r>
    </w:p>
    <w:p w14:paraId="09347B4C" w14:textId="0450B4B9" w:rsidR="00125E81" w:rsidRDefault="3E71527C" w:rsidP="00125E81">
      <w:pPr>
        <w:pStyle w:val="FFABody"/>
        <w:numPr>
          <w:ilvl w:val="0"/>
          <w:numId w:val="14"/>
        </w:numPr>
      </w:pPr>
      <w:r>
        <w:t>A copy of the “Antibiotics—</w:t>
      </w:r>
      <w:proofErr w:type="gramStart"/>
      <w:r>
        <w:t>What’s</w:t>
      </w:r>
      <w:proofErr w:type="gramEnd"/>
      <w:r>
        <w:t xml:space="preserve"> the Story?” worksheet for each student.</w:t>
      </w:r>
    </w:p>
    <w:p w14:paraId="43F5508B" w14:textId="16A2ECB3" w:rsidR="0053399D" w:rsidRPr="00125E81" w:rsidRDefault="3E71527C" w:rsidP="00125E81">
      <w:pPr>
        <w:pStyle w:val="FFABody"/>
        <w:numPr>
          <w:ilvl w:val="0"/>
          <w:numId w:val="14"/>
        </w:numPr>
      </w:pPr>
      <w:r>
        <w:t xml:space="preserve">A copy of the “Pros and Cons” worksheet for each student. </w:t>
      </w:r>
    </w:p>
    <w:p w14:paraId="3D6AC184" w14:textId="77777777" w:rsidR="00125E81" w:rsidRPr="00125E81" w:rsidRDefault="3E71527C" w:rsidP="00125E81">
      <w:pPr>
        <w:pStyle w:val="FFABody"/>
        <w:numPr>
          <w:ilvl w:val="0"/>
          <w:numId w:val="14"/>
        </w:numPr>
      </w:pPr>
      <w:r>
        <w:t>Internet access to play the video in real time or embed it in a PowerPoint ahead of time.</w:t>
      </w:r>
    </w:p>
    <w:p w14:paraId="3373ACED" w14:textId="77777777" w:rsidR="004B7173" w:rsidRDefault="004B7173" w:rsidP="004B7173">
      <w:pPr>
        <w:pStyle w:val="FFABody"/>
      </w:pPr>
    </w:p>
    <w:p w14:paraId="71CA7AF4" w14:textId="348A1D4E" w:rsidR="004B7173" w:rsidRDefault="3E71527C" w:rsidP="004B7173">
      <w:pPr>
        <w:pStyle w:val="FFABody"/>
      </w:pPr>
      <w:r w:rsidRPr="3E71527C">
        <w:rPr>
          <w:rFonts w:ascii="Georgia" w:eastAsia="Georgia" w:hAnsi="Georgia" w:cs="Georgia"/>
          <w:b/>
          <w:bCs/>
          <w:caps/>
          <w:color w:val="DA291C"/>
          <w:sz w:val="18"/>
          <w:szCs w:val="18"/>
        </w:rPr>
        <w:t xml:space="preserve">This quick lesson plan would work well as: </w:t>
      </w:r>
    </w:p>
    <w:p w14:paraId="34BA1622" w14:textId="603EEDD4" w:rsidR="004B7173" w:rsidRDefault="3E71527C" w:rsidP="004B7173">
      <w:pPr>
        <w:pStyle w:val="FFABody"/>
        <w:numPr>
          <w:ilvl w:val="0"/>
          <w:numId w:val="12"/>
        </w:numPr>
      </w:pPr>
      <w:r>
        <w:t>A portion of an animal science unit.</w:t>
      </w:r>
    </w:p>
    <w:p w14:paraId="77BDC64D" w14:textId="2E0C4211" w:rsidR="004B7173" w:rsidRDefault="3E71527C" w:rsidP="004B7173">
      <w:pPr>
        <w:pStyle w:val="FFABody"/>
        <w:numPr>
          <w:ilvl w:val="0"/>
          <w:numId w:val="12"/>
        </w:numPr>
      </w:pPr>
      <w:r>
        <w:t xml:space="preserve">A portion of an </w:t>
      </w:r>
      <w:proofErr w:type="spellStart"/>
      <w:r>
        <w:t>agriscience</w:t>
      </w:r>
      <w:proofErr w:type="spellEnd"/>
      <w:r>
        <w:t xml:space="preserve"> unit.</w:t>
      </w:r>
    </w:p>
    <w:p w14:paraId="274F5082" w14:textId="2731CCB7" w:rsidR="00A82B69" w:rsidRDefault="3E71527C" w:rsidP="004B7173">
      <w:pPr>
        <w:pStyle w:val="FFABody"/>
        <w:numPr>
          <w:ilvl w:val="0"/>
          <w:numId w:val="12"/>
        </w:numPr>
      </w:pPr>
      <w:r>
        <w:t>A portion of an agricultural issue unit.</w:t>
      </w:r>
    </w:p>
    <w:p w14:paraId="559E5E45" w14:textId="77777777" w:rsidR="001A3DB4" w:rsidRDefault="001A3DB4" w:rsidP="007813D3">
      <w:pPr>
        <w:pStyle w:val="FFABody"/>
        <w:ind w:left="360"/>
      </w:pPr>
    </w:p>
    <w:p w14:paraId="051FE687" w14:textId="356D042E" w:rsidR="009D2E50" w:rsidRDefault="3E71527C" w:rsidP="009D2E50">
      <w:pPr>
        <w:pStyle w:val="FFASub1"/>
      </w:pPr>
      <w:r>
        <w:t>These activities are aligned to the following standards:</w:t>
      </w:r>
    </w:p>
    <w:p w14:paraId="4CB0DAF0" w14:textId="77777777" w:rsidR="009D2E50" w:rsidRDefault="009D2E50" w:rsidP="009D2E50">
      <w:pPr>
        <w:tabs>
          <w:tab w:val="left" w:pos="3330"/>
        </w:tabs>
        <w:ind w:left="360"/>
        <w:rPr>
          <w:sz w:val="18"/>
          <w:u w:val="single"/>
        </w:rPr>
      </w:pPr>
    </w:p>
    <w:p w14:paraId="2BD73814" w14:textId="77777777" w:rsidR="008151C2" w:rsidRPr="009156FA" w:rsidRDefault="3E71527C" w:rsidP="3E71527C">
      <w:pPr>
        <w:pStyle w:val="FFASub2"/>
        <w:rPr>
          <w:b/>
          <w:bCs/>
        </w:rPr>
      </w:pPr>
      <w:r>
        <w:t>AFNR Performance Element</w:t>
      </w:r>
    </w:p>
    <w:p w14:paraId="7A6E735F" w14:textId="250F963C" w:rsidR="00D81CC9" w:rsidRDefault="3E71527C" w:rsidP="00D81CC9">
      <w:pPr>
        <w:pStyle w:val="FFABody"/>
        <w:numPr>
          <w:ilvl w:val="0"/>
          <w:numId w:val="8"/>
        </w:numPr>
      </w:pPr>
      <w:r>
        <w:t>CS.01. Analyze how issues, trends, technologies and public policies impact systems in the Agriculture, Food &amp; Natural Resources Career Cluster</w:t>
      </w:r>
    </w:p>
    <w:p w14:paraId="62034779" w14:textId="25270976" w:rsidR="00D81CC9" w:rsidRDefault="3E71527C" w:rsidP="00D81CC9">
      <w:pPr>
        <w:pStyle w:val="FFABody"/>
        <w:numPr>
          <w:ilvl w:val="0"/>
          <w:numId w:val="8"/>
        </w:numPr>
      </w:pPr>
      <w:r>
        <w:t>CS.02. Evaluate the nature and scope of the Agriculture, Food &amp; Natural Resources Career Cluster and the role of agriculture, food and natural resources (AFNR) in society and the economy.</w:t>
      </w:r>
    </w:p>
    <w:p w14:paraId="7A8F0F4F" w14:textId="0C538052" w:rsidR="008151C2" w:rsidRPr="00F06964" w:rsidRDefault="3E71527C" w:rsidP="00F06964">
      <w:pPr>
        <w:pStyle w:val="FFABody"/>
        <w:numPr>
          <w:ilvl w:val="0"/>
          <w:numId w:val="8"/>
        </w:numPr>
      </w:pPr>
      <w:r>
        <w:t xml:space="preserve">CS.06. Analyze the interaction among AFNR systems in the production, processing and management of food, fiber </w:t>
      </w:r>
      <w:proofErr w:type="gramStart"/>
      <w:r>
        <w:t>and</w:t>
      </w:r>
      <w:proofErr w:type="gramEnd"/>
      <w:r>
        <w:t xml:space="preserve"> fuel and the sustainable use of natural resources.</w:t>
      </w:r>
    </w:p>
    <w:p w14:paraId="5D4B44CE" w14:textId="77777777" w:rsidR="008151C2" w:rsidRDefault="3E71527C" w:rsidP="008151C2">
      <w:pPr>
        <w:pStyle w:val="FFASub2"/>
      </w:pPr>
      <w:r>
        <w:t>FFA Precept</w:t>
      </w:r>
    </w:p>
    <w:p w14:paraId="29E1C7ED" w14:textId="4E72E5F7" w:rsidR="008E5618" w:rsidRDefault="3E71527C" w:rsidP="008E5618">
      <w:pPr>
        <w:pStyle w:val="FFABody"/>
        <w:numPr>
          <w:ilvl w:val="0"/>
          <w:numId w:val="8"/>
        </w:numPr>
      </w:pPr>
      <w:r>
        <w:t>FFA.PL-</w:t>
      </w:r>
      <w:proofErr w:type="spellStart"/>
      <w:r>
        <w:t>D.Character</w:t>
      </w:r>
      <w:proofErr w:type="spellEnd"/>
      <w:r>
        <w:t>: Conduct oneself appropriately in relation to others regardless of the situation.</w:t>
      </w:r>
    </w:p>
    <w:p w14:paraId="2B9B7D76" w14:textId="0C86C936" w:rsidR="008151C2" w:rsidRDefault="3E71527C" w:rsidP="006F3D43">
      <w:pPr>
        <w:pStyle w:val="FFABody"/>
        <w:numPr>
          <w:ilvl w:val="0"/>
          <w:numId w:val="8"/>
        </w:numPr>
      </w:pPr>
      <w:r>
        <w:t>FFA.CS-</w:t>
      </w:r>
      <w:proofErr w:type="spellStart"/>
      <w:r>
        <w:t>M.Communication</w:t>
      </w:r>
      <w:proofErr w:type="spellEnd"/>
      <w:r>
        <w:t>: Effectively interact with others in personal and professional settings.</w:t>
      </w:r>
    </w:p>
    <w:p w14:paraId="38F43AF6" w14:textId="682B8702" w:rsidR="008E5618" w:rsidRPr="008E5618" w:rsidRDefault="3E71527C" w:rsidP="008E5618">
      <w:pPr>
        <w:pStyle w:val="FFABody"/>
        <w:numPr>
          <w:ilvl w:val="0"/>
          <w:numId w:val="8"/>
        </w:numPr>
      </w:pPr>
      <w:r>
        <w:t>FFA.CS-</w:t>
      </w:r>
      <w:proofErr w:type="spellStart"/>
      <w:r>
        <w:t>N.Decision</w:t>
      </w:r>
      <w:proofErr w:type="spellEnd"/>
      <w:r>
        <w:t xml:space="preserve"> Making: Analyze a situation and execute an appropriate course of action.</w:t>
      </w:r>
    </w:p>
    <w:p w14:paraId="0728DD8E" w14:textId="77777777" w:rsidR="008151C2" w:rsidRDefault="3E71527C" w:rsidP="008151C2">
      <w:pPr>
        <w:pStyle w:val="FFASub2"/>
      </w:pPr>
      <w:r>
        <w:t>Common Career Technical Core</w:t>
      </w:r>
    </w:p>
    <w:p w14:paraId="45C84137" w14:textId="4D1D5056" w:rsidR="008151C2" w:rsidRDefault="3E71527C" w:rsidP="00C46D27">
      <w:pPr>
        <w:pStyle w:val="FFABody"/>
        <w:numPr>
          <w:ilvl w:val="0"/>
          <w:numId w:val="8"/>
        </w:numPr>
      </w:pPr>
      <w:r>
        <w:t xml:space="preserve">AG1 Analyze how issues, trends, technologies and public policies impact systems in the Agriculture, Food &amp; Natural Resources Career Cluster.  </w:t>
      </w:r>
    </w:p>
    <w:p w14:paraId="789FC8F5" w14:textId="587149BA" w:rsidR="00C46D27" w:rsidRPr="008151C2" w:rsidRDefault="3E71527C" w:rsidP="00C46D27">
      <w:pPr>
        <w:pStyle w:val="FFABody"/>
        <w:numPr>
          <w:ilvl w:val="0"/>
          <w:numId w:val="8"/>
        </w:numPr>
      </w:pPr>
      <w:r>
        <w:t>AG2 Evaluate the nature and scope of the Agriculture, Food &amp; Natural Resources Career Cluster and the role of agriculture, food, and natural resources (AFNR) in society and the economy.</w:t>
      </w:r>
    </w:p>
    <w:p w14:paraId="2E7AB066" w14:textId="77777777" w:rsidR="008151C2" w:rsidRPr="009156FA" w:rsidRDefault="3E71527C" w:rsidP="3E71527C">
      <w:pPr>
        <w:pStyle w:val="FFASub2"/>
        <w:rPr>
          <w:b/>
          <w:bCs/>
        </w:rPr>
      </w:pPr>
      <w:proofErr w:type="spellStart"/>
      <w:r>
        <w:t>NASDCTEc</w:t>
      </w:r>
      <w:proofErr w:type="spellEnd"/>
    </w:p>
    <w:p w14:paraId="33CE1598" w14:textId="72885FC4" w:rsidR="008151C2" w:rsidRDefault="3E71527C" w:rsidP="00A043AC">
      <w:pPr>
        <w:pStyle w:val="FFABody"/>
        <w:numPr>
          <w:ilvl w:val="0"/>
          <w:numId w:val="8"/>
        </w:numPr>
      </w:pPr>
      <w:r>
        <w:t>AGC10.03 Compare and contrast issues affecting the AFNR industry including biotechnology, employment, safety, environmental and animal welfare to demonstrate an understanding of the trends and issues important to careers in this industry.</w:t>
      </w:r>
    </w:p>
    <w:p w14:paraId="041F2836" w14:textId="77777777" w:rsidR="008151C2" w:rsidRDefault="3E71527C" w:rsidP="008151C2">
      <w:pPr>
        <w:pStyle w:val="FFASub2"/>
      </w:pPr>
      <w:r>
        <w:t>AFNR Cluster Skills</w:t>
      </w:r>
    </w:p>
    <w:p w14:paraId="44D6A0BA" w14:textId="381EAFA8" w:rsidR="00F912A7" w:rsidRPr="00F912A7" w:rsidRDefault="3E71527C" w:rsidP="00F912A7">
      <w:pPr>
        <w:pStyle w:val="FFABody"/>
        <w:numPr>
          <w:ilvl w:val="0"/>
          <w:numId w:val="8"/>
        </w:numPr>
      </w:pPr>
      <w:r>
        <w:t>CS.01. Analyze how issues, trends, technologies and public policies impact systems in the Agriculture, Food &amp; Natural Resources Career Cluster.</w:t>
      </w:r>
    </w:p>
    <w:p w14:paraId="1D70C960" w14:textId="582A8761" w:rsidR="008151C2" w:rsidRPr="009156FA" w:rsidRDefault="3E71527C" w:rsidP="3E71527C">
      <w:pPr>
        <w:pStyle w:val="FFASub2"/>
        <w:rPr>
          <w:b/>
          <w:bCs/>
        </w:rPr>
      </w:pPr>
      <w:r>
        <w:t>Common Core - Reading: Informational Text</w:t>
      </w:r>
    </w:p>
    <w:p w14:paraId="0AEA27F1" w14:textId="30BF7C90" w:rsidR="008151C2" w:rsidRDefault="3E71527C" w:rsidP="000219FE">
      <w:pPr>
        <w:pStyle w:val="FFABody"/>
        <w:numPr>
          <w:ilvl w:val="0"/>
          <w:numId w:val="8"/>
        </w:numPr>
      </w:pPr>
      <w:r>
        <w:t xml:space="preserve">CCSS.ELA-LITERACY.RI.9-10.1 Cite strong and thorough textual evidence to support analysis of what the text says explicitly as well as inferences drawn from the text.   </w:t>
      </w:r>
    </w:p>
    <w:p w14:paraId="3D1A67B8" w14:textId="3BD16420" w:rsidR="000219FE" w:rsidRDefault="3E71527C" w:rsidP="000219FE">
      <w:pPr>
        <w:pStyle w:val="FFABody"/>
        <w:numPr>
          <w:ilvl w:val="0"/>
          <w:numId w:val="8"/>
        </w:numPr>
      </w:pPr>
      <w: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6AFB000E" w14:textId="534F6482" w:rsidR="000219FE" w:rsidRPr="008F6BBE" w:rsidRDefault="3E71527C" w:rsidP="000219FE">
      <w:pPr>
        <w:pStyle w:val="FFABody"/>
        <w:numPr>
          <w:ilvl w:val="0"/>
          <w:numId w:val="8"/>
        </w:numPr>
      </w:pPr>
      <w:r>
        <w:t xml:space="preserve">CCSS.ELA-LITERACY.RI.9-10.8 Delineate and evaluate the argument and specific claims in a text, assessing whether </w:t>
      </w:r>
      <w:r>
        <w:lastRenderedPageBreak/>
        <w:t>the reasoning is valid and the evidence is relevant and sufficient; identify false statements and fallacious reasoning.</w:t>
      </w:r>
    </w:p>
    <w:p w14:paraId="540B07A4" w14:textId="27CC4DAF" w:rsidR="008151C2" w:rsidRDefault="3E71527C" w:rsidP="008151C2">
      <w:pPr>
        <w:pStyle w:val="FFASub2"/>
      </w:pPr>
      <w:r>
        <w:t>Common Core - Writing</w:t>
      </w:r>
    </w:p>
    <w:p w14:paraId="4630F62B" w14:textId="599F813E" w:rsidR="008151C2" w:rsidRDefault="3E71527C" w:rsidP="3E71527C">
      <w:pPr>
        <w:pStyle w:val="FFASub2"/>
        <w:numPr>
          <w:ilvl w:val="0"/>
          <w:numId w:val="8"/>
        </w:numPr>
        <w:rPr>
          <w:rFonts w:ascii="Verdana" w:eastAsia="Verdana" w:hAnsi="Verdana" w:cs="Verdana"/>
          <w:i w:val="0"/>
          <w:iCs w:val="0"/>
          <w:color w:val="auto"/>
          <w:sz w:val="17"/>
        </w:rPr>
      </w:pPr>
      <w:r w:rsidRPr="3E71527C">
        <w:rPr>
          <w:rFonts w:ascii="Verdana" w:eastAsia="Verdana" w:hAnsi="Verdana" w:cs="Verdana"/>
          <w:i w:val="0"/>
          <w:iCs w:val="0"/>
          <w:color w:val="auto"/>
          <w:sz w:val="17"/>
        </w:rPr>
        <w:t>CCSS.ELA-LITERACY.W.9-10.1 Write arguments to support claims in an analysis of substantive topics or texts, using valid reasoning and relevant and sufficient evidence.</w:t>
      </w:r>
    </w:p>
    <w:p w14:paraId="572E088E" w14:textId="5DE09A0C" w:rsidR="00D365AD" w:rsidRDefault="3E71527C" w:rsidP="3E71527C">
      <w:pPr>
        <w:pStyle w:val="FFASub2"/>
        <w:numPr>
          <w:ilvl w:val="0"/>
          <w:numId w:val="8"/>
        </w:numPr>
        <w:rPr>
          <w:rFonts w:ascii="Verdana" w:eastAsia="Verdana" w:hAnsi="Verdana" w:cs="Verdana"/>
          <w:i w:val="0"/>
          <w:iCs w:val="0"/>
          <w:color w:val="auto"/>
          <w:sz w:val="17"/>
        </w:rPr>
      </w:pPr>
      <w:r w:rsidRPr="3E71527C">
        <w:rPr>
          <w:rFonts w:ascii="Verdana" w:eastAsia="Verdana" w:hAnsi="Verdana" w:cs="Verdana"/>
          <w:i w:val="0"/>
          <w:iCs w:val="0"/>
          <w:color w:val="auto"/>
          <w:sz w:val="17"/>
        </w:rPr>
        <w:t>CCSS.ELA-LITERACY.W.9-10.2 Write informative/explanatory texts to examine and convey complex ideas, concepts, and information clearly and accurately through the effective selection, organization, and analysis of content.</w:t>
      </w:r>
    </w:p>
    <w:p w14:paraId="0C829B20" w14:textId="4C8FE4CD" w:rsidR="00D365AD" w:rsidRDefault="3E71527C" w:rsidP="3E71527C">
      <w:pPr>
        <w:pStyle w:val="FFASub2"/>
        <w:numPr>
          <w:ilvl w:val="0"/>
          <w:numId w:val="8"/>
        </w:numPr>
        <w:rPr>
          <w:rFonts w:ascii="Verdana" w:eastAsia="Verdana" w:hAnsi="Verdana" w:cs="Verdana"/>
          <w:i w:val="0"/>
          <w:iCs w:val="0"/>
          <w:color w:val="auto"/>
          <w:sz w:val="17"/>
        </w:rPr>
      </w:pPr>
      <w:r w:rsidRPr="3E71527C">
        <w:rPr>
          <w:rFonts w:ascii="Verdana" w:eastAsia="Verdana" w:hAnsi="Verdana" w:cs="Verdana"/>
          <w:i w:val="0"/>
          <w:iCs w:val="0"/>
          <w:color w:val="auto"/>
          <w:sz w:val="17"/>
        </w:rPr>
        <w:t>CCSS.ELA-LITERACY.W.9-10.4 Produce clear and coherent writing the development, organization, and style are appropriate to task, purpose, and audience.</w:t>
      </w:r>
    </w:p>
    <w:p w14:paraId="47496184" w14:textId="0441B30F" w:rsidR="00D365AD" w:rsidRDefault="3E71527C" w:rsidP="3E71527C">
      <w:pPr>
        <w:pStyle w:val="FFASub2"/>
        <w:numPr>
          <w:ilvl w:val="0"/>
          <w:numId w:val="8"/>
        </w:numPr>
        <w:rPr>
          <w:rFonts w:ascii="Verdana" w:eastAsia="Verdana" w:hAnsi="Verdana" w:cs="Verdana"/>
          <w:i w:val="0"/>
          <w:iCs w:val="0"/>
          <w:color w:val="auto"/>
          <w:sz w:val="17"/>
        </w:rPr>
      </w:pPr>
      <w:r w:rsidRPr="3E71527C">
        <w:rPr>
          <w:rFonts w:ascii="Verdana" w:eastAsia="Verdana" w:hAnsi="Verdana" w:cs="Verdana"/>
          <w:i w:val="0"/>
          <w:iCs w:val="0"/>
          <w:color w:val="auto"/>
          <w:sz w:val="17"/>
        </w:rPr>
        <w:t>CCSS.ELA-LITERACY.W.9-10.6 Use technology, including the Internet, to produce, publish, and update individual or shared writing products, taking advantage of technology's capacity to link to other information and to display information flexibility and dynamically.</w:t>
      </w:r>
    </w:p>
    <w:p w14:paraId="677EFC2C" w14:textId="6885F141" w:rsidR="00D365AD" w:rsidRPr="00D365AD" w:rsidRDefault="3E71527C" w:rsidP="3E71527C">
      <w:pPr>
        <w:pStyle w:val="FFASub2"/>
        <w:numPr>
          <w:ilvl w:val="0"/>
          <w:numId w:val="8"/>
        </w:numPr>
        <w:rPr>
          <w:rFonts w:ascii="Verdana" w:eastAsia="Verdana" w:hAnsi="Verdana" w:cs="Verdana"/>
          <w:i w:val="0"/>
          <w:iCs w:val="0"/>
          <w:color w:val="auto"/>
          <w:sz w:val="17"/>
        </w:rPr>
      </w:pPr>
      <w:r w:rsidRPr="3E71527C">
        <w:rPr>
          <w:rFonts w:ascii="Verdana" w:eastAsia="Verdana" w:hAnsi="Verdana" w:cs="Verdana"/>
          <w:i w:val="0"/>
          <w:iCs w:val="0"/>
          <w:color w:val="auto"/>
          <w:sz w:val="17"/>
        </w:rPr>
        <w:t xml:space="preserve">CCSS.ELA-LITERACY.W.9-10.8 Gather relevant information from multiple authoritative print and digital sources, using advanced searches effectively; assess the usefulness of each source in answering the research question; integrate information into the text selectively to maintain the flow of ideas, avoiding plagiarism and following a standard format for citation.    </w:t>
      </w:r>
    </w:p>
    <w:p w14:paraId="5F60B66C" w14:textId="733193F4" w:rsidR="008151C2" w:rsidRPr="009156FA" w:rsidRDefault="3E71527C" w:rsidP="3E71527C">
      <w:pPr>
        <w:pStyle w:val="FFASub2"/>
        <w:rPr>
          <w:b/>
          <w:bCs/>
        </w:rPr>
      </w:pPr>
      <w:r>
        <w:t>Common Core - Speaking and Listening</w:t>
      </w:r>
    </w:p>
    <w:p w14:paraId="1C432F2B" w14:textId="3331A99E" w:rsidR="008151C2" w:rsidRDefault="3E71527C" w:rsidP="00725130">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1344DB75" w14:textId="280944D8" w:rsidR="00725130" w:rsidRDefault="3E71527C" w:rsidP="00725130">
      <w:pPr>
        <w:pStyle w:val="FFABody"/>
        <w:numPr>
          <w:ilvl w:val="0"/>
          <w:numId w:val="8"/>
        </w:numPr>
      </w:pPr>
      <w:r>
        <w:t xml:space="preserve">CCSS.ELA-LITERACY.SL.9-10.2 Integrate multiple sources of information presented in diverse media or formats (e.g., visually, quantitatively, orally) evaluating the credibility and accuracy of each source.   </w:t>
      </w:r>
    </w:p>
    <w:p w14:paraId="06A2EA70" w14:textId="0C15FBF9" w:rsidR="00725130" w:rsidRPr="008F6BBE" w:rsidRDefault="3E71527C" w:rsidP="00725130">
      <w:pPr>
        <w:pStyle w:val="FFABody"/>
        <w:numPr>
          <w:ilvl w:val="0"/>
          <w:numId w:val="8"/>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5875479B" w14:textId="2F714593" w:rsidR="008151C2" w:rsidRDefault="3E71527C" w:rsidP="008151C2">
      <w:pPr>
        <w:pStyle w:val="FFASub2"/>
      </w:pPr>
      <w:r>
        <w:t>Common Core - Language</w:t>
      </w:r>
    </w:p>
    <w:p w14:paraId="379AB610" w14:textId="167FD02A" w:rsidR="008151C2" w:rsidRPr="003E569F" w:rsidRDefault="3E71527C" w:rsidP="003C06FA">
      <w:pPr>
        <w:pStyle w:val="FFABody"/>
        <w:numPr>
          <w:ilvl w:val="0"/>
          <w:numId w:val="8"/>
        </w:numPr>
      </w:pPr>
      <w:r>
        <w:t>CCSS.ELA-LITERACY.L.9-10.6 Acquire and use accurately general academic and domain-specific words and phrases, sufficient for reading, writing, speaking, and listening at the college and career readiness level; demonstrate independence in gathering vocabulary knowledge when considering a word or phrase important to comprehension or expression.</w:t>
      </w:r>
    </w:p>
    <w:p w14:paraId="45474F7D" w14:textId="50CDA47B" w:rsidR="008151C2" w:rsidRPr="009156FA" w:rsidRDefault="3E71527C" w:rsidP="3E71527C">
      <w:pPr>
        <w:pStyle w:val="FFASub2"/>
        <w:rPr>
          <w:b/>
          <w:bCs/>
        </w:rPr>
      </w:pPr>
      <w:r>
        <w:t>Common Core - Literacy in Science &amp; Technical Subjects: Writing</w:t>
      </w:r>
    </w:p>
    <w:p w14:paraId="5BC159C8" w14:textId="00AF5C7F" w:rsidR="008151C2" w:rsidRDefault="3E71527C" w:rsidP="00FF782B">
      <w:pPr>
        <w:pStyle w:val="FFABody"/>
        <w:numPr>
          <w:ilvl w:val="0"/>
          <w:numId w:val="8"/>
        </w:numPr>
      </w:pPr>
      <w:r>
        <w:t>CCSS.ELA-Literacy.WHST.9.10.1 Write arguments focused on discipline-specific content.</w:t>
      </w:r>
    </w:p>
    <w:p w14:paraId="627C16C0" w14:textId="046C92EC" w:rsidR="00501A16" w:rsidRDefault="3E71527C" w:rsidP="00501A16">
      <w:pPr>
        <w:pStyle w:val="FFABody"/>
        <w:numPr>
          <w:ilvl w:val="0"/>
          <w:numId w:val="8"/>
        </w:numPr>
      </w:pPr>
      <w:r>
        <w:t>CCSS.ELA-Literacy.WHST.9.10.4 Produce clear and coherent writing in which the development, organization, and style are appropriate to task, purpose, and audience.</w:t>
      </w:r>
    </w:p>
    <w:p w14:paraId="070A518B" w14:textId="6D6F3095" w:rsidR="008151C2" w:rsidRPr="00C228AD" w:rsidRDefault="3E71527C" w:rsidP="00F0435E">
      <w:pPr>
        <w:pStyle w:val="FFABody"/>
        <w:numPr>
          <w:ilvl w:val="0"/>
          <w:numId w:val="8"/>
        </w:numPr>
      </w:pPr>
      <w:r>
        <w:t>CCSS.ELA-Literacy.WHST.9.10.6 Use technology, including the Internet, to produce, publish, and update individual or shared writing products, taking advantage of technology's capacity to link to other information and to display information flexibly and dynamically.</w:t>
      </w:r>
    </w:p>
    <w:p w14:paraId="31E6F44C" w14:textId="4FE2636B" w:rsidR="008151C2" w:rsidRPr="009156FA" w:rsidRDefault="3E71527C" w:rsidP="3E71527C">
      <w:pPr>
        <w:pStyle w:val="FFASub2"/>
        <w:rPr>
          <w:b/>
          <w:bCs/>
        </w:rPr>
      </w:pPr>
      <w:r>
        <w:t>Common Core - Math Practices</w:t>
      </w:r>
    </w:p>
    <w:p w14:paraId="6B34F582" w14:textId="77777777" w:rsidR="00955276" w:rsidRPr="00741B95" w:rsidRDefault="3E71527C" w:rsidP="3E71527C">
      <w:pPr>
        <w:pStyle w:val="FFABody"/>
        <w:numPr>
          <w:ilvl w:val="0"/>
          <w:numId w:val="8"/>
        </w:numPr>
        <w:rPr>
          <w:b/>
          <w:bCs/>
        </w:rPr>
      </w:pPr>
      <w:r>
        <w:t>CCSS.MP1: Make sense of problems and persevere in solving them.</w:t>
      </w:r>
    </w:p>
    <w:p w14:paraId="69BB6307" w14:textId="35E13F14" w:rsidR="00955276" w:rsidRPr="00C228AD" w:rsidRDefault="3E71527C" w:rsidP="3E71527C">
      <w:pPr>
        <w:pStyle w:val="FFABody"/>
        <w:numPr>
          <w:ilvl w:val="0"/>
          <w:numId w:val="8"/>
        </w:numPr>
        <w:rPr>
          <w:b/>
          <w:bCs/>
        </w:rPr>
      </w:pPr>
      <w:r>
        <w:t xml:space="preserve">CCSS.MP2: Reason abstractly and quantitatively.  </w:t>
      </w:r>
    </w:p>
    <w:p w14:paraId="54D2E579" w14:textId="77777777" w:rsidR="00955276" w:rsidRPr="00741B95" w:rsidRDefault="3E71527C" w:rsidP="3E71527C">
      <w:pPr>
        <w:pStyle w:val="FFABody"/>
        <w:numPr>
          <w:ilvl w:val="0"/>
          <w:numId w:val="8"/>
        </w:numPr>
        <w:rPr>
          <w:b/>
          <w:bCs/>
        </w:rPr>
      </w:pPr>
      <w:r>
        <w:t>CCSS.MP3: Construct viable arguments and critique the reasoning of others.</w:t>
      </w:r>
    </w:p>
    <w:p w14:paraId="0A117A90" w14:textId="707EC8E5" w:rsidR="00023ACB" w:rsidRDefault="3E71527C" w:rsidP="00FA73EF">
      <w:pPr>
        <w:pStyle w:val="FFABody"/>
        <w:numPr>
          <w:ilvl w:val="0"/>
          <w:numId w:val="8"/>
        </w:numPr>
      </w:pPr>
      <w:r>
        <w:t>CCSS.MP6: Attend to precision.</w:t>
      </w:r>
    </w:p>
    <w:p w14:paraId="5AB9415D" w14:textId="30355BDA" w:rsidR="008151C2" w:rsidRDefault="3E71527C" w:rsidP="008151C2">
      <w:pPr>
        <w:pStyle w:val="FFASub2"/>
      </w:pPr>
      <w:r>
        <w:t>Common Core - Math (Specific)</w:t>
      </w:r>
    </w:p>
    <w:p w14:paraId="100D832D" w14:textId="5B4CEC9E" w:rsidR="008151C2" w:rsidRDefault="3E71527C" w:rsidP="00F0435E">
      <w:pPr>
        <w:pStyle w:val="FFABody"/>
        <w:numPr>
          <w:ilvl w:val="0"/>
          <w:numId w:val="16"/>
        </w:numPr>
      </w:pPr>
      <w:r>
        <w:t>MP1 Make sense of problems and persevere in solving them.</w:t>
      </w:r>
    </w:p>
    <w:p w14:paraId="311E46AF" w14:textId="56205158" w:rsidR="00F0435E" w:rsidRDefault="3E71527C" w:rsidP="00F0435E">
      <w:pPr>
        <w:pStyle w:val="FFABody"/>
        <w:numPr>
          <w:ilvl w:val="0"/>
          <w:numId w:val="16"/>
        </w:numPr>
      </w:pPr>
      <w:r>
        <w:t>MP2 Reason abstractly and quantitatively.</w:t>
      </w:r>
    </w:p>
    <w:p w14:paraId="30DD7011" w14:textId="19617110" w:rsidR="00F0435E" w:rsidRPr="008151C2" w:rsidRDefault="3E71527C" w:rsidP="00F0435E">
      <w:pPr>
        <w:pStyle w:val="FFABody"/>
        <w:numPr>
          <w:ilvl w:val="0"/>
          <w:numId w:val="16"/>
        </w:numPr>
      </w:pPr>
      <w:r>
        <w:t xml:space="preserve">MP3 Construct viable arguments and critique the reasoning of others.   </w:t>
      </w:r>
    </w:p>
    <w:p w14:paraId="716E1F86" w14:textId="77777777" w:rsidR="008151C2" w:rsidRPr="009156FA" w:rsidRDefault="3E71527C" w:rsidP="3E71527C">
      <w:pPr>
        <w:pStyle w:val="FFASub2"/>
        <w:rPr>
          <w:b/>
          <w:bCs/>
        </w:rPr>
      </w:pPr>
      <w:r>
        <w:t>Next Generation Science</w:t>
      </w:r>
    </w:p>
    <w:p w14:paraId="75749532" w14:textId="684A6DC7" w:rsidR="008151C2" w:rsidRPr="00C93CD9" w:rsidRDefault="3E71527C" w:rsidP="00EC6B12">
      <w:pPr>
        <w:pStyle w:val="FFABody"/>
        <w:numPr>
          <w:ilvl w:val="0"/>
          <w:numId w:val="9"/>
        </w:numPr>
      </w:pPr>
      <w:r>
        <w:t>HS-ETS1-3 Evaluate a solution to a complex real-world problem based on prioritized criteria and trade-offs that account for a range of constraints, including cost, safety, reliability, and aesthetics as well as possible social, cultural, and environmental impacts.</w:t>
      </w:r>
    </w:p>
    <w:p w14:paraId="148C9B06" w14:textId="77777777" w:rsidR="008151C2" w:rsidRDefault="3E71527C" w:rsidP="008151C2">
      <w:pPr>
        <w:pStyle w:val="FFASub2"/>
      </w:pPr>
      <w:r>
        <w:t>AFNR Career Ready Practices</w:t>
      </w:r>
    </w:p>
    <w:p w14:paraId="7123F265" w14:textId="5B91DB9F" w:rsidR="008151C2" w:rsidRDefault="3E71527C" w:rsidP="00EC6B12">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05A35A80" w14:textId="0CEA6AA8" w:rsidR="00EC6B12" w:rsidRDefault="3E71527C" w:rsidP="00EC6B12">
      <w:pPr>
        <w:pStyle w:val="FFABody"/>
        <w:numPr>
          <w:ilvl w:val="0"/>
          <w:numId w:val="9"/>
        </w:numPr>
      </w:pPr>
      <w:r>
        <w:t>CRP.04. Communicate clearly, effectively, and with reason. Career-ready individuals communicate thoughts, ideas and action plans with clarity, whether using written, verbal and/or visual methods.</w:t>
      </w:r>
    </w:p>
    <w:p w14:paraId="180A6F3F" w14:textId="16800D90" w:rsidR="00EC6B12" w:rsidRDefault="3E71527C" w:rsidP="00EC6B12">
      <w:pPr>
        <w:pStyle w:val="FFABody"/>
        <w:numPr>
          <w:ilvl w:val="0"/>
          <w:numId w:val="9"/>
        </w:numPr>
      </w:pPr>
      <w:r>
        <w:t>CRP.08. Utilize critical thinking to make sense of problems and persevere in solving them.  Career-ready individuals readily recognize problems in the workplace, understand the nature of the problem, and devise effective plans to solve the problem.</w:t>
      </w:r>
    </w:p>
    <w:p w14:paraId="49950D73" w14:textId="7A9301F6" w:rsidR="00EC6B12" w:rsidRPr="00EC6B12" w:rsidRDefault="3E71527C" w:rsidP="00EC6B12">
      <w:pPr>
        <w:pStyle w:val="FFABody"/>
        <w:numPr>
          <w:ilvl w:val="0"/>
          <w:numId w:val="9"/>
        </w:numPr>
      </w:pPr>
      <w:r>
        <w:t>CRP.11. Use technology to enhance productivity. Career-ready individuals find and maximize the productive value of existing and new technology to accomplish workplace tasks and solve workplace problems.</w:t>
      </w:r>
    </w:p>
    <w:p w14:paraId="0B16F5E5" w14:textId="7DF5F258" w:rsidR="008151C2" w:rsidRDefault="3E71527C" w:rsidP="008151C2">
      <w:pPr>
        <w:pStyle w:val="FFASub2"/>
      </w:pPr>
      <w:r>
        <w:lastRenderedPageBreak/>
        <w:t xml:space="preserve">Partnership for 21st Century Skills </w:t>
      </w:r>
    </w:p>
    <w:p w14:paraId="1D5F9788" w14:textId="574BD9C3" w:rsidR="008151C2" w:rsidRDefault="3E71527C" w:rsidP="008151C2">
      <w:pPr>
        <w:pStyle w:val="FFABody"/>
        <w:numPr>
          <w:ilvl w:val="0"/>
          <w:numId w:val="9"/>
        </w:numPr>
      </w:pPr>
      <w:r>
        <w:t>Communication</w:t>
      </w:r>
    </w:p>
    <w:p w14:paraId="13EDE86E" w14:textId="4C8CEED1" w:rsidR="002230EA" w:rsidRDefault="3E71527C" w:rsidP="008151C2">
      <w:pPr>
        <w:pStyle w:val="FFABody"/>
        <w:numPr>
          <w:ilvl w:val="0"/>
          <w:numId w:val="9"/>
        </w:numPr>
      </w:pPr>
      <w:r>
        <w:t>Information, Communications, and Technology Literacy</w:t>
      </w:r>
    </w:p>
    <w:p w14:paraId="55B294E0" w14:textId="2787FD99" w:rsidR="002230EA" w:rsidRDefault="3E71527C" w:rsidP="008151C2">
      <w:pPr>
        <w:pStyle w:val="FFABody"/>
        <w:numPr>
          <w:ilvl w:val="0"/>
          <w:numId w:val="9"/>
        </w:numPr>
      </w:pPr>
      <w:r>
        <w:t>Initiative and Self-direction</w:t>
      </w:r>
    </w:p>
    <w:p w14:paraId="2718A196" w14:textId="33855F49" w:rsidR="002230EA" w:rsidRDefault="3E71527C" w:rsidP="002230EA">
      <w:pPr>
        <w:pStyle w:val="FFABody"/>
        <w:numPr>
          <w:ilvl w:val="0"/>
          <w:numId w:val="9"/>
        </w:numPr>
      </w:pPr>
      <w:r>
        <w:t xml:space="preserve">Leadership and Responsibility </w:t>
      </w:r>
    </w:p>
    <w:p w14:paraId="5A476EA4" w14:textId="2AF9DCF3" w:rsidR="002230EA" w:rsidRDefault="3E71527C" w:rsidP="008151C2">
      <w:pPr>
        <w:pStyle w:val="FFABody"/>
        <w:numPr>
          <w:ilvl w:val="0"/>
          <w:numId w:val="9"/>
        </w:numPr>
      </w:pPr>
      <w:r>
        <w:t>Think Creatively</w:t>
      </w:r>
    </w:p>
    <w:p w14:paraId="0B7F6094" w14:textId="77777777" w:rsidR="009D2E50" w:rsidRDefault="009D2E50" w:rsidP="00A9352A">
      <w:pPr>
        <w:pStyle w:val="FFASummary"/>
      </w:pPr>
    </w:p>
    <w:p w14:paraId="2AEE2C98" w14:textId="39C39641" w:rsidR="00A9352A" w:rsidRDefault="3E71527C" w:rsidP="00B62B2A">
      <w:pPr>
        <w:pStyle w:val="FFASub1"/>
      </w:pPr>
      <w:r>
        <w:t>Lesson Plan:</w:t>
      </w:r>
    </w:p>
    <w:p w14:paraId="549E59BE" w14:textId="224F79DD" w:rsidR="001A3DB4" w:rsidRDefault="3E71527C" w:rsidP="001A3DB4">
      <w:pPr>
        <w:pStyle w:val="FFABody"/>
        <w:numPr>
          <w:ilvl w:val="0"/>
          <w:numId w:val="13"/>
        </w:numPr>
      </w:pPr>
      <w:r w:rsidRPr="3E71527C">
        <w:rPr>
          <w:i/>
          <w:iCs/>
        </w:rPr>
        <w:t>Introduction:</w:t>
      </w:r>
      <w:r>
        <w:t xml:space="preserve"> Amongst the many agricultural issues and controversies today is the topic of the use of antibiotics in animals, specifically chickens.  In today’s lesson, we will explore how one company, Tyson Foods, is taking on this issue.</w:t>
      </w:r>
    </w:p>
    <w:p w14:paraId="458FC65C" w14:textId="77777777" w:rsidR="00506BFA" w:rsidRDefault="00506BFA" w:rsidP="00506BFA">
      <w:pPr>
        <w:pStyle w:val="FFABody"/>
        <w:ind w:firstLine="720"/>
      </w:pPr>
    </w:p>
    <w:p w14:paraId="77C6DA56" w14:textId="058188EC" w:rsidR="00506BFA" w:rsidRDefault="3E71527C" w:rsidP="00506BFA">
      <w:pPr>
        <w:pStyle w:val="FFABody"/>
        <w:ind w:firstLine="720"/>
      </w:pPr>
      <w:r>
        <w:t>Bell work/Pre-Lesson Activity:</w:t>
      </w:r>
    </w:p>
    <w:p w14:paraId="2532E65A" w14:textId="5E02D12D" w:rsidR="00506BFA" w:rsidRDefault="3E71527C" w:rsidP="00506BFA">
      <w:pPr>
        <w:pStyle w:val="FFABody"/>
        <w:ind w:firstLine="720"/>
      </w:pPr>
      <w:r>
        <w:t>To introduce the students to the lesson for the day:</w:t>
      </w:r>
    </w:p>
    <w:p w14:paraId="0220289D" w14:textId="4879CEB0" w:rsidR="00C161B4" w:rsidRDefault="00C161B4" w:rsidP="00506BFA">
      <w:pPr>
        <w:pStyle w:val="FFABody"/>
        <w:ind w:firstLine="720"/>
      </w:pPr>
      <w:r>
        <w:tab/>
        <w:t xml:space="preserve">1. With a partner, define and explain what antibiotics are. </w:t>
      </w:r>
    </w:p>
    <w:p w14:paraId="5303CF4A" w14:textId="2D1F8689" w:rsidR="00506BFA" w:rsidRDefault="00506BFA" w:rsidP="00506BFA">
      <w:pPr>
        <w:pStyle w:val="FFABody"/>
        <w:ind w:firstLine="720"/>
      </w:pPr>
      <w:r>
        <w:tab/>
      </w:r>
      <w:r w:rsidR="00C161B4">
        <w:t xml:space="preserve">2. </w:t>
      </w:r>
      <w:r>
        <w:t xml:space="preserve"> </w:t>
      </w:r>
      <w:r w:rsidR="003B4138">
        <w:t xml:space="preserve">With a partner, brainstorm </w:t>
      </w:r>
      <w:r w:rsidR="00D158FE">
        <w:t xml:space="preserve">two </w:t>
      </w:r>
      <w:r w:rsidR="003B4138">
        <w:t>misconceptions or ideas about antibiotic use in animals.</w:t>
      </w:r>
    </w:p>
    <w:p w14:paraId="6500C945" w14:textId="77777777" w:rsidR="00506BFA" w:rsidRPr="001A3DB4" w:rsidRDefault="00506BFA" w:rsidP="00506BFA">
      <w:pPr>
        <w:pStyle w:val="FFABody"/>
        <w:ind w:firstLine="720"/>
      </w:pPr>
    </w:p>
    <w:p w14:paraId="59E5B174" w14:textId="2D7911C8" w:rsidR="001A3DB4" w:rsidRPr="001A3DB4" w:rsidRDefault="3E71527C" w:rsidP="001A3DB4">
      <w:pPr>
        <w:pStyle w:val="FFABody"/>
        <w:numPr>
          <w:ilvl w:val="0"/>
          <w:numId w:val="13"/>
        </w:numPr>
      </w:pPr>
      <w:r w:rsidRPr="3E71527C">
        <w:rPr>
          <w:i/>
          <w:iCs/>
        </w:rPr>
        <w:t>Activity 1:</w:t>
      </w:r>
      <w:r>
        <w:t xml:space="preserve"> Each student needs a copy of the handout, “Antibiotics—</w:t>
      </w:r>
      <w:proofErr w:type="gramStart"/>
      <w:r>
        <w:t>What’s</w:t>
      </w:r>
      <w:proofErr w:type="gramEnd"/>
      <w:r>
        <w:t xml:space="preserve"> the Story?”  </w:t>
      </w:r>
    </w:p>
    <w:p w14:paraId="601D44DE" w14:textId="2D1C8B28" w:rsidR="001A3DB4" w:rsidRDefault="001A3DB4" w:rsidP="3E71527C">
      <w:pPr>
        <w:pStyle w:val="FFABody"/>
        <w:numPr>
          <w:ilvl w:val="1"/>
          <w:numId w:val="13"/>
        </w:numPr>
        <w:rPr>
          <w:rFonts w:asciiTheme="minorHAnsi" w:hAnsiTheme="minorHAnsi" w:cstheme="minorBidi"/>
        </w:rPr>
      </w:pPr>
      <w:r>
        <w:t>S</w:t>
      </w:r>
      <w:r w:rsidRPr="001A3DB4">
        <w:t>how the video</w:t>
      </w:r>
      <w:r w:rsidR="0007036C">
        <w:t>,</w:t>
      </w:r>
      <w:r w:rsidR="00007532">
        <w:t xml:space="preserve"> </w:t>
      </w:r>
      <w:r w:rsidR="0007036C" w:rsidRPr="0007036C">
        <w:t>“</w:t>
      </w:r>
      <w:r w:rsidR="00540416" w:rsidRPr="00FA73EF">
        <w:rPr>
          <w:rStyle w:val="watch-title"/>
          <w:kern w:val="36"/>
          <w:sz w:val="17"/>
          <w:szCs w:val="17"/>
          <w:lang w:val="en"/>
        </w:rPr>
        <w:t>Tyson Foods Seeks to Eliminate Human Antibiotics from its Chicken</w:t>
      </w:r>
      <w:r w:rsidRPr="00FA73EF">
        <w:t>.</w:t>
      </w:r>
      <w:r w:rsidR="0007036C" w:rsidRPr="00FA73EF">
        <w:t>”</w:t>
      </w:r>
      <w:r w:rsidRPr="001A3DB4">
        <w:t xml:space="preserve">  The direct </w:t>
      </w:r>
      <w:r w:rsidR="00160DB2">
        <w:t>URL</w:t>
      </w:r>
      <w:r w:rsidRPr="001A3DB4">
        <w:t xml:space="preserve"> is</w:t>
      </w:r>
      <w:r w:rsidR="00540416">
        <w:t xml:space="preserve"> </w:t>
      </w:r>
      <w:hyperlink r:id="rId12" w:history="1">
        <w:r w:rsidR="00C02E5F" w:rsidRPr="00D61A5D">
          <w:rPr>
            <w:rStyle w:val="Hyperlink"/>
          </w:rPr>
          <w:t>https://youtu.be/rCt</w:t>
        </w:r>
        <w:r w:rsidR="00C02E5F" w:rsidRPr="00D61A5D">
          <w:rPr>
            <w:rStyle w:val="Hyperlink"/>
          </w:rPr>
          <w:t>5</w:t>
        </w:r>
        <w:r w:rsidR="00C02E5F" w:rsidRPr="00D61A5D">
          <w:rPr>
            <w:rStyle w:val="Hyperlink"/>
          </w:rPr>
          <w:t>05eCjYs</w:t>
        </w:r>
      </w:hyperlink>
      <w:r w:rsidR="00C02E5F">
        <w:t xml:space="preserve">. </w:t>
      </w:r>
      <w:r w:rsidRPr="001A3DB4">
        <w:t xml:space="preserve">  </w:t>
      </w:r>
    </w:p>
    <w:p w14:paraId="6CAE5595" w14:textId="717EDC2F" w:rsidR="00001956" w:rsidRDefault="3E71527C" w:rsidP="00001956">
      <w:pPr>
        <w:pStyle w:val="FFABody"/>
        <w:ind w:left="360"/>
      </w:pPr>
      <w:r w:rsidRPr="3E71527C">
        <w:rPr>
          <w:b/>
          <w:bCs/>
        </w:rPr>
        <w:t xml:space="preserve">3.  </w:t>
      </w:r>
      <w:r w:rsidRPr="3E71527C">
        <w:rPr>
          <w:i/>
          <w:iCs/>
        </w:rPr>
        <w:t xml:space="preserve">Activity 2: </w:t>
      </w:r>
      <w:r>
        <w:t>Each student needs a copy of the handout, “Pros and Cons.”</w:t>
      </w:r>
    </w:p>
    <w:p w14:paraId="03BE49FE" w14:textId="18AC0199" w:rsidR="00007532" w:rsidRDefault="3E71527C" w:rsidP="00007532">
      <w:pPr>
        <w:pStyle w:val="FFABody"/>
        <w:ind w:left="1440"/>
      </w:pPr>
      <w:r>
        <w:t xml:space="preserve">a.   Reference the video from the previous activity.  Students will also need Internet access to help complete this activity. </w:t>
      </w:r>
    </w:p>
    <w:p w14:paraId="4EA1C90C" w14:textId="70FA1DDC" w:rsidR="00A730C6" w:rsidRDefault="3E71527C" w:rsidP="00A730C6">
      <w:pPr>
        <w:pStyle w:val="FFABody"/>
        <w:ind w:left="360"/>
      </w:pPr>
      <w:r w:rsidRPr="3E71527C">
        <w:rPr>
          <w:b/>
          <w:bCs/>
        </w:rPr>
        <w:t xml:space="preserve">4. </w:t>
      </w:r>
      <w:r w:rsidRPr="3E71527C">
        <w:rPr>
          <w:i/>
          <w:iCs/>
        </w:rPr>
        <w:t xml:space="preserve">Activity 3: </w:t>
      </w:r>
      <w:r>
        <w:t>Each student needs a copy of the handout, “Let’s Debate It!”</w:t>
      </w:r>
    </w:p>
    <w:p w14:paraId="5E87C585" w14:textId="19C5F931" w:rsidR="00A730C6" w:rsidRPr="00A730C6" w:rsidRDefault="3E71527C" w:rsidP="00A730C6">
      <w:pPr>
        <w:pStyle w:val="FFABody"/>
        <w:ind w:left="1440"/>
      </w:pPr>
      <w:r>
        <w:t xml:space="preserve">a. Reference the video from the previous activity.  Students may need Internet access to help complete this activity. </w:t>
      </w:r>
    </w:p>
    <w:p w14:paraId="20807C07" w14:textId="0B4EFE71" w:rsidR="00540416" w:rsidRPr="001A3DB4" w:rsidRDefault="00540416" w:rsidP="007B0DAE">
      <w:pPr>
        <w:pStyle w:val="FFABody"/>
      </w:pPr>
    </w:p>
    <w:p w14:paraId="4D044016" w14:textId="49838CB7" w:rsidR="00B62B2A" w:rsidRDefault="00A730C6" w:rsidP="00001956">
      <w:pPr>
        <w:pStyle w:val="FFABody"/>
        <w:ind w:left="720" w:hanging="360"/>
      </w:pPr>
      <w:r w:rsidRPr="3E71527C">
        <w:rPr>
          <w:b/>
          <w:bCs/>
        </w:rPr>
        <w:t>5</w:t>
      </w:r>
      <w:r w:rsidR="00001956" w:rsidRPr="3E71527C">
        <w:rPr>
          <w:i/>
          <w:iCs/>
        </w:rPr>
        <w:t>.</w:t>
      </w:r>
      <w:r w:rsidR="00001956">
        <w:rPr>
          <w:i/>
        </w:rPr>
        <w:tab/>
      </w:r>
      <w:r w:rsidR="00160DB2" w:rsidRPr="3E71527C">
        <w:rPr>
          <w:i/>
          <w:iCs/>
        </w:rPr>
        <w:t>Follow U</w:t>
      </w:r>
      <w:r w:rsidR="001A3DB4" w:rsidRPr="3E71527C">
        <w:rPr>
          <w:i/>
          <w:iCs/>
        </w:rPr>
        <w:t>p:</w:t>
      </w:r>
      <w:r w:rsidR="001A3DB4" w:rsidRPr="001A3DB4">
        <w:t xml:space="preserve"> </w:t>
      </w:r>
      <w:r w:rsidR="00530E42">
        <w:t xml:space="preserve">Have students write down </w:t>
      </w:r>
      <w:r w:rsidR="0007036C">
        <w:t>three</w:t>
      </w:r>
      <w:r w:rsidR="00530E42">
        <w:t xml:space="preserve"> things they learned from the lesson, </w:t>
      </w:r>
      <w:r w:rsidR="0007036C">
        <w:t xml:space="preserve">two </w:t>
      </w:r>
      <w:r w:rsidR="00530E42">
        <w:t xml:space="preserve">things they found interesting, and </w:t>
      </w:r>
      <w:r w:rsidR="0007036C">
        <w:t xml:space="preserve">one </w:t>
      </w:r>
      <w:r w:rsidR="00530E42">
        <w:t>thing they are still unsure about or have a question about.</w:t>
      </w:r>
    </w:p>
    <w:p w14:paraId="619C9B37" w14:textId="77777777" w:rsidR="00530E42" w:rsidRDefault="00530E42" w:rsidP="00530E42">
      <w:pPr>
        <w:pStyle w:val="FFABody"/>
        <w:ind w:left="720"/>
      </w:pPr>
    </w:p>
    <w:p w14:paraId="73634990" w14:textId="16FDE7CA" w:rsidR="006C2FAC" w:rsidRDefault="00A730C6" w:rsidP="00001956">
      <w:pPr>
        <w:pStyle w:val="FFABody"/>
        <w:ind w:left="360"/>
      </w:pPr>
      <w:r w:rsidRPr="3E71527C">
        <w:rPr>
          <w:b/>
          <w:bCs/>
        </w:rPr>
        <w:t>6</w:t>
      </w:r>
      <w:r w:rsidR="00001956" w:rsidRPr="3E71527C">
        <w:rPr>
          <w:b/>
          <w:bCs/>
        </w:rPr>
        <w:t>.</w:t>
      </w:r>
      <w:r w:rsidR="00001956">
        <w:rPr>
          <w:i/>
        </w:rPr>
        <w:tab/>
      </w:r>
      <w:r w:rsidR="006C2FAC" w:rsidRPr="3E71527C">
        <w:rPr>
          <w:i/>
          <w:iCs/>
        </w:rPr>
        <w:t>Leveling Up:</w:t>
      </w:r>
      <w:r w:rsidR="00020980" w:rsidRPr="3E71527C">
        <w:rPr>
          <w:i/>
          <w:iCs/>
        </w:rPr>
        <w:t xml:space="preserve"> </w:t>
      </w:r>
      <w:r w:rsidR="00020980">
        <w:t xml:space="preserve">Have </w:t>
      </w:r>
      <w:proofErr w:type="gramStart"/>
      <w:r w:rsidR="00020980">
        <w:t>students</w:t>
      </w:r>
      <w:proofErr w:type="gramEnd"/>
      <w:r w:rsidR="00020980">
        <w:t xml:space="preserve"> research uses of antibiotics in other animals such as cattle, sheep, etc.  Pose the following questions as they are researching that topic to help further deepen their knowledge of this agricultural issue:</w:t>
      </w:r>
    </w:p>
    <w:p w14:paraId="2BD36E5A" w14:textId="56BA12F5" w:rsidR="00020980" w:rsidRDefault="00020980" w:rsidP="00001956">
      <w:pPr>
        <w:pStyle w:val="FFABody"/>
        <w:ind w:left="360"/>
      </w:pPr>
      <w:r>
        <w:rPr>
          <w:i/>
        </w:rPr>
        <w:tab/>
      </w:r>
      <w:r>
        <w:t xml:space="preserve">1. What misconceptions of antibiotic use </w:t>
      </w:r>
      <w:r w:rsidR="004F1788">
        <w:t xml:space="preserve">are there </w:t>
      </w:r>
      <w:r>
        <w:t>in other livestock animals?</w:t>
      </w:r>
    </w:p>
    <w:p w14:paraId="3D977E97" w14:textId="4F2D5A1A" w:rsidR="00020980" w:rsidRDefault="00020980" w:rsidP="00001956">
      <w:pPr>
        <w:pStyle w:val="FFABody"/>
        <w:ind w:left="360"/>
      </w:pPr>
      <w:r>
        <w:tab/>
        <w:t>2. How can this topic affect you as a consumer?</w:t>
      </w:r>
    </w:p>
    <w:p w14:paraId="19E66C44" w14:textId="04BF5C40" w:rsidR="00020980" w:rsidRPr="00020980" w:rsidRDefault="00020980" w:rsidP="00001956">
      <w:pPr>
        <w:pStyle w:val="FFABody"/>
        <w:ind w:left="360"/>
      </w:pPr>
      <w:r>
        <w:tab/>
        <w:t xml:space="preserve">3. Why should you as a consumer be concerned about this topic? </w:t>
      </w:r>
    </w:p>
    <w:p w14:paraId="15F3F936" w14:textId="77777777" w:rsidR="00E37A94" w:rsidRDefault="00E37A94" w:rsidP="00E37A94">
      <w:pPr>
        <w:spacing w:line="276" w:lineRule="auto"/>
      </w:pPr>
    </w:p>
    <w:p w14:paraId="2145C508" w14:textId="77777777" w:rsidR="00E37A94" w:rsidRDefault="00E37A94" w:rsidP="00E37A94">
      <w:pPr>
        <w:spacing w:line="276" w:lineRule="auto"/>
        <w:sectPr w:rsidR="00E37A94" w:rsidSect="008C1F98">
          <w:headerReference w:type="default" r:id="rId13"/>
          <w:footerReference w:type="default" r:id="rId14"/>
          <w:headerReference w:type="first" r:id="rId15"/>
          <w:footerReference w:type="first" r:id="rId16"/>
          <w:pgSz w:w="12240" w:h="15840" w:code="1"/>
          <w:pgMar w:top="990" w:right="720" w:bottom="1170" w:left="720" w:header="1440" w:footer="720" w:gutter="0"/>
          <w:cols w:space="720"/>
          <w:titlePg/>
          <w:docGrid w:linePitch="360"/>
        </w:sectPr>
      </w:pPr>
    </w:p>
    <w:p w14:paraId="74DD2FC1" w14:textId="04BA5F41" w:rsidR="00B62B2A" w:rsidRDefault="3E71527C" w:rsidP="008414AA">
      <w:pPr>
        <w:pStyle w:val="DocumentTitle"/>
      </w:pPr>
      <w:r>
        <w:lastRenderedPageBreak/>
        <w:t xml:space="preserve">Antibiotics–What’s the Story? </w:t>
      </w:r>
    </w:p>
    <w:p w14:paraId="00B78D07" w14:textId="3EAC3309" w:rsidR="00B62B2A" w:rsidRDefault="3E71527C" w:rsidP="00B62B2A">
      <w:pPr>
        <w:pStyle w:val="FFASub1"/>
      </w:pPr>
      <w:r>
        <w:t>Directions:</w:t>
      </w:r>
    </w:p>
    <w:p w14:paraId="5A906879" w14:textId="455921DD" w:rsidR="00B62B2A" w:rsidRDefault="3E71527C" w:rsidP="00B62B2A">
      <w:pPr>
        <w:pStyle w:val="FFABody"/>
      </w:pPr>
      <w:r>
        <w:t xml:space="preserve">Watch the video, “Tyson Foods Seeks to Eliminate Human Antibiotics from its Chicken.” As you watch the video, complete the questions below.  </w:t>
      </w:r>
    </w:p>
    <w:p w14:paraId="21E48937" w14:textId="68426EE4" w:rsidR="00B62B2A" w:rsidRDefault="00B62B2A" w:rsidP="00B62B2A">
      <w:pPr>
        <w:pStyle w:val="FFABody"/>
      </w:pPr>
    </w:p>
    <w:p w14:paraId="57A51EC8" w14:textId="77777777" w:rsidR="00690B33" w:rsidRDefault="00690B33" w:rsidP="00690B33">
      <w:pPr>
        <w:pStyle w:val="FFASub1"/>
      </w:pPr>
    </w:p>
    <w:p w14:paraId="5770C7C3" w14:textId="3F3F84A7" w:rsidR="00B62B2A" w:rsidRDefault="3E71527C" w:rsidP="00B62B2A">
      <w:pPr>
        <w:pStyle w:val="FFABody"/>
      </w:pPr>
      <w:r>
        <w:t>1. What is Tyson Foods doing as a company to help keep their chickens safe and healthy?</w:t>
      </w:r>
    </w:p>
    <w:p w14:paraId="52821099" w14:textId="1CE51269" w:rsidR="004411FE" w:rsidRDefault="004411FE" w:rsidP="00B62B2A">
      <w:pPr>
        <w:pStyle w:val="FFABody"/>
      </w:pPr>
      <w:r>
        <w:rPr>
          <w:noProof/>
          <w:lang w:eastAsia="en-US"/>
        </w:rPr>
        <mc:AlternateContent>
          <mc:Choice Requires="wps">
            <w:drawing>
              <wp:anchor distT="0" distB="0" distL="114300" distR="114300" simplePos="0" relativeHeight="251662336" behindDoc="0" locked="0" layoutInCell="1" allowOverlap="1" wp14:anchorId="1AFFF56D" wp14:editId="5951E4B0">
                <wp:simplePos x="0" y="0"/>
                <wp:positionH relativeFrom="column">
                  <wp:posOffset>-38100</wp:posOffset>
                </wp:positionH>
                <wp:positionV relativeFrom="paragraph">
                  <wp:posOffset>90170</wp:posOffset>
                </wp:positionV>
                <wp:extent cx="6981825" cy="1057275"/>
                <wp:effectExtent l="0" t="0" r="28575" b="28575"/>
                <wp:wrapNone/>
                <wp:docPr id="3" name="Round Diagonal Corner Rectangle 3"/>
                <wp:cNvGraphicFramePr/>
                <a:graphic xmlns:a="http://schemas.openxmlformats.org/drawingml/2006/main">
                  <a:graphicData uri="http://schemas.microsoft.com/office/word/2010/wordprocessingShape">
                    <wps:wsp>
                      <wps:cNvSpPr/>
                      <wps:spPr>
                        <a:xfrm>
                          <a:off x="0" y="0"/>
                          <a:ext cx="6981825" cy="1057275"/>
                        </a:xfrm>
                        <a:prstGeom prst="round2Diag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w14:anchorId="5A9D3B9F">
              <v:shape id="Round Diagonal Corner Rectangle 3" style="position:absolute;margin-left:-3pt;margin-top:7.1pt;width:549.75pt;height:83.25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6981825,1057275" o:spid="_x0000_s1026" filled="f" strokecolor="#243f60 [1604]" strokeweight="2pt" path="m176216,l6981825,r,l6981825,881059v,97321,-78895,176216,-176216,176216l,1057275r,l,176216c,78895,78895,,1762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" w14:anchorId="6C8EB12A">
                <v:path arrowok="t" o:connecttype="custom" o:connectlocs="176216,0;6981825,0;6981825,0;6981825,881059;6805609,1057275;0,1057275;0,1057275;0,176216;176216,0" o:connectangles="0,0,0,0,0,0,0,0,0"/>
              </v:shape>
            </w:pict>
          </mc:Fallback>
        </mc:AlternateContent>
      </w:r>
    </w:p>
    <w:p w14:paraId="08383202" w14:textId="77777777" w:rsidR="004411FE" w:rsidRDefault="004411FE" w:rsidP="00B62B2A">
      <w:pPr>
        <w:pStyle w:val="FFABody"/>
      </w:pPr>
    </w:p>
    <w:p w14:paraId="1CAC7A4E" w14:textId="77777777" w:rsidR="00B62B2A" w:rsidRDefault="00B62B2A" w:rsidP="00B62B2A">
      <w:pPr>
        <w:pStyle w:val="FFABody"/>
      </w:pPr>
    </w:p>
    <w:p w14:paraId="1FDCBC7C" w14:textId="77777777" w:rsidR="00B62B2A" w:rsidRDefault="00B62B2A" w:rsidP="00B62B2A">
      <w:pPr>
        <w:pStyle w:val="FFABody"/>
      </w:pPr>
    </w:p>
    <w:p w14:paraId="723792B9" w14:textId="77777777" w:rsidR="00B62B2A" w:rsidRDefault="00B62B2A" w:rsidP="00B62B2A">
      <w:pPr>
        <w:pStyle w:val="FFABody"/>
      </w:pPr>
    </w:p>
    <w:p w14:paraId="5904AD74" w14:textId="6A2A5211" w:rsidR="00B62B2A" w:rsidRDefault="00B62B2A" w:rsidP="00B62B2A">
      <w:pPr>
        <w:pStyle w:val="FFABody"/>
      </w:pPr>
    </w:p>
    <w:p w14:paraId="237F2AB6" w14:textId="77777777" w:rsidR="00B62B2A" w:rsidRDefault="00B62B2A" w:rsidP="00B62B2A">
      <w:pPr>
        <w:pStyle w:val="FFABody"/>
      </w:pPr>
    </w:p>
    <w:p w14:paraId="60964D59" w14:textId="77777777" w:rsidR="00B62B2A" w:rsidRDefault="00B62B2A" w:rsidP="00B62B2A">
      <w:pPr>
        <w:pStyle w:val="FFABody"/>
      </w:pPr>
    </w:p>
    <w:p w14:paraId="0122493F" w14:textId="77777777" w:rsidR="00B62B2A" w:rsidRDefault="00B62B2A" w:rsidP="00B62B2A">
      <w:pPr>
        <w:pStyle w:val="FFABody"/>
      </w:pPr>
    </w:p>
    <w:p w14:paraId="1B60974F" w14:textId="77777777" w:rsidR="00B62B2A" w:rsidRDefault="00B62B2A" w:rsidP="00B62B2A">
      <w:pPr>
        <w:pStyle w:val="FFABody"/>
      </w:pPr>
    </w:p>
    <w:p w14:paraId="639965A0" w14:textId="45E54155" w:rsidR="00B62B2A" w:rsidRDefault="004411FE" w:rsidP="004411FE">
      <w:pPr>
        <w:pStyle w:val="FFABody"/>
        <w:ind w:left="4320" w:hanging="4320"/>
      </w:pPr>
      <w:r>
        <w:t>2. Identify the two types of antibiotics:</w:t>
      </w:r>
      <w:r>
        <w:tab/>
        <w:t xml:space="preserve">3. </w:t>
      </w:r>
      <w:proofErr w:type="gramStart"/>
      <w:r>
        <w:t>What</w:t>
      </w:r>
      <w:proofErr w:type="gramEnd"/>
      <w:r>
        <w:t xml:space="preserve"> is one major misconception in regards to antibiotic use in chickens?</w:t>
      </w:r>
    </w:p>
    <w:p w14:paraId="3683BD8F" w14:textId="330F14E8" w:rsidR="004411FE" w:rsidRDefault="004411FE" w:rsidP="00B62B2A">
      <w:pPr>
        <w:pStyle w:val="FFABody"/>
      </w:pPr>
      <w:r>
        <w:rPr>
          <w:noProof/>
          <w:lang w:eastAsia="en-US"/>
        </w:rPr>
        <mc:AlternateContent>
          <mc:Choice Requires="wps">
            <w:drawing>
              <wp:anchor distT="0" distB="0" distL="114300" distR="114300" simplePos="0" relativeHeight="251664384" behindDoc="0" locked="0" layoutInCell="1" allowOverlap="1" wp14:anchorId="5A2B2A08" wp14:editId="2E7892F3">
                <wp:simplePos x="0" y="0"/>
                <wp:positionH relativeFrom="column">
                  <wp:posOffset>-152400</wp:posOffset>
                </wp:positionH>
                <wp:positionV relativeFrom="paragraph">
                  <wp:posOffset>161290</wp:posOffset>
                </wp:positionV>
                <wp:extent cx="2952750" cy="1047750"/>
                <wp:effectExtent l="0" t="0" r="19050" b="19050"/>
                <wp:wrapNone/>
                <wp:docPr id="4" name="Round Diagonal Corner Rectangle 4"/>
                <wp:cNvGraphicFramePr/>
                <a:graphic xmlns:a="http://schemas.openxmlformats.org/drawingml/2006/main">
                  <a:graphicData uri="http://schemas.microsoft.com/office/word/2010/wordprocessingShape">
                    <wps:wsp>
                      <wps:cNvSpPr/>
                      <wps:spPr>
                        <a:xfrm>
                          <a:off x="0" y="0"/>
                          <a:ext cx="2952750" cy="1047750"/>
                        </a:xfrm>
                        <a:prstGeom prst="round2DiagRect">
                          <a:avLst>
                            <a:gd name="adj1" fmla="val 16667"/>
                            <a:gd name="adj2" fmla="val 23423"/>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36474A58">
              <v:shape id="Round Diagonal Corner Rectangle 4" style="position:absolute;margin-left:-12pt;margin-top:12.7pt;width:232.5pt;height: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952750,1047750" o:spid="_x0000_s1026" filled="f" strokecolor="#243f60 [1604]" strokeweight="2pt" path="m174628,l2707336,v135538,,245414,109876,245414,245414l2952750,873122v,96444,-78184,174628,-174628,174628l245414,1047750c109876,1047750,,937874,,802336l,174628c,78184,78184,,17462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" w14:anchorId="781F9F55">
                <v:path arrowok="t" o:connecttype="custom" o:connectlocs="174628,0;2707336,0;2952750,245414;2952750,873122;2778122,1047750;245414,1047750;0,802336;0,174628;174628,0" o:connectangles="0,0,0,0,0,0,0,0,0"/>
              </v:shape>
            </w:pict>
          </mc:Fallback>
        </mc:AlternateContent>
      </w:r>
    </w:p>
    <w:p w14:paraId="0EDC8BC0" w14:textId="76CA1B19" w:rsidR="00B62B2A" w:rsidRDefault="004411FE" w:rsidP="00B62B2A">
      <w:pPr>
        <w:pStyle w:val="FFABody"/>
      </w:pPr>
      <w:r>
        <w:rPr>
          <w:noProof/>
          <w:lang w:eastAsia="en-US"/>
        </w:rPr>
        <mc:AlternateContent>
          <mc:Choice Requires="wps">
            <w:drawing>
              <wp:anchor distT="0" distB="0" distL="114300" distR="114300" simplePos="0" relativeHeight="251666432" behindDoc="0" locked="0" layoutInCell="1" allowOverlap="1" wp14:anchorId="70AF9D63" wp14:editId="6E192095">
                <wp:simplePos x="0" y="0"/>
                <wp:positionH relativeFrom="column">
                  <wp:posOffset>3009900</wp:posOffset>
                </wp:positionH>
                <wp:positionV relativeFrom="paragraph">
                  <wp:posOffset>16510</wp:posOffset>
                </wp:positionV>
                <wp:extent cx="2952750" cy="1047750"/>
                <wp:effectExtent l="0" t="0" r="19050" b="19050"/>
                <wp:wrapNone/>
                <wp:docPr id="5" name="Round Diagonal Corner Rectangle 5"/>
                <wp:cNvGraphicFramePr/>
                <a:graphic xmlns:a="http://schemas.openxmlformats.org/drawingml/2006/main">
                  <a:graphicData uri="http://schemas.microsoft.com/office/word/2010/wordprocessingShape">
                    <wps:wsp>
                      <wps:cNvSpPr/>
                      <wps:spPr>
                        <a:xfrm>
                          <a:off x="0" y="0"/>
                          <a:ext cx="2952750" cy="1047750"/>
                        </a:xfrm>
                        <a:prstGeom prst="round2DiagRect">
                          <a:avLst>
                            <a:gd name="adj1" fmla="val 16667"/>
                            <a:gd name="adj2" fmla="val 23423"/>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13FC476D">
              <v:shape id="Round Diagonal Corner Rectangle 5" style="position:absolute;margin-left:237pt;margin-top:1.3pt;width:232.5pt;height: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952750,1047750" o:spid="_x0000_s1026" filled="f" strokecolor="#243f60 [1604]" strokeweight="2pt" path="m174628,l2707336,v135538,,245414,109876,245414,245414l2952750,873122v,96444,-78184,174628,-174628,174628l245414,1047750c109876,1047750,,937874,,802336l,174628c,78184,78184,,17462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" w14:anchorId="49DF1981">
                <v:path arrowok="t" o:connecttype="custom" o:connectlocs="174628,0;2707336,0;2952750,245414;2952750,873122;2778122,1047750;245414,1047750;0,802336;0,174628;174628,0" o:connectangles="0,0,0,0,0,0,0,0,0"/>
              </v:shape>
            </w:pict>
          </mc:Fallback>
        </mc:AlternateContent>
      </w:r>
    </w:p>
    <w:p w14:paraId="3DE9EDBC" w14:textId="12879775" w:rsidR="00B62B2A" w:rsidRDefault="00B62B2A" w:rsidP="00B62B2A">
      <w:pPr>
        <w:pStyle w:val="FFABody"/>
      </w:pPr>
    </w:p>
    <w:p w14:paraId="52522CD9" w14:textId="3F6D8FD4" w:rsidR="00B62B2A" w:rsidRDefault="00B62B2A" w:rsidP="00B62B2A">
      <w:pPr>
        <w:pStyle w:val="FFABody"/>
      </w:pPr>
    </w:p>
    <w:p w14:paraId="358F5BB9" w14:textId="4A7E5BEA" w:rsidR="00B62B2A" w:rsidRDefault="00B62B2A" w:rsidP="00B62B2A">
      <w:pPr>
        <w:pStyle w:val="FFABody"/>
      </w:pPr>
    </w:p>
    <w:p w14:paraId="57BE8858" w14:textId="44E22B52" w:rsidR="00B62B2A" w:rsidRDefault="00B62B2A" w:rsidP="00B62B2A">
      <w:pPr>
        <w:pStyle w:val="FFABody"/>
      </w:pPr>
    </w:p>
    <w:p w14:paraId="43818464" w14:textId="3CABA081" w:rsidR="00B62B2A" w:rsidRDefault="00B62B2A" w:rsidP="00B62B2A">
      <w:pPr>
        <w:pStyle w:val="FFABody"/>
      </w:pPr>
    </w:p>
    <w:p w14:paraId="5AC0C3CC" w14:textId="77777777" w:rsidR="00B62B2A" w:rsidRDefault="00B62B2A" w:rsidP="00B62B2A">
      <w:pPr>
        <w:pStyle w:val="FFABody"/>
      </w:pPr>
    </w:p>
    <w:p w14:paraId="30245049" w14:textId="77777777" w:rsidR="00B62B2A" w:rsidRDefault="00B62B2A" w:rsidP="00B62B2A">
      <w:pPr>
        <w:pStyle w:val="FFABody"/>
      </w:pPr>
    </w:p>
    <w:p w14:paraId="7C28DEED" w14:textId="77777777" w:rsidR="00B62B2A" w:rsidRDefault="00B62B2A" w:rsidP="00B62B2A">
      <w:pPr>
        <w:pStyle w:val="FFABody"/>
      </w:pPr>
    </w:p>
    <w:p w14:paraId="46FD2534" w14:textId="77777777" w:rsidR="00B62B2A" w:rsidRDefault="00B62B2A" w:rsidP="00B62B2A">
      <w:pPr>
        <w:pStyle w:val="FFABody"/>
      </w:pPr>
    </w:p>
    <w:p w14:paraId="78892683" w14:textId="77777777" w:rsidR="00B62B2A" w:rsidRDefault="00B62B2A" w:rsidP="00B62B2A">
      <w:pPr>
        <w:pStyle w:val="FFABody"/>
      </w:pPr>
    </w:p>
    <w:p w14:paraId="40975BA3" w14:textId="7CE4E254" w:rsidR="00B62B2A" w:rsidRDefault="3E71527C" w:rsidP="00B62B2A">
      <w:pPr>
        <w:pStyle w:val="FFABody"/>
      </w:pPr>
      <w:r>
        <w:t>4. What is one of the major consumer concerns of antibiotic use in chickens?</w:t>
      </w:r>
    </w:p>
    <w:p w14:paraId="0AF0ADB9" w14:textId="71DD6D68" w:rsidR="00754D67" w:rsidRDefault="00754D67" w:rsidP="00B62B2A">
      <w:pPr>
        <w:pStyle w:val="FFABody"/>
      </w:pPr>
      <w:r>
        <w:rPr>
          <w:noProof/>
          <w:lang w:eastAsia="en-US"/>
        </w:rPr>
        <mc:AlternateContent>
          <mc:Choice Requires="wps">
            <w:drawing>
              <wp:anchor distT="0" distB="0" distL="114300" distR="114300" simplePos="0" relativeHeight="251668480" behindDoc="0" locked="0" layoutInCell="1" allowOverlap="1" wp14:anchorId="1A085818" wp14:editId="56BB2491">
                <wp:simplePos x="0" y="0"/>
                <wp:positionH relativeFrom="margin">
                  <wp:align>right</wp:align>
                </wp:positionH>
                <wp:positionV relativeFrom="paragraph">
                  <wp:posOffset>86995</wp:posOffset>
                </wp:positionV>
                <wp:extent cx="6838950" cy="1047750"/>
                <wp:effectExtent l="0" t="0" r="19050" b="19050"/>
                <wp:wrapNone/>
                <wp:docPr id="6" name="Round Diagonal Corner Rectangle 6"/>
                <wp:cNvGraphicFramePr/>
                <a:graphic xmlns:a="http://schemas.openxmlformats.org/drawingml/2006/main">
                  <a:graphicData uri="http://schemas.microsoft.com/office/word/2010/wordprocessingShape">
                    <wps:wsp>
                      <wps:cNvSpPr/>
                      <wps:spPr>
                        <a:xfrm>
                          <a:off x="0" y="0"/>
                          <a:ext cx="6838950" cy="1047750"/>
                        </a:xfrm>
                        <a:prstGeom prst="round2DiagRect">
                          <a:avLst>
                            <a:gd name="adj1" fmla="val 16667"/>
                            <a:gd name="adj2" fmla="val 23423"/>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2A013B34">
              <v:shape id="Round Diagonal Corner Rectangle 6" style="position:absolute;margin-left:487.3pt;margin-top:6.85pt;width:538.5pt;height:82.5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6838950,1047750" o:spid="_x0000_s1026" filled="f" strokecolor="#243f60 [1604]" strokeweight="2pt" path="m174628,l6593536,v135538,,245414,109876,245414,245414l6838950,873122v,96444,-78184,174628,-174628,174628l245414,1047750c109876,1047750,,937874,,802336l,174628c,78184,78184,,17462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" w14:anchorId="477365C2">
                <v:path arrowok="t" o:connecttype="custom" o:connectlocs="174628,0;6593536,0;6838950,245414;6838950,873122;6664322,1047750;245414,1047750;0,802336;0,174628;174628,0" o:connectangles="0,0,0,0,0,0,0,0,0"/>
                <w10:wrap anchorx="margin"/>
              </v:shape>
            </w:pict>
          </mc:Fallback>
        </mc:AlternateContent>
      </w:r>
    </w:p>
    <w:p w14:paraId="09A35336" w14:textId="77777777" w:rsidR="00B62B2A" w:rsidRDefault="00B62B2A" w:rsidP="00B62B2A">
      <w:pPr>
        <w:pStyle w:val="FFABody"/>
      </w:pPr>
    </w:p>
    <w:p w14:paraId="59BBEDAC" w14:textId="77777777" w:rsidR="00B62B2A" w:rsidRDefault="00B62B2A" w:rsidP="00B62B2A">
      <w:pPr>
        <w:pStyle w:val="FFABody"/>
      </w:pPr>
    </w:p>
    <w:p w14:paraId="1999BC06" w14:textId="77777777" w:rsidR="00B62B2A" w:rsidRDefault="00B62B2A" w:rsidP="00B62B2A">
      <w:pPr>
        <w:pStyle w:val="FFABody"/>
      </w:pPr>
    </w:p>
    <w:p w14:paraId="39CEF22B" w14:textId="77777777" w:rsidR="00B62B2A" w:rsidRDefault="00B62B2A" w:rsidP="00B62B2A">
      <w:pPr>
        <w:pStyle w:val="FFABody"/>
      </w:pPr>
    </w:p>
    <w:p w14:paraId="532D3A1B" w14:textId="77777777" w:rsidR="00B62B2A" w:rsidRDefault="00B62B2A" w:rsidP="00B62B2A">
      <w:pPr>
        <w:pStyle w:val="FFABody"/>
      </w:pPr>
    </w:p>
    <w:p w14:paraId="091AF986" w14:textId="5AB65D26" w:rsidR="007C13FB" w:rsidRDefault="00B62B2A" w:rsidP="00B62B2A">
      <w:pPr>
        <w:pStyle w:val="FFABody"/>
      </w:pPr>
      <w:r w:rsidRPr="00306873">
        <w:rPr>
          <w:noProof/>
          <w:sz w:val="28"/>
          <w:szCs w:val="28"/>
          <w:lang w:eastAsia="en-US"/>
        </w:rPr>
        <mc:AlternateContent>
          <mc:Choice Requires="wps">
            <w:drawing>
              <wp:anchor distT="0" distB="0" distL="114300" distR="114300" simplePos="0" relativeHeight="251661312" behindDoc="1" locked="0" layoutInCell="1" allowOverlap="1" wp14:anchorId="736388E6" wp14:editId="5D9FE8E4">
                <wp:simplePos x="0" y="0"/>
                <wp:positionH relativeFrom="column">
                  <wp:posOffset>3142615</wp:posOffset>
                </wp:positionH>
                <wp:positionV relativeFrom="paragraph">
                  <wp:posOffset>2743200</wp:posOffset>
                </wp:positionV>
                <wp:extent cx="3709035" cy="476250"/>
                <wp:effectExtent l="0" t="0" r="2476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68D74505" w14:textId="77777777" w:rsidR="00B62B2A" w:rsidRPr="00C73C1C" w:rsidRDefault="00B62B2A" w:rsidP="00B62B2A">
                            <w:pPr>
                              <w:rPr>
                                <w:rFonts w:ascii="Verdana" w:hAnsi="Verdana"/>
                                <w:b/>
                                <w:sz w:val="14"/>
                                <w:szCs w:val="16"/>
                              </w:rPr>
                            </w:pPr>
                            <w:r w:rsidRPr="00C73C1C">
                              <w:rPr>
                                <w:rFonts w:ascii="Verdana" w:hAnsi="Verdana"/>
                                <w:sz w:val="14"/>
                                <w:szCs w:val="16"/>
                              </w:rPr>
                              <w:t>Aligned to the following standards:</w:t>
                            </w:r>
                          </w:p>
                          <w:p w14:paraId="257FD118" w14:textId="680413FC" w:rsidR="00B62B2A" w:rsidRPr="00C248F3" w:rsidRDefault="00C248F3" w:rsidP="00B62B2A">
                            <w:pPr>
                              <w:rPr>
                                <w:rFonts w:ascii="Verdana" w:hAnsi="Verdana"/>
                                <w:sz w:val="12"/>
                                <w:szCs w:val="16"/>
                              </w:rPr>
                            </w:pPr>
                            <w:proofErr w:type="gramStart"/>
                            <w:r>
                              <w:rPr>
                                <w:rFonts w:ascii="Verdana" w:hAnsi="Verdana"/>
                                <w:sz w:val="12"/>
                                <w:szCs w:val="16"/>
                              </w:rPr>
                              <w:t>CS.06.;</w:t>
                            </w:r>
                            <w:proofErr w:type="gramEnd"/>
                            <w:r>
                              <w:rPr>
                                <w:rFonts w:ascii="Verdana" w:hAnsi="Verdana"/>
                                <w:sz w:val="12"/>
                                <w:szCs w:val="16"/>
                              </w:rPr>
                              <w:t xml:space="preserve"> FFA.CS-M.; AG2.; </w:t>
                            </w:r>
                            <w:r w:rsidR="00703D65">
                              <w:rPr>
                                <w:rFonts w:ascii="Verdana" w:hAnsi="Verdana"/>
                                <w:sz w:val="12"/>
                                <w:szCs w:val="16"/>
                              </w:rPr>
                              <w:t>CCSS.RI.9-10.1; CCSS.RI.9-10.4; CCSS.W.9-10.2; CCSS.SL.9-10.4;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76EE996B">
              <v:shapetype id="_x0000_t202" coordsize="21600,21600" o:spt="202" path="m,l,21600r21600,l21600,xe" w14:anchorId="736388E6">
                <v:stroke joinstyle="miter"/>
                <v:path gradientshapeok="t" o:connecttype="rect"/>
              </v:shapetype>
              <v:shape id="Text Box 2" style="position:absolute;margin-left:247.45pt;margin-top:3in;width:292.05pt;height:3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">
                <v:textbox>
                  <w:txbxContent>
                    <w:p w:rsidRPr="00C73C1C" w:rsidR="00B62B2A" w:rsidP="00B62B2A" w:rsidRDefault="00B62B2A" w14:paraId="393018E1" w14:textId="77777777">
                      <w:pPr>
                        <w:rPr>
                          <w:rFonts w:ascii="Verdana" w:hAnsi="Verdana"/>
                          <w:b/>
                          <w:sz w:val="14"/>
                          <w:szCs w:val="16"/>
                        </w:rPr>
                      </w:pPr>
                      <w:r w:rsidRPr="00C73C1C">
                        <w:rPr>
                          <w:rFonts w:ascii="Verdana" w:hAnsi="Verdana"/>
                          <w:sz w:val="14"/>
                          <w:szCs w:val="16"/>
                        </w:rPr>
                        <w:t>Aligned to the following standards:</w:t>
                      </w:r>
                    </w:p>
                    <w:p w:rsidRPr="00C248F3" w:rsidR="00B62B2A" w:rsidP="00B62B2A" w:rsidRDefault="00C248F3" w14:paraId="1899D757" w14:textId="680413FC">
                      <w:pPr>
                        <w:rPr>
                          <w:rFonts w:ascii="Verdana" w:hAnsi="Verdana"/>
                          <w:sz w:val="12"/>
                          <w:szCs w:val="16"/>
                        </w:rPr>
                      </w:pPr>
                      <w:r>
                        <w:rPr>
                          <w:rFonts w:ascii="Verdana" w:hAnsi="Verdana"/>
                          <w:sz w:val="12"/>
                          <w:szCs w:val="16"/>
                        </w:rPr>
                        <w:t xml:space="preserve">CS.06.; FFA.CS-M.; AG2.; </w:t>
                      </w:r>
                      <w:r w:rsidR="00703D65">
                        <w:rPr>
                          <w:rFonts w:ascii="Verdana" w:hAnsi="Verdana"/>
                          <w:sz w:val="12"/>
                          <w:szCs w:val="16"/>
                        </w:rPr>
                        <w:t>CCSS.RI.9-10.1; CCSS.RI.9-10.4; CCSS.W.9-10.2; CCSS.SL.9-10.4; CRP.04.</w:t>
                      </w:r>
                    </w:p>
                  </w:txbxContent>
                </v:textbox>
              </v:shape>
            </w:pict>
          </mc:Fallback>
        </mc:AlternateContent>
      </w:r>
    </w:p>
    <w:p w14:paraId="17AC9F5D" w14:textId="77777777" w:rsidR="007C13FB" w:rsidRPr="007C13FB" w:rsidRDefault="007C13FB" w:rsidP="007C13FB"/>
    <w:p w14:paraId="1223DB88" w14:textId="77777777" w:rsidR="007C13FB" w:rsidRPr="007C13FB" w:rsidRDefault="007C13FB" w:rsidP="007C13FB"/>
    <w:p w14:paraId="7AC1A99E" w14:textId="77777777" w:rsidR="007C13FB" w:rsidRPr="007C13FB" w:rsidRDefault="007C13FB" w:rsidP="007C13FB"/>
    <w:p w14:paraId="583D1AA1" w14:textId="77777777" w:rsidR="007C13FB" w:rsidRPr="007C13FB" w:rsidRDefault="007C13FB" w:rsidP="007C13FB"/>
    <w:p w14:paraId="3DDE2F0D" w14:textId="77777777" w:rsidR="007C13FB" w:rsidRPr="007C13FB" w:rsidRDefault="007C13FB" w:rsidP="007C13FB"/>
    <w:p w14:paraId="4F01A835" w14:textId="77777777" w:rsidR="007C13FB" w:rsidRPr="007C13FB" w:rsidRDefault="007C13FB" w:rsidP="007C13FB"/>
    <w:p w14:paraId="230EFAA2" w14:textId="77777777" w:rsidR="007C13FB" w:rsidRPr="007C13FB" w:rsidRDefault="007C13FB" w:rsidP="007C13FB"/>
    <w:p w14:paraId="21207158" w14:textId="10B1CF7A" w:rsidR="007C13FB" w:rsidRDefault="007C13FB" w:rsidP="007C13FB"/>
    <w:p w14:paraId="10713EC2" w14:textId="750901C1" w:rsidR="00B62B2A" w:rsidRDefault="007C13FB" w:rsidP="007C13FB">
      <w:pPr>
        <w:tabs>
          <w:tab w:val="left" w:pos="2010"/>
        </w:tabs>
      </w:pPr>
      <w:r>
        <w:tab/>
      </w:r>
    </w:p>
    <w:p w14:paraId="759540C5" w14:textId="79E2C8EA" w:rsidR="007C13FB" w:rsidRDefault="007C13FB" w:rsidP="007C13FB">
      <w:pPr>
        <w:tabs>
          <w:tab w:val="left" w:pos="2010"/>
        </w:tabs>
      </w:pPr>
    </w:p>
    <w:p w14:paraId="0C42A2E3" w14:textId="736F84E6" w:rsidR="007C13FB" w:rsidRDefault="007C13FB" w:rsidP="007C13FB">
      <w:pPr>
        <w:tabs>
          <w:tab w:val="left" w:pos="2010"/>
        </w:tabs>
      </w:pPr>
    </w:p>
    <w:p w14:paraId="184A72BA" w14:textId="7B20171E" w:rsidR="007C13FB" w:rsidRDefault="007C13FB" w:rsidP="007C13FB">
      <w:pPr>
        <w:tabs>
          <w:tab w:val="left" w:pos="2010"/>
        </w:tabs>
      </w:pPr>
    </w:p>
    <w:p w14:paraId="1923DA07" w14:textId="0F700966" w:rsidR="007C13FB" w:rsidRDefault="007C13FB" w:rsidP="007C13FB">
      <w:pPr>
        <w:tabs>
          <w:tab w:val="left" w:pos="2010"/>
        </w:tabs>
      </w:pPr>
    </w:p>
    <w:p w14:paraId="58255323" w14:textId="2AF351B0" w:rsidR="007C13FB" w:rsidRDefault="007C13FB" w:rsidP="007C13FB">
      <w:pPr>
        <w:tabs>
          <w:tab w:val="left" w:pos="2010"/>
        </w:tabs>
      </w:pPr>
    </w:p>
    <w:p w14:paraId="53919CF6" w14:textId="143F62E9" w:rsidR="007C13FB" w:rsidRDefault="007C13FB" w:rsidP="007C13FB">
      <w:pPr>
        <w:tabs>
          <w:tab w:val="left" w:pos="2010"/>
        </w:tabs>
      </w:pPr>
    </w:p>
    <w:p w14:paraId="5EC23A71" w14:textId="5C48EAEC" w:rsidR="007C13FB" w:rsidRDefault="007C13FB" w:rsidP="007C13FB">
      <w:pPr>
        <w:tabs>
          <w:tab w:val="left" w:pos="2010"/>
        </w:tabs>
      </w:pPr>
    </w:p>
    <w:p w14:paraId="401F02C7" w14:textId="32FFC625" w:rsidR="007C13FB" w:rsidRDefault="0013311B" w:rsidP="007C13FB">
      <w:pPr>
        <w:pStyle w:val="DocumentTitle"/>
      </w:pPr>
      <w:r w:rsidRPr="00306873">
        <w:rPr>
          <w:noProof/>
          <w:sz w:val="28"/>
          <w:szCs w:val="28"/>
          <w:lang w:eastAsia="en-US"/>
        </w:rPr>
        <w:lastRenderedPageBreak/>
        <mc:AlternateContent>
          <mc:Choice Requires="wps">
            <w:drawing>
              <wp:anchor distT="0" distB="0" distL="114300" distR="114300" simplePos="0" relativeHeight="251675648" behindDoc="1" locked="0" layoutInCell="1" allowOverlap="1" wp14:anchorId="0C411AFF" wp14:editId="6E031459">
                <wp:simplePos x="0" y="0"/>
                <wp:positionH relativeFrom="margin">
                  <wp:align>right</wp:align>
                </wp:positionH>
                <wp:positionV relativeFrom="paragraph">
                  <wp:posOffset>-146050</wp:posOffset>
                </wp:positionV>
                <wp:extent cx="3709035" cy="666750"/>
                <wp:effectExtent l="0" t="0" r="24765" b="1905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666750"/>
                        </a:xfrm>
                        <a:prstGeom prst="rect">
                          <a:avLst/>
                        </a:prstGeom>
                        <a:solidFill>
                          <a:srgbClr val="FFFFFF"/>
                        </a:solidFill>
                        <a:ln w="9525">
                          <a:solidFill>
                            <a:srgbClr val="000000"/>
                          </a:solidFill>
                          <a:miter lim="800000"/>
                          <a:headEnd/>
                          <a:tailEnd/>
                        </a:ln>
                      </wps:spPr>
                      <wps:txbx>
                        <w:txbxContent>
                          <w:p w14:paraId="01FE731C" w14:textId="77777777" w:rsidR="0013311B" w:rsidRPr="00C73C1C" w:rsidRDefault="0013311B" w:rsidP="0013311B">
                            <w:pPr>
                              <w:rPr>
                                <w:rFonts w:ascii="Verdana" w:hAnsi="Verdana"/>
                                <w:b/>
                                <w:sz w:val="14"/>
                                <w:szCs w:val="16"/>
                              </w:rPr>
                            </w:pPr>
                            <w:r w:rsidRPr="00C73C1C">
                              <w:rPr>
                                <w:rFonts w:ascii="Verdana" w:hAnsi="Verdana"/>
                                <w:sz w:val="14"/>
                                <w:szCs w:val="16"/>
                              </w:rPr>
                              <w:t>Aligned to the following standards:</w:t>
                            </w:r>
                          </w:p>
                          <w:p w14:paraId="1992A801" w14:textId="6594CD3C" w:rsidR="0013311B" w:rsidRPr="00C73C1C" w:rsidRDefault="00044313" w:rsidP="0013311B">
                            <w:pPr>
                              <w:rPr>
                                <w:rFonts w:ascii="Verdana" w:hAnsi="Verdana"/>
                                <w:b/>
                                <w:sz w:val="12"/>
                                <w:szCs w:val="16"/>
                              </w:rPr>
                            </w:pPr>
                            <w:r>
                              <w:rPr>
                                <w:rFonts w:ascii="Verdana" w:hAnsi="Verdana"/>
                                <w:sz w:val="12"/>
                                <w:szCs w:val="16"/>
                              </w:rPr>
                              <w:t>CS.01; CS.02; FFA.CS-M; AG1: AG2; AGC10.03; CCSS.Ri.9-10.1; CCSS.RI.9-10.4; CCSS.RI.9-10.8; CCSS.W.9-10.1; CCSS.W.9-10.2; CCSS.W.9-10.4; CCSS.W&gt;9-10.6; CCSS.W&gt;9-10.8; CCSS.SL.9-10.1; CCSS.SL.9-10.2; CCSS.SL.9-10.4; CCSS.WHST.9.10.</w:t>
                            </w:r>
                            <w:r w:rsidR="00D25FC1">
                              <w:rPr>
                                <w:rFonts w:ascii="Verdana" w:hAnsi="Verdana"/>
                                <w:sz w:val="12"/>
                                <w:szCs w:val="16"/>
                              </w:rPr>
                              <w:t>1; CCSS.WHST</w:t>
                            </w:r>
                            <w:r>
                              <w:rPr>
                                <w:rFonts w:ascii="Verdana" w:hAnsi="Verdana"/>
                                <w:sz w:val="12"/>
                                <w:szCs w:val="16"/>
                              </w:rPr>
                              <w:t>.9.10.4; CCSS.WHST.9.10.6; CRP.04.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015A7B88">
              <v:shape id="_x0000_s1027" style="position:absolute;margin-left:240.85pt;margin-top:-11.5pt;width:292.05pt;height:52.5pt;z-index:-2516408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" w14:anchorId="0C411AFF">
                <v:textbox>
                  <w:txbxContent>
                    <w:p w:rsidRPr="00C73C1C" w:rsidR="0013311B" w:rsidP="0013311B" w:rsidRDefault="0013311B" w14:paraId="293A33A8" w14:textId="77777777">
                      <w:pPr>
                        <w:rPr>
                          <w:rFonts w:ascii="Verdana" w:hAnsi="Verdana"/>
                          <w:b/>
                          <w:sz w:val="14"/>
                          <w:szCs w:val="16"/>
                        </w:rPr>
                      </w:pPr>
                      <w:r w:rsidRPr="00C73C1C">
                        <w:rPr>
                          <w:rFonts w:ascii="Verdana" w:hAnsi="Verdana"/>
                          <w:sz w:val="14"/>
                          <w:szCs w:val="16"/>
                        </w:rPr>
                        <w:t>Aligned to the following standards:</w:t>
                      </w:r>
                    </w:p>
                    <w:p w:rsidRPr="00C73C1C" w:rsidR="0013311B" w:rsidP="0013311B" w:rsidRDefault="00044313" w14:paraId="4F281813" w14:textId="6594CD3C">
                      <w:pPr>
                        <w:rPr>
                          <w:rFonts w:ascii="Verdana" w:hAnsi="Verdana"/>
                          <w:b/>
                          <w:sz w:val="12"/>
                          <w:szCs w:val="16"/>
                        </w:rPr>
                      </w:pPr>
                      <w:r>
                        <w:rPr>
                          <w:rFonts w:ascii="Verdana" w:hAnsi="Verdana"/>
                          <w:sz w:val="12"/>
                          <w:szCs w:val="16"/>
                        </w:rPr>
                        <w:t>CS.01; CS.02; FFA.CS-M; AG1: AG2; AGC10.03; CCSS.Ri.9-10.1; CCSS.RI.9-10.4; CCSS.RI.9-10.8; CCSS.W.9-10.1; CCSS.W.9-10.2; CCSS.W.9-10.4; CCSS.W&gt;9-10.6; CCSS.W&gt;9-10.8; CCSS.SL.9-10.1; CCSS.SL.9-10.2; CCSS.SL.9-10.4; CCSS.WHST.9.10.</w:t>
                      </w:r>
                      <w:r w:rsidR="00D25FC1">
                        <w:rPr>
                          <w:rFonts w:ascii="Verdana" w:hAnsi="Verdana"/>
                          <w:sz w:val="12"/>
                          <w:szCs w:val="16"/>
                        </w:rPr>
                        <w:t>1; CCSS.WHST</w:t>
                      </w:r>
                      <w:r>
                        <w:rPr>
                          <w:rFonts w:ascii="Verdana" w:hAnsi="Verdana"/>
                          <w:sz w:val="12"/>
                          <w:szCs w:val="16"/>
                        </w:rPr>
                        <w:t>.9.10.4; CCSS.WHST.9.10.6; CRP.04. CRP.11</w:t>
                      </w:r>
                    </w:p>
                  </w:txbxContent>
                </v:textbox>
                <w10:wrap anchorx="margin"/>
              </v:shape>
            </w:pict>
          </mc:Fallback>
        </mc:AlternateContent>
      </w:r>
      <w:r w:rsidR="0080477E">
        <w:t>Pros and Cons</w:t>
      </w:r>
      <w:r>
        <w:t xml:space="preserve"> </w:t>
      </w:r>
    </w:p>
    <w:p w14:paraId="00BA4FF5" w14:textId="11BCB5A5" w:rsidR="007C13FB" w:rsidRDefault="3E71527C" w:rsidP="007C13FB">
      <w:pPr>
        <w:pStyle w:val="FFASub1"/>
      </w:pPr>
      <w:r>
        <w:t xml:space="preserve">Directions: </w:t>
      </w:r>
    </w:p>
    <w:p w14:paraId="539023F9" w14:textId="4A565550" w:rsidR="00A82B69" w:rsidRDefault="3E71527C" w:rsidP="007C13FB">
      <w:pPr>
        <w:pStyle w:val="FFABody"/>
      </w:pPr>
      <w:r>
        <w:t>Watch the video, “Tyson Foods Seeks to Eliminate Human Antibiotics from its Chicken.” Use your answers from the worksheet, “Antibiotics—</w:t>
      </w:r>
      <w:proofErr w:type="gramStart"/>
      <w:r>
        <w:t>What’s</w:t>
      </w:r>
      <w:proofErr w:type="gramEnd"/>
      <w:r>
        <w:t xml:space="preserve"> the Story?” to help complete a portion of this worksheet.  Internet research will be required to complete part of this assignment.  </w:t>
      </w:r>
    </w:p>
    <w:p w14:paraId="117BD331" w14:textId="77777777" w:rsidR="00A82B69" w:rsidRDefault="00A82B69" w:rsidP="007C13FB">
      <w:pPr>
        <w:pStyle w:val="FFABody"/>
      </w:pPr>
    </w:p>
    <w:p w14:paraId="3796415E" w14:textId="3736BDC9" w:rsidR="00A82B69" w:rsidRDefault="3E71527C" w:rsidP="007C13FB">
      <w:pPr>
        <w:pStyle w:val="FFABody"/>
      </w:pPr>
      <w:r>
        <w:t>In order to make an educated choice, you must have all the facts from both sides of an issue.  To learn more about antibiotic use in animals, you must do some research on the Internet.  Some suggested websites to use are (but not limited to):</w:t>
      </w:r>
    </w:p>
    <w:p w14:paraId="2EB99DDE" w14:textId="63CB8376" w:rsidR="00A82B69" w:rsidRDefault="00277AA6" w:rsidP="00A82B69">
      <w:pPr>
        <w:pStyle w:val="FFABody"/>
        <w:numPr>
          <w:ilvl w:val="0"/>
          <w:numId w:val="17"/>
        </w:numPr>
      </w:pPr>
      <w:hyperlink r:id="rId17" w:history="1">
        <w:r w:rsidR="00A82B69" w:rsidRPr="00337EC0">
          <w:rPr>
            <w:rStyle w:val="Hyperlink"/>
          </w:rPr>
          <w:t>http://theplate.nationalgeographic</w:t>
        </w:r>
        <w:r w:rsidR="00A82B69" w:rsidRPr="00337EC0">
          <w:rPr>
            <w:rStyle w:val="Hyperlink"/>
          </w:rPr>
          <w:t>.</w:t>
        </w:r>
        <w:r w:rsidR="00A82B69" w:rsidRPr="00337EC0">
          <w:rPr>
            <w:rStyle w:val="Hyperlink"/>
          </w:rPr>
          <w:t>com/2014/10/24/farm-antibiotic-use-getting-worse-before-it-maybe-gets-better/</w:t>
        </w:r>
      </w:hyperlink>
    </w:p>
    <w:p w14:paraId="42EE112D" w14:textId="3093B04E" w:rsidR="00A82B69" w:rsidRDefault="00277AA6" w:rsidP="00A82B69">
      <w:pPr>
        <w:pStyle w:val="FFABody"/>
        <w:numPr>
          <w:ilvl w:val="0"/>
          <w:numId w:val="17"/>
        </w:numPr>
      </w:pPr>
      <w:hyperlink r:id="rId18" w:history="1">
        <w:r w:rsidR="00A82B69" w:rsidRPr="00337EC0">
          <w:rPr>
            <w:rStyle w:val="Hyperlink"/>
          </w:rPr>
          <w:t>http://beefmagazine.com/health/0616-antimi</w:t>
        </w:r>
        <w:r w:rsidR="00A82B69" w:rsidRPr="00337EC0">
          <w:rPr>
            <w:rStyle w:val="Hyperlink"/>
          </w:rPr>
          <w:t>c</w:t>
        </w:r>
        <w:r w:rsidR="00A82B69" w:rsidRPr="00337EC0">
          <w:rPr>
            <w:rStyle w:val="Hyperlink"/>
          </w:rPr>
          <w:t>robials-livestock-debated</w:t>
        </w:r>
      </w:hyperlink>
    </w:p>
    <w:p w14:paraId="218A2C2E" w14:textId="188A6D94" w:rsidR="00A82B69" w:rsidRDefault="00277AA6" w:rsidP="00A82B69">
      <w:pPr>
        <w:pStyle w:val="FFABody"/>
        <w:numPr>
          <w:ilvl w:val="0"/>
          <w:numId w:val="17"/>
        </w:numPr>
      </w:pPr>
      <w:hyperlink r:id="rId19" w:history="1">
        <w:r w:rsidR="00A82B69" w:rsidRPr="00337EC0">
          <w:rPr>
            <w:rStyle w:val="Hyperlink"/>
          </w:rPr>
          <w:t>http://www.lwvstl.o</w:t>
        </w:r>
        <w:bookmarkStart w:id="0" w:name="_GoBack"/>
        <w:bookmarkEnd w:id="0"/>
        <w:r w:rsidR="00A82B69" w:rsidRPr="00337EC0">
          <w:rPr>
            <w:rStyle w:val="Hyperlink"/>
          </w:rPr>
          <w:t>r</w:t>
        </w:r>
        <w:r w:rsidR="00A82B69" w:rsidRPr="00337EC0">
          <w:rPr>
            <w:rStyle w:val="Hyperlink"/>
          </w:rPr>
          <w:t>g/files/antibiotic_use_in_agriculture_ilr_oct_2013.pdf</w:t>
        </w:r>
      </w:hyperlink>
    </w:p>
    <w:p w14:paraId="6EC36905" w14:textId="77777777" w:rsidR="00A82B69" w:rsidRDefault="00A82B69" w:rsidP="00A82B69">
      <w:pPr>
        <w:pStyle w:val="FFABody"/>
      </w:pPr>
    </w:p>
    <w:p w14:paraId="069A1E4F" w14:textId="202BD176" w:rsidR="007C13FB" w:rsidRDefault="3E71527C" w:rsidP="00A82B69">
      <w:pPr>
        <w:pStyle w:val="FFABody"/>
      </w:pPr>
      <w:r>
        <w:t>These are just some suggested sites to help start your research efforts.  Be sure to research both the pros and cons of this issue.  As you are researching, use the space below to jot down your notes.</w:t>
      </w:r>
    </w:p>
    <w:p w14:paraId="110A7D18" w14:textId="5A6DC2E8" w:rsidR="00934B36" w:rsidRDefault="00934B36" w:rsidP="00A82B69">
      <w:pPr>
        <w:pStyle w:val="FFABody"/>
      </w:pPr>
    </w:p>
    <w:p w14:paraId="3FDB192B" w14:textId="072EC6E6" w:rsidR="00934B36" w:rsidRDefault="00934B36" w:rsidP="00A82B69">
      <w:pPr>
        <w:pStyle w:val="FFABody"/>
      </w:pPr>
      <w:r>
        <w:rPr>
          <w:noProof/>
          <w:lang w:eastAsia="en-US"/>
        </w:rPr>
        <mc:AlternateContent>
          <mc:Choice Requires="wps">
            <w:drawing>
              <wp:anchor distT="0" distB="0" distL="114300" distR="114300" simplePos="0" relativeHeight="251671552" behindDoc="0" locked="0" layoutInCell="1" allowOverlap="1" wp14:anchorId="44064F0B" wp14:editId="55207A17">
                <wp:simplePos x="0" y="0"/>
                <wp:positionH relativeFrom="column">
                  <wp:posOffset>-28575</wp:posOffset>
                </wp:positionH>
                <wp:positionV relativeFrom="paragraph">
                  <wp:posOffset>102235</wp:posOffset>
                </wp:positionV>
                <wp:extent cx="3333750" cy="5838825"/>
                <wp:effectExtent l="0" t="0" r="19050" b="28575"/>
                <wp:wrapNone/>
                <wp:docPr id="14" name="Rounded Rectangle 14"/>
                <wp:cNvGraphicFramePr/>
                <a:graphic xmlns:a="http://schemas.openxmlformats.org/drawingml/2006/main">
                  <a:graphicData uri="http://schemas.microsoft.com/office/word/2010/wordprocessingShape">
                    <wps:wsp>
                      <wps:cNvSpPr/>
                      <wps:spPr>
                        <a:xfrm>
                          <a:off x="0" y="0"/>
                          <a:ext cx="3333750" cy="58388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w14:anchorId="74E71438">
              <v:roundrect id="Rounded Rectangle 14" style="position:absolute;margin-left:-2.25pt;margin-top:8.05pt;width:262.5pt;height:459.7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243f60 [1604]" strokeweight="2pt" arcsize="10923f" w14:anchorId="5B6626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"/>
            </w:pict>
          </mc:Fallback>
        </mc:AlternateContent>
      </w:r>
    </w:p>
    <w:p w14:paraId="618967EF" w14:textId="289120F9" w:rsidR="007C13FB" w:rsidRDefault="00934B36" w:rsidP="007C13FB">
      <w:pPr>
        <w:pStyle w:val="FFABody"/>
      </w:pPr>
      <w:r>
        <w:rPr>
          <w:noProof/>
          <w:lang w:eastAsia="en-US"/>
        </w:rPr>
        <mc:AlternateContent>
          <mc:Choice Requires="wps">
            <w:drawing>
              <wp:anchor distT="0" distB="0" distL="114300" distR="114300" simplePos="0" relativeHeight="251673600" behindDoc="0" locked="0" layoutInCell="1" allowOverlap="1" wp14:anchorId="04EFB182" wp14:editId="62AACBDE">
                <wp:simplePos x="0" y="0"/>
                <wp:positionH relativeFrom="margin">
                  <wp:align>right</wp:align>
                </wp:positionH>
                <wp:positionV relativeFrom="paragraph">
                  <wp:posOffset>9525</wp:posOffset>
                </wp:positionV>
                <wp:extent cx="3333750" cy="5838825"/>
                <wp:effectExtent l="0" t="0" r="19050" b="28575"/>
                <wp:wrapNone/>
                <wp:docPr id="15" name="Rounded Rectangle 15"/>
                <wp:cNvGraphicFramePr/>
                <a:graphic xmlns:a="http://schemas.openxmlformats.org/drawingml/2006/main">
                  <a:graphicData uri="http://schemas.microsoft.com/office/word/2010/wordprocessingShape">
                    <wps:wsp>
                      <wps:cNvSpPr/>
                      <wps:spPr>
                        <a:xfrm>
                          <a:off x="0" y="0"/>
                          <a:ext cx="3333750" cy="58388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w14:anchorId="04B2643E">
              <v:roundrect id="Rounded Rectangle 15" style="position:absolute;margin-left:211.3pt;margin-top:.75pt;width:262.5pt;height:459.75pt;z-index:25167360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spid="_x0000_s1026" filled="f" strokecolor="#243f60 [1604]" strokeweight="2pt" arcsize="10923f" w14:anchorId="539316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">
                <w10:wrap anchorx="margin"/>
              </v:roundrect>
            </w:pict>
          </mc:Fallback>
        </mc:AlternateContent>
      </w:r>
    </w:p>
    <w:p w14:paraId="6F6519BD" w14:textId="4BED3582" w:rsidR="007C13FB" w:rsidRDefault="007C13FB" w:rsidP="007C13FB">
      <w:pPr>
        <w:pStyle w:val="FFASub1"/>
      </w:pPr>
    </w:p>
    <w:p w14:paraId="04BB21D0" w14:textId="4DB52928" w:rsidR="007C13FB" w:rsidRPr="00110999" w:rsidRDefault="00110999" w:rsidP="3E71527C">
      <w:pPr>
        <w:pStyle w:val="FFASub2"/>
        <w:rPr>
          <w:b/>
          <w:bCs/>
        </w:rPr>
      </w:pPr>
      <w:r>
        <w:tab/>
      </w:r>
      <w:r w:rsidRPr="3E71527C">
        <w:rPr>
          <w:b/>
          <w:bCs/>
          <w:u w:val="single"/>
        </w:rPr>
        <w:t>Pros</w:t>
      </w:r>
      <w:r>
        <w:rPr>
          <w:b/>
        </w:rPr>
        <w:tab/>
      </w:r>
      <w:r>
        <w:rPr>
          <w:b/>
        </w:rPr>
        <w:tab/>
      </w:r>
      <w:r>
        <w:rPr>
          <w:b/>
        </w:rPr>
        <w:tab/>
      </w:r>
      <w:r>
        <w:rPr>
          <w:b/>
        </w:rPr>
        <w:tab/>
      </w:r>
      <w:r>
        <w:rPr>
          <w:b/>
        </w:rPr>
        <w:tab/>
      </w:r>
      <w:r>
        <w:rPr>
          <w:b/>
        </w:rPr>
        <w:tab/>
      </w:r>
      <w:r>
        <w:rPr>
          <w:b/>
        </w:rPr>
        <w:tab/>
      </w:r>
      <w:r>
        <w:rPr>
          <w:b/>
        </w:rPr>
        <w:tab/>
      </w:r>
      <w:r w:rsidRPr="3E71527C">
        <w:rPr>
          <w:b/>
          <w:bCs/>
          <w:u w:val="single"/>
        </w:rPr>
        <w:t>Cons</w:t>
      </w:r>
    </w:p>
    <w:p w14:paraId="1A0CD645" w14:textId="675E6161" w:rsidR="007C13FB" w:rsidRDefault="00110999" w:rsidP="00110999">
      <w:pPr>
        <w:pStyle w:val="FFABody"/>
        <w:jc w:val="center"/>
      </w:pPr>
      <w:r>
        <w:tab/>
      </w:r>
    </w:p>
    <w:p w14:paraId="7984E742" w14:textId="77777777" w:rsidR="007C13FB" w:rsidRDefault="007C13FB" w:rsidP="007C13FB">
      <w:pPr>
        <w:pStyle w:val="FFABody"/>
      </w:pPr>
    </w:p>
    <w:p w14:paraId="7AA8D924" w14:textId="77777777" w:rsidR="007C13FB" w:rsidRDefault="007C13FB" w:rsidP="007C13FB">
      <w:pPr>
        <w:pStyle w:val="FFABody"/>
      </w:pPr>
    </w:p>
    <w:p w14:paraId="3A9F382F" w14:textId="425B94BD" w:rsidR="007C13FB" w:rsidRDefault="007C13FB" w:rsidP="007C13FB">
      <w:pPr>
        <w:pStyle w:val="FFABody"/>
      </w:pPr>
    </w:p>
    <w:p w14:paraId="093B3187" w14:textId="77777777" w:rsidR="007C13FB" w:rsidRPr="007C13FB" w:rsidRDefault="007C13FB" w:rsidP="007C13FB"/>
    <w:p w14:paraId="3EE7C256" w14:textId="77777777" w:rsidR="007C13FB" w:rsidRPr="007C13FB" w:rsidRDefault="007C13FB" w:rsidP="007C13FB"/>
    <w:p w14:paraId="5C174338" w14:textId="77777777" w:rsidR="007C13FB" w:rsidRPr="007C13FB" w:rsidRDefault="007C13FB" w:rsidP="007C13FB"/>
    <w:p w14:paraId="037A9D5B" w14:textId="77777777" w:rsidR="007C13FB" w:rsidRPr="007C13FB" w:rsidRDefault="007C13FB" w:rsidP="007C13FB"/>
    <w:p w14:paraId="11F34FA7" w14:textId="77777777" w:rsidR="007C13FB" w:rsidRPr="007C13FB" w:rsidRDefault="007C13FB" w:rsidP="007C13FB"/>
    <w:p w14:paraId="3E4377DC" w14:textId="77777777" w:rsidR="007C13FB" w:rsidRPr="007C13FB" w:rsidRDefault="007C13FB" w:rsidP="007C13FB"/>
    <w:p w14:paraId="3D5A039F" w14:textId="77777777" w:rsidR="007C13FB" w:rsidRPr="007C13FB" w:rsidRDefault="007C13FB" w:rsidP="007C13FB"/>
    <w:p w14:paraId="4149B64A" w14:textId="77777777" w:rsidR="007C13FB" w:rsidRDefault="007C13FB" w:rsidP="007C13FB"/>
    <w:p w14:paraId="43E31252" w14:textId="77777777" w:rsidR="007C13FB" w:rsidRDefault="007C13FB" w:rsidP="007C13FB">
      <w:pPr>
        <w:tabs>
          <w:tab w:val="left" w:pos="2010"/>
        </w:tabs>
      </w:pPr>
      <w:r>
        <w:tab/>
      </w:r>
    </w:p>
    <w:p w14:paraId="79429AAB" w14:textId="77777777" w:rsidR="007C13FB" w:rsidRDefault="007C13FB" w:rsidP="007C13FB">
      <w:pPr>
        <w:tabs>
          <w:tab w:val="left" w:pos="2010"/>
        </w:tabs>
      </w:pPr>
    </w:p>
    <w:p w14:paraId="0B348BE2" w14:textId="77777777" w:rsidR="007C13FB" w:rsidRDefault="007C13FB" w:rsidP="007C13FB">
      <w:pPr>
        <w:tabs>
          <w:tab w:val="left" w:pos="2010"/>
        </w:tabs>
      </w:pPr>
    </w:p>
    <w:p w14:paraId="79E71705" w14:textId="77777777" w:rsidR="007C13FB" w:rsidRDefault="007C13FB" w:rsidP="007C13FB">
      <w:pPr>
        <w:tabs>
          <w:tab w:val="left" w:pos="2010"/>
        </w:tabs>
      </w:pPr>
    </w:p>
    <w:p w14:paraId="316B0451" w14:textId="77777777" w:rsidR="007C13FB" w:rsidRDefault="007C13FB" w:rsidP="007C13FB">
      <w:pPr>
        <w:tabs>
          <w:tab w:val="left" w:pos="2010"/>
        </w:tabs>
      </w:pPr>
    </w:p>
    <w:p w14:paraId="719167AC" w14:textId="77777777" w:rsidR="007C13FB" w:rsidRDefault="007C13FB" w:rsidP="007C13FB">
      <w:pPr>
        <w:tabs>
          <w:tab w:val="left" w:pos="2010"/>
        </w:tabs>
      </w:pPr>
    </w:p>
    <w:p w14:paraId="72431FED" w14:textId="20C76866" w:rsidR="007C13FB" w:rsidRDefault="007C13FB" w:rsidP="007C13FB">
      <w:pPr>
        <w:tabs>
          <w:tab w:val="left" w:pos="2010"/>
        </w:tabs>
      </w:pPr>
    </w:p>
    <w:p w14:paraId="142CBD6A" w14:textId="579A60E2" w:rsidR="007C13FB" w:rsidRDefault="007C13FB" w:rsidP="007C13FB">
      <w:pPr>
        <w:tabs>
          <w:tab w:val="left" w:pos="2010"/>
        </w:tabs>
      </w:pPr>
    </w:p>
    <w:p w14:paraId="746952D2" w14:textId="31A161F0" w:rsidR="007C13FB" w:rsidRDefault="007C13FB" w:rsidP="007C13FB">
      <w:pPr>
        <w:tabs>
          <w:tab w:val="left" w:pos="2010"/>
        </w:tabs>
      </w:pPr>
    </w:p>
    <w:p w14:paraId="1737100D" w14:textId="0A076F37" w:rsidR="00EE7DF5" w:rsidRDefault="00EE7DF5" w:rsidP="007C13FB">
      <w:pPr>
        <w:tabs>
          <w:tab w:val="left" w:pos="2010"/>
        </w:tabs>
      </w:pPr>
    </w:p>
    <w:p w14:paraId="5A424A73" w14:textId="3C2F03D5" w:rsidR="00EE7DF5" w:rsidRDefault="00EE7DF5" w:rsidP="007C13FB">
      <w:pPr>
        <w:tabs>
          <w:tab w:val="left" w:pos="2010"/>
        </w:tabs>
      </w:pPr>
    </w:p>
    <w:p w14:paraId="72B2C4FD" w14:textId="4F3C0A1B" w:rsidR="00EE7DF5" w:rsidRDefault="00EE7DF5" w:rsidP="007C13FB">
      <w:pPr>
        <w:tabs>
          <w:tab w:val="left" w:pos="2010"/>
        </w:tabs>
      </w:pPr>
    </w:p>
    <w:p w14:paraId="4D5C92BD" w14:textId="737629D5" w:rsidR="00EE7DF5" w:rsidRDefault="00EE7DF5" w:rsidP="007C13FB">
      <w:pPr>
        <w:tabs>
          <w:tab w:val="left" w:pos="2010"/>
        </w:tabs>
      </w:pPr>
    </w:p>
    <w:p w14:paraId="172FD408" w14:textId="20E5EFEE" w:rsidR="00EE7DF5" w:rsidRDefault="00EE7DF5" w:rsidP="007C13FB">
      <w:pPr>
        <w:tabs>
          <w:tab w:val="left" w:pos="2010"/>
        </w:tabs>
      </w:pPr>
    </w:p>
    <w:p w14:paraId="303239B4" w14:textId="11DC89BB" w:rsidR="00EE7DF5" w:rsidRDefault="00EE7DF5" w:rsidP="007C13FB">
      <w:pPr>
        <w:tabs>
          <w:tab w:val="left" w:pos="2010"/>
        </w:tabs>
      </w:pPr>
    </w:p>
    <w:p w14:paraId="549C8E85" w14:textId="15145804" w:rsidR="00EE7DF5" w:rsidRDefault="00EE7DF5" w:rsidP="007C13FB">
      <w:pPr>
        <w:tabs>
          <w:tab w:val="left" w:pos="2010"/>
        </w:tabs>
      </w:pPr>
    </w:p>
    <w:p w14:paraId="488140CF" w14:textId="21A0173F" w:rsidR="00EE7DF5" w:rsidRDefault="00EE7DF5" w:rsidP="007C13FB">
      <w:pPr>
        <w:tabs>
          <w:tab w:val="left" w:pos="2010"/>
        </w:tabs>
      </w:pPr>
    </w:p>
    <w:p w14:paraId="15A8A1C2" w14:textId="0152491A" w:rsidR="00EE7DF5" w:rsidRDefault="00EE7DF5" w:rsidP="007C13FB">
      <w:pPr>
        <w:tabs>
          <w:tab w:val="left" w:pos="2010"/>
        </w:tabs>
      </w:pPr>
    </w:p>
    <w:p w14:paraId="4CCB11B5" w14:textId="0F889DA8" w:rsidR="00EE7DF5" w:rsidRDefault="00D25FC1" w:rsidP="007C13FB">
      <w:pPr>
        <w:tabs>
          <w:tab w:val="left" w:pos="2010"/>
        </w:tabs>
      </w:pPr>
      <w:r w:rsidRPr="00306873">
        <w:rPr>
          <w:noProof/>
          <w:sz w:val="28"/>
          <w:szCs w:val="28"/>
          <w:lang w:eastAsia="en-US"/>
        </w:rPr>
        <w:lastRenderedPageBreak/>
        <mc:AlternateContent>
          <mc:Choice Requires="wps">
            <w:drawing>
              <wp:anchor distT="0" distB="0" distL="114300" distR="114300" simplePos="0" relativeHeight="251693056" behindDoc="1" locked="0" layoutInCell="1" allowOverlap="1" wp14:anchorId="599F963F" wp14:editId="1D29BA51">
                <wp:simplePos x="0" y="0"/>
                <wp:positionH relativeFrom="margin">
                  <wp:posOffset>2976563</wp:posOffset>
                </wp:positionH>
                <wp:positionV relativeFrom="paragraph">
                  <wp:posOffset>-147955</wp:posOffset>
                </wp:positionV>
                <wp:extent cx="3709035" cy="666750"/>
                <wp:effectExtent l="0" t="0" r="24765" b="1905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666750"/>
                        </a:xfrm>
                        <a:prstGeom prst="rect">
                          <a:avLst/>
                        </a:prstGeom>
                        <a:solidFill>
                          <a:srgbClr val="FFFFFF"/>
                        </a:solidFill>
                        <a:ln w="9525">
                          <a:solidFill>
                            <a:srgbClr val="000000"/>
                          </a:solidFill>
                          <a:miter lim="800000"/>
                          <a:headEnd/>
                          <a:tailEnd/>
                        </a:ln>
                      </wps:spPr>
                      <wps:txbx>
                        <w:txbxContent>
                          <w:p w14:paraId="12E44534" w14:textId="77777777" w:rsidR="00D25FC1" w:rsidRPr="00C73C1C" w:rsidRDefault="00D25FC1" w:rsidP="00D25FC1">
                            <w:pPr>
                              <w:rPr>
                                <w:rFonts w:ascii="Verdana" w:hAnsi="Verdana"/>
                                <w:b/>
                                <w:sz w:val="14"/>
                                <w:szCs w:val="16"/>
                              </w:rPr>
                            </w:pPr>
                            <w:r w:rsidRPr="00C73C1C">
                              <w:rPr>
                                <w:rFonts w:ascii="Verdana" w:hAnsi="Verdana"/>
                                <w:sz w:val="14"/>
                                <w:szCs w:val="16"/>
                              </w:rPr>
                              <w:t>Aligned to the following standards:</w:t>
                            </w:r>
                          </w:p>
                          <w:p w14:paraId="5A3F9E0D" w14:textId="77777777" w:rsidR="00D25FC1" w:rsidRPr="00C73C1C" w:rsidRDefault="00D25FC1" w:rsidP="00D25FC1">
                            <w:pPr>
                              <w:rPr>
                                <w:rFonts w:ascii="Verdana" w:hAnsi="Verdana"/>
                                <w:b/>
                                <w:sz w:val="12"/>
                                <w:szCs w:val="16"/>
                              </w:rPr>
                            </w:pPr>
                            <w:r>
                              <w:rPr>
                                <w:rFonts w:ascii="Verdana" w:hAnsi="Verdana"/>
                                <w:sz w:val="12"/>
                                <w:szCs w:val="16"/>
                              </w:rPr>
                              <w:t>CS.01; CS.02; FFA.CS-M; AG1: AG2; AGC10.03; CCSS.Ri.9-10.1; CCSS.RI.9-10.4; CCSS.RI.9-10.8; CCSS.W.9-10.1; CCSS.W.9-10.2; CCSS.W.9-10.4; CCSS.W&gt;9-10.6; CCSS.W&gt;9-10.8; CCSS.SL.9-10.1; CCSS.SL.9-10.2; CCSS.SL.9-10.4; CCSS.WHST.9.10.1; CCSS.WHST.9.10.4; CCSS.WHST.9.10.6; CRP.04.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55FE0E5F">
              <v:shape id="_x0000_s1028" style="position:absolute;margin-left:234.4pt;margin-top:-11.65pt;width:292.05pt;height:52.5pt;z-index:-25162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" w14:anchorId="599F963F">
                <v:textbox>
                  <w:txbxContent>
                    <w:p w:rsidRPr="00C73C1C" w:rsidR="00D25FC1" w:rsidP="00D25FC1" w:rsidRDefault="00D25FC1" w14:paraId="76F997EC" w14:textId="77777777">
                      <w:pPr>
                        <w:rPr>
                          <w:rFonts w:ascii="Verdana" w:hAnsi="Verdana"/>
                          <w:b/>
                          <w:sz w:val="14"/>
                          <w:szCs w:val="16"/>
                        </w:rPr>
                      </w:pPr>
                      <w:r w:rsidRPr="00C73C1C">
                        <w:rPr>
                          <w:rFonts w:ascii="Verdana" w:hAnsi="Verdana"/>
                          <w:sz w:val="14"/>
                          <w:szCs w:val="16"/>
                        </w:rPr>
                        <w:t>Aligned to the following standards:</w:t>
                      </w:r>
                    </w:p>
                    <w:p w:rsidRPr="00C73C1C" w:rsidR="00D25FC1" w:rsidP="00D25FC1" w:rsidRDefault="00D25FC1" w14:paraId="1BA599F7" w14:textId="77777777">
                      <w:pPr>
                        <w:rPr>
                          <w:rFonts w:ascii="Verdana" w:hAnsi="Verdana"/>
                          <w:b/>
                          <w:sz w:val="12"/>
                          <w:szCs w:val="16"/>
                        </w:rPr>
                      </w:pPr>
                      <w:r>
                        <w:rPr>
                          <w:rFonts w:ascii="Verdana" w:hAnsi="Verdana"/>
                          <w:sz w:val="12"/>
                          <w:szCs w:val="16"/>
                        </w:rPr>
                        <w:t>CS.01; CS.02; FFA.CS-M; AG1: AG2; AGC10.03; CCSS.Ri.9-10.1; CCSS.RI.9-10.4; CCSS.RI.9-10.8; CCSS.W.9-10.1; CCSS.W.9-10.2; CCSS.W.9-10.4; CCSS.W&gt;9-10.6; CCSS.W&gt;9-10.8; CCSS.SL.9-10.1; CCSS.SL.9-10.2; CCSS.SL.9-10.4; CCSS.WHST.9.10.1; CCSS.WHST.9.10.4; CCSS.WHST.9.10.6; CRP.04. CRP.11</w:t>
                      </w:r>
                    </w:p>
                  </w:txbxContent>
                </v:textbox>
                <w10:wrap anchorx="margin"/>
              </v:shape>
            </w:pict>
          </mc:Fallback>
        </mc:AlternateContent>
      </w:r>
    </w:p>
    <w:p w14:paraId="1E50DBDF" w14:textId="70FF5C66" w:rsidR="00EE7DF5" w:rsidRDefault="3E71527C" w:rsidP="00EE7DF5">
      <w:pPr>
        <w:pStyle w:val="DocumentTitle"/>
      </w:pPr>
      <w:r>
        <w:t xml:space="preserve">Let’s Debate It!   </w:t>
      </w:r>
    </w:p>
    <w:p w14:paraId="1F0FBB47" w14:textId="77777777" w:rsidR="00EE7DF5" w:rsidRDefault="3E71527C" w:rsidP="00EE7DF5">
      <w:pPr>
        <w:pStyle w:val="FFASub1"/>
      </w:pPr>
      <w:r>
        <w:t xml:space="preserve">Directions: </w:t>
      </w:r>
    </w:p>
    <w:p w14:paraId="39904E49" w14:textId="7A72DC4A" w:rsidR="00EE7DF5" w:rsidRDefault="3E71527C" w:rsidP="00EE7DF5">
      <w:pPr>
        <w:pStyle w:val="FFABody"/>
      </w:pPr>
      <w:r>
        <w:t xml:space="preserve">Watch the video, “Tyson Foods Seeks to Eliminate Human Antibiotics from its Chicken.”  Use your answers from the worksheet, “Pros and Cons” to help create your portion of the debate worksheet.  Internet research may be required to complete part of this assignment.  </w:t>
      </w:r>
    </w:p>
    <w:p w14:paraId="701828E6" w14:textId="77777777" w:rsidR="00EE7DF5" w:rsidRDefault="00EE7DF5" w:rsidP="00EE7DF5">
      <w:pPr>
        <w:pStyle w:val="FFABody"/>
      </w:pPr>
    </w:p>
    <w:p w14:paraId="2E7CAC7B" w14:textId="77777777" w:rsidR="00EE7DF5" w:rsidRDefault="00EE7DF5" w:rsidP="00EE7DF5">
      <w:pPr>
        <w:pStyle w:val="FFABody"/>
      </w:pPr>
    </w:p>
    <w:p w14:paraId="7FF1BF33" w14:textId="51310075" w:rsidR="00EE7DF5" w:rsidRDefault="00EE7DF5" w:rsidP="00EE7DF5">
      <w:pPr>
        <w:pStyle w:val="FFABody"/>
      </w:pPr>
      <w:r>
        <w:rPr>
          <w:noProof/>
          <w:lang w:eastAsia="en-US"/>
        </w:rPr>
        <mc:AlternateContent>
          <mc:Choice Requires="wps">
            <w:drawing>
              <wp:anchor distT="0" distB="0" distL="114300" distR="114300" simplePos="0" relativeHeight="251680768" behindDoc="0" locked="0" layoutInCell="1" allowOverlap="1" wp14:anchorId="5FEB73CD" wp14:editId="7D46B469">
                <wp:simplePos x="0" y="0"/>
                <wp:positionH relativeFrom="column">
                  <wp:posOffset>28575</wp:posOffset>
                </wp:positionH>
                <wp:positionV relativeFrom="paragraph">
                  <wp:posOffset>40005</wp:posOffset>
                </wp:positionV>
                <wp:extent cx="6619875" cy="6981825"/>
                <wp:effectExtent l="0" t="0" r="28575" b="28575"/>
                <wp:wrapNone/>
                <wp:docPr id="19" name="Rounded Rectangle 19"/>
                <wp:cNvGraphicFramePr/>
                <a:graphic xmlns:a="http://schemas.openxmlformats.org/drawingml/2006/main">
                  <a:graphicData uri="http://schemas.microsoft.com/office/word/2010/wordprocessingShape">
                    <wps:wsp>
                      <wps:cNvSpPr/>
                      <wps:spPr>
                        <a:xfrm>
                          <a:off x="0" y="0"/>
                          <a:ext cx="6619875" cy="69818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w14:anchorId="6638BB04">
              <v:roundrect id="Rounded Rectangle 19" style="position:absolute;margin-left:2.25pt;margin-top:3.15pt;width:521.25pt;height:549.75pt;z-index:25168076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arcsize="10923f" w14:anchorId="3842FA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"/>
            </w:pict>
          </mc:Fallback>
        </mc:AlternateContent>
      </w:r>
    </w:p>
    <w:p w14:paraId="78410388" w14:textId="77777777" w:rsidR="00EE7DF5" w:rsidRPr="007C13FB" w:rsidRDefault="00EE7DF5" w:rsidP="00EE7DF5"/>
    <w:p w14:paraId="713169EC" w14:textId="77777777" w:rsidR="00EE7DF5" w:rsidRPr="007C13FB" w:rsidRDefault="00EE7DF5" w:rsidP="00EE7DF5"/>
    <w:p w14:paraId="0FB963C5" w14:textId="77777777" w:rsidR="00EE7DF5" w:rsidRPr="007C13FB" w:rsidRDefault="00EE7DF5" w:rsidP="00EE7DF5"/>
    <w:p w14:paraId="563538BC" w14:textId="77777777" w:rsidR="00EE7DF5" w:rsidRPr="007C13FB" w:rsidRDefault="00EE7DF5" w:rsidP="00EE7DF5"/>
    <w:p w14:paraId="52CE58AA" w14:textId="77777777" w:rsidR="00EE7DF5" w:rsidRPr="007C13FB" w:rsidRDefault="00EE7DF5" w:rsidP="00EE7DF5"/>
    <w:p w14:paraId="512C5FD4" w14:textId="77777777" w:rsidR="00EE7DF5" w:rsidRPr="007C13FB" w:rsidRDefault="00EE7DF5" w:rsidP="00EE7DF5"/>
    <w:p w14:paraId="2E651B56" w14:textId="77777777" w:rsidR="00EE7DF5" w:rsidRPr="007C13FB" w:rsidRDefault="00EE7DF5" w:rsidP="00EE7DF5"/>
    <w:p w14:paraId="77D68B7B" w14:textId="77777777" w:rsidR="00EE7DF5" w:rsidRDefault="00EE7DF5" w:rsidP="00EE7DF5"/>
    <w:p w14:paraId="7CB1D455" w14:textId="77777777" w:rsidR="00EE7DF5" w:rsidRDefault="00EE7DF5" w:rsidP="00EE7DF5">
      <w:pPr>
        <w:tabs>
          <w:tab w:val="left" w:pos="2010"/>
        </w:tabs>
      </w:pPr>
      <w:r>
        <w:tab/>
      </w:r>
    </w:p>
    <w:p w14:paraId="4D2BBB63" w14:textId="77777777" w:rsidR="00EE7DF5" w:rsidRDefault="00EE7DF5" w:rsidP="00EE7DF5">
      <w:pPr>
        <w:tabs>
          <w:tab w:val="left" w:pos="2010"/>
        </w:tabs>
      </w:pPr>
    </w:p>
    <w:p w14:paraId="21C09E35" w14:textId="77777777" w:rsidR="00EE7DF5" w:rsidRDefault="00EE7DF5" w:rsidP="00EE7DF5">
      <w:pPr>
        <w:tabs>
          <w:tab w:val="left" w:pos="2010"/>
        </w:tabs>
      </w:pPr>
    </w:p>
    <w:p w14:paraId="7582178A" w14:textId="77777777" w:rsidR="00EE7DF5" w:rsidRDefault="00EE7DF5" w:rsidP="00EE7DF5">
      <w:pPr>
        <w:tabs>
          <w:tab w:val="left" w:pos="2010"/>
        </w:tabs>
      </w:pPr>
    </w:p>
    <w:p w14:paraId="1ACE037E" w14:textId="77777777" w:rsidR="00EE7DF5" w:rsidRDefault="00EE7DF5" w:rsidP="00EE7DF5">
      <w:pPr>
        <w:tabs>
          <w:tab w:val="left" w:pos="2010"/>
        </w:tabs>
      </w:pPr>
    </w:p>
    <w:p w14:paraId="6C68C413" w14:textId="77777777" w:rsidR="00EE7DF5" w:rsidRDefault="00EE7DF5" w:rsidP="00EE7DF5">
      <w:pPr>
        <w:tabs>
          <w:tab w:val="left" w:pos="2010"/>
        </w:tabs>
      </w:pPr>
    </w:p>
    <w:p w14:paraId="0A36FBCD" w14:textId="77777777" w:rsidR="00EE7DF5" w:rsidRDefault="00EE7DF5" w:rsidP="00EE7DF5">
      <w:pPr>
        <w:tabs>
          <w:tab w:val="left" w:pos="2010"/>
        </w:tabs>
      </w:pPr>
    </w:p>
    <w:p w14:paraId="7A66945A" w14:textId="77777777" w:rsidR="00EE7DF5" w:rsidRDefault="00EE7DF5" w:rsidP="00EE7DF5">
      <w:pPr>
        <w:tabs>
          <w:tab w:val="left" w:pos="2010"/>
        </w:tabs>
      </w:pPr>
    </w:p>
    <w:p w14:paraId="4C563954" w14:textId="77777777" w:rsidR="00EE7DF5" w:rsidRDefault="00EE7DF5" w:rsidP="00EE7DF5">
      <w:pPr>
        <w:tabs>
          <w:tab w:val="left" w:pos="2010"/>
        </w:tabs>
      </w:pPr>
    </w:p>
    <w:p w14:paraId="22E23671" w14:textId="77777777" w:rsidR="00EE7DF5" w:rsidRDefault="00EE7DF5" w:rsidP="00EE7DF5">
      <w:pPr>
        <w:tabs>
          <w:tab w:val="left" w:pos="2010"/>
        </w:tabs>
      </w:pPr>
    </w:p>
    <w:p w14:paraId="5B4F483E" w14:textId="77777777" w:rsidR="00EE7DF5" w:rsidRDefault="00EE7DF5" w:rsidP="00EE7DF5">
      <w:pPr>
        <w:tabs>
          <w:tab w:val="left" w:pos="2010"/>
        </w:tabs>
      </w:pPr>
    </w:p>
    <w:p w14:paraId="0B935F66" w14:textId="77777777" w:rsidR="00EE7DF5" w:rsidRDefault="00EE7DF5" w:rsidP="00EE7DF5">
      <w:pPr>
        <w:tabs>
          <w:tab w:val="left" w:pos="2010"/>
        </w:tabs>
      </w:pPr>
    </w:p>
    <w:p w14:paraId="2FBF7C9C" w14:textId="77777777" w:rsidR="00EE7DF5" w:rsidRDefault="00EE7DF5" w:rsidP="00EE7DF5">
      <w:pPr>
        <w:tabs>
          <w:tab w:val="left" w:pos="2010"/>
        </w:tabs>
      </w:pPr>
    </w:p>
    <w:p w14:paraId="601C3B1F" w14:textId="77777777" w:rsidR="00EE7DF5" w:rsidRDefault="00EE7DF5" w:rsidP="00EE7DF5">
      <w:pPr>
        <w:tabs>
          <w:tab w:val="left" w:pos="2010"/>
        </w:tabs>
      </w:pPr>
    </w:p>
    <w:p w14:paraId="3614F4EC" w14:textId="77777777" w:rsidR="00EE7DF5" w:rsidRDefault="00EE7DF5" w:rsidP="00EE7DF5">
      <w:pPr>
        <w:tabs>
          <w:tab w:val="left" w:pos="2010"/>
        </w:tabs>
      </w:pPr>
    </w:p>
    <w:p w14:paraId="5D04C159" w14:textId="77777777" w:rsidR="00EE7DF5" w:rsidRDefault="00EE7DF5" w:rsidP="00EE7DF5">
      <w:pPr>
        <w:tabs>
          <w:tab w:val="left" w:pos="2010"/>
        </w:tabs>
      </w:pPr>
    </w:p>
    <w:p w14:paraId="1A7A5557" w14:textId="77777777" w:rsidR="00EE7DF5" w:rsidRDefault="00EE7DF5" w:rsidP="00EE7DF5">
      <w:pPr>
        <w:tabs>
          <w:tab w:val="left" w:pos="2010"/>
        </w:tabs>
      </w:pPr>
    </w:p>
    <w:p w14:paraId="6228B48F" w14:textId="77777777" w:rsidR="00EE7DF5" w:rsidRDefault="00EE7DF5" w:rsidP="00EE7DF5">
      <w:pPr>
        <w:tabs>
          <w:tab w:val="left" w:pos="2010"/>
        </w:tabs>
      </w:pPr>
    </w:p>
    <w:p w14:paraId="4EA4E675" w14:textId="06533146" w:rsidR="00EE7DF5" w:rsidRDefault="00EE7DF5" w:rsidP="007C13FB">
      <w:pPr>
        <w:tabs>
          <w:tab w:val="left" w:pos="2010"/>
        </w:tabs>
      </w:pPr>
    </w:p>
    <w:p w14:paraId="4095FC1C" w14:textId="54F5820E" w:rsidR="00386F3B" w:rsidRDefault="00386F3B" w:rsidP="007C13FB">
      <w:pPr>
        <w:tabs>
          <w:tab w:val="left" w:pos="2010"/>
        </w:tabs>
      </w:pPr>
    </w:p>
    <w:p w14:paraId="698B42A7" w14:textId="1E88EC44" w:rsidR="00386F3B" w:rsidRDefault="00386F3B" w:rsidP="007C13FB">
      <w:pPr>
        <w:tabs>
          <w:tab w:val="left" w:pos="2010"/>
        </w:tabs>
      </w:pPr>
    </w:p>
    <w:p w14:paraId="05DCC041" w14:textId="00C81F09" w:rsidR="00386F3B" w:rsidRDefault="00386F3B" w:rsidP="007C13FB">
      <w:pPr>
        <w:tabs>
          <w:tab w:val="left" w:pos="2010"/>
        </w:tabs>
      </w:pPr>
    </w:p>
    <w:p w14:paraId="185B5033" w14:textId="0220634A" w:rsidR="00386F3B" w:rsidRDefault="00386F3B" w:rsidP="007C13FB">
      <w:pPr>
        <w:tabs>
          <w:tab w:val="left" w:pos="2010"/>
        </w:tabs>
      </w:pPr>
    </w:p>
    <w:p w14:paraId="2F8DB3AF" w14:textId="6A331FB2" w:rsidR="00386F3B" w:rsidRDefault="00386F3B" w:rsidP="007C13FB">
      <w:pPr>
        <w:tabs>
          <w:tab w:val="left" w:pos="2010"/>
        </w:tabs>
      </w:pPr>
    </w:p>
    <w:p w14:paraId="4653E411" w14:textId="1B612DA7" w:rsidR="00386F3B" w:rsidRDefault="00386F3B" w:rsidP="007C13FB">
      <w:pPr>
        <w:tabs>
          <w:tab w:val="left" w:pos="2010"/>
        </w:tabs>
      </w:pPr>
    </w:p>
    <w:p w14:paraId="7A213276" w14:textId="6699CE0E" w:rsidR="00386F3B" w:rsidRDefault="00386F3B" w:rsidP="007C13FB">
      <w:pPr>
        <w:tabs>
          <w:tab w:val="left" w:pos="2010"/>
        </w:tabs>
      </w:pPr>
    </w:p>
    <w:p w14:paraId="3582CC39" w14:textId="75E17814" w:rsidR="00386F3B" w:rsidRDefault="00386F3B" w:rsidP="007C13FB">
      <w:pPr>
        <w:tabs>
          <w:tab w:val="left" w:pos="2010"/>
        </w:tabs>
      </w:pPr>
    </w:p>
    <w:p w14:paraId="65C87B25" w14:textId="57291939" w:rsidR="00386F3B" w:rsidRDefault="00386F3B" w:rsidP="007C13FB">
      <w:pPr>
        <w:tabs>
          <w:tab w:val="left" w:pos="2010"/>
        </w:tabs>
      </w:pPr>
    </w:p>
    <w:p w14:paraId="5EB9974B" w14:textId="499D14C3" w:rsidR="00386F3B" w:rsidRDefault="00C53E67" w:rsidP="007C13FB">
      <w:pPr>
        <w:tabs>
          <w:tab w:val="left" w:pos="2010"/>
        </w:tabs>
      </w:pPr>
      <w:r w:rsidRPr="00306873">
        <w:rPr>
          <w:noProof/>
          <w:sz w:val="28"/>
          <w:szCs w:val="28"/>
          <w:lang w:eastAsia="en-US"/>
        </w:rPr>
        <w:lastRenderedPageBreak/>
        <mc:AlternateContent>
          <mc:Choice Requires="wps">
            <w:drawing>
              <wp:anchor distT="0" distB="0" distL="114300" distR="114300" simplePos="0" relativeHeight="251695104" behindDoc="1" locked="0" layoutInCell="1" allowOverlap="1" wp14:anchorId="2A325B2D" wp14:editId="72C3807A">
                <wp:simplePos x="0" y="0"/>
                <wp:positionH relativeFrom="margin">
                  <wp:posOffset>3286125</wp:posOffset>
                </wp:positionH>
                <wp:positionV relativeFrom="paragraph">
                  <wp:posOffset>-148273</wp:posOffset>
                </wp:positionV>
                <wp:extent cx="3709035" cy="666750"/>
                <wp:effectExtent l="0" t="0" r="24765" b="1905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666750"/>
                        </a:xfrm>
                        <a:prstGeom prst="rect">
                          <a:avLst/>
                        </a:prstGeom>
                        <a:solidFill>
                          <a:srgbClr val="FFFFFF"/>
                        </a:solidFill>
                        <a:ln w="9525">
                          <a:solidFill>
                            <a:srgbClr val="000000"/>
                          </a:solidFill>
                          <a:miter lim="800000"/>
                          <a:headEnd/>
                          <a:tailEnd/>
                        </a:ln>
                      </wps:spPr>
                      <wps:txbx>
                        <w:txbxContent>
                          <w:p w14:paraId="75FFDD43" w14:textId="77777777" w:rsidR="00C53E67" w:rsidRPr="00C73C1C" w:rsidRDefault="00C53E67" w:rsidP="00C53E67">
                            <w:pPr>
                              <w:rPr>
                                <w:rFonts w:ascii="Verdana" w:hAnsi="Verdana"/>
                                <w:b/>
                                <w:sz w:val="14"/>
                                <w:szCs w:val="16"/>
                              </w:rPr>
                            </w:pPr>
                            <w:r w:rsidRPr="00C73C1C">
                              <w:rPr>
                                <w:rFonts w:ascii="Verdana" w:hAnsi="Verdana"/>
                                <w:sz w:val="14"/>
                                <w:szCs w:val="16"/>
                              </w:rPr>
                              <w:t>Aligned to the following standards:</w:t>
                            </w:r>
                          </w:p>
                          <w:p w14:paraId="73D83CB0" w14:textId="77777777" w:rsidR="00C53E67" w:rsidRPr="00C73C1C" w:rsidRDefault="00C53E67" w:rsidP="00C53E67">
                            <w:pPr>
                              <w:rPr>
                                <w:rFonts w:ascii="Verdana" w:hAnsi="Verdana"/>
                                <w:b/>
                                <w:sz w:val="12"/>
                                <w:szCs w:val="16"/>
                              </w:rPr>
                            </w:pPr>
                            <w:r>
                              <w:rPr>
                                <w:rFonts w:ascii="Verdana" w:hAnsi="Verdana"/>
                                <w:sz w:val="12"/>
                                <w:szCs w:val="16"/>
                              </w:rPr>
                              <w:t>CS.01; CS.02; FFA.CS-M; AG1: AG2; AGC10.03; CCSS.Ri.9-10.1; CCSS.RI.9-10.4; CCSS.RI.9-10.8; CCSS.W.9-10.1; CCSS.W.9-10.2; CCSS.W.9-10.4; CCSS.W&gt;9-10.6; CCSS.W&gt;9-10.8; CCSS.SL.9-10.1; CCSS.SL.9-10.2; CCSS.SL.9-10.4; CCSS.WHST.9.10.1; CCSS.WHST.9.10.4; CCSS.WHST.9.10.6; CRP.04.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0BFD712B">
              <v:shape id="_x0000_s1029" style="position:absolute;margin-left:258.75pt;margin-top:-11.7pt;width:292.05pt;height:52.5pt;z-index:-25162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" w14:anchorId="2A325B2D">
                <v:textbox>
                  <w:txbxContent>
                    <w:p w:rsidRPr="00C73C1C" w:rsidR="00C53E67" w:rsidP="00C53E67" w:rsidRDefault="00C53E67" w14:paraId="4CB6FCFF" w14:textId="77777777">
                      <w:pPr>
                        <w:rPr>
                          <w:rFonts w:ascii="Verdana" w:hAnsi="Verdana"/>
                          <w:b/>
                          <w:sz w:val="14"/>
                          <w:szCs w:val="16"/>
                        </w:rPr>
                      </w:pPr>
                      <w:r w:rsidRPr="00C73C1C">
                        <w:rPr>
                          <w:rFonts w:ascii="Verdana" w:hAnsi="Verdana"/>
                          <w:sz w:val="14"/>
                          <w:szCs w:val="16"/>
                        </w:rPr>
                        <w:t>Aligned to the following standards:</w:t>
                      </w:r>
                    </w:p>
                    <w:p w:rsidRPr="00C73C1C" w:rsidR="00C53E67" w:rsidP="00C53E67" w:rsidRDefault="00C53E67" w14:paraId="7F4054A2" w14:textId="77777777">
                      <w:pPr>
                        <w:rPr>
                          <w:rFonts w:ascii="Verdana" w:hAnsi="Verdana"/>
                          <w:b/>
                          <w:sz w:val="12"/>
                          <w:szCs w:val="16"/>
                        </w:rPr>
                      </w:pPr>
                      <w:r>
                        <w:rPr>
                          <w:rFonts w:ascii="Verdana" w:hAnsi="Verdana"/>
                          <w:sz w:val="12"/>
                          <w:szCs w:val="16"/>
                        </w:rPr>
                        <w:t>CS.01; CS.02; FFA.CS-M; AG1: AG2; AGC10.03; CCSS.Ri.9-10.1; CCSS.RI.9-10.4; CCSS.RI.9-10.8; CCSS.W.9-10.1; CCSS.W.9-10.2; CCSS.W.9-10.4; CCSS.W&gt;9-10.6; CCSS.W&gt;9-10.8; CCSS.SL.9-10.1; CCSS.SL.9-10.2; CCSS.SL.9-10.4; CCSS.WHST.9.10.1; CCSS.WHST.9.10.4; CCSS.WHST.9.10.6; CRP.04. CRP.11</w:t>
                      </w:r>
                    </w:p>
                  </w:txbxContent>
                </v:textbox>
                <w10:wrap anchorx="margin"/>
              </v:shape>
            </w:pict>
          </mc:Fallback>
        </mc:AlternateContent>
      </w:r>
    </w:p>
    <w:p w14:paraId="3CF582A1" w14:textId="0274F3DE" w:rsidR="00386F3B" w:rsidRDefault="3E71527C" w:rsidP="00386F3B">
      <w:pPr>
        <w:pStyle w:val="DocumentTitle"/>
      </w:pPr>
      <w:r>
        <w:t>Let’s Debate It! — RUBRIC</w:t>
      </w:r>
    </w:p>
    <w:p w14:paraId="2CE01D4B" w14:textId="77777777" w:rsidR="00CF7ED0" w:rsidRDefault="00CF7ED0" w:rsidP="00386F3B">
      <w:pPr>
        <w:pStyle w:val="DocumentTitle"/>
      </w:pPr>
    </w:p>
    <w:tbl>
      <w:tblPr>
        <w:tblStyle w:val="TableGrid"/>
        <w:tblW w:w="0" w:type="auto"/>
        <w:tblLook w:val="04A0" w:firstRow="1" w:lastRow="0" w:firstColumn="1" w:lastColumn="0" w:noHBand="0" w:noVBand="1"/>
      </w:tblPr>
      <w:tblGrid>
        <w:gridCol w:w="2697"/>
        <w:gridCol w:w="2697"/>
        <w:gridCol w:w="2698"/>
        <w:gridCol w:w="2698"/>
      </w:tblGrid>
      <w:tr w:rsidR="00CF7ED0" w14:paraId="2CD48A67" w14:textId="77777777" w:rsidTr="3E71527C">
        <w:tc>
          <w:tcPr>
            <w:tcW w:w="2697" w:type="dxa"/>
          </w:tcPr>
          <w:p w14:paraId="397C7EA2" w14:textId="6C1AA6E2" w:rsidR="00CF7ED0" w:rsidRPr="00CF7ED0" w:rsidRDefault="3E71527C" w:rsidP="00CF7ED0">
            <w:pPr>
              <w:pStyle w:val="FFABody"/>
            </w:pPr>
            <w:r>
              <w:t>Component</w:t>
            </w:r>
          </w:p>
        </w:tc>
        <w:tc>
          <w:tcPr>
            <w:tcW w:w="2697" w:type="dxa"/>
          </w:tcPr>
          <w:p w14:paraId="7812D11C" w14:textId="394E1E94" w:rsidR="00CF7ED0" w:rsidRDefault="3E71527C" w:rsidP="00CF7ED0">
            <w:pPr>
              <w:pStyle w:val="FFABody"/>
            </w:pPr>
            <w:r>
              <w:t>Points Possible</w:t>
            </w:r>
          </w:p>
        </w:tc>
        <w:tc>
          <w:tcPr>
            <w:tcW w:w="2698" w:type="dxa"/>
          </w:tcPr>
          <w:p w14:paraId="04ED0B39" w14:textId="1B744249" w:rsidR="00CF7ED0" w:rsidRDefault="3E71527C" w:rsidP="00CF7ED0">
            <w:pPr>
              <w:pStyle w:val="FFABody"/>
            </w:pPr>
            <w:r>
              <w:t>Points Earned</w:t>
            </w:r>
          </w:p>
        </w:tc>
        <w:tc>
          <w:tcPr>
            <w:tcW w:w="2698" w:type="dxa"/>
          </w:tcPr>
          <w:p w14:paraId="14D43A7D" w14:textId="5551A893" w:rsidR="00CF7ED0" w:rsidRDefault="3E71527C" w:rsidP="00CF7ED0">
            <w:pPr>
              <w:pStyle w:val="FFABody"/>
            </w:pPr>
            <w:r>
              <w:t>Notes</w:t>
            </w:r>
          </w:p>
        </w:tc>
      </w:tr>
      <w:tr w:rsidR="00CF7ED0" w14:paraId="14C32C47" w14:textId="77777777" w:rsidTr="3E71527C">
        <w:tc>
          <w:tcPr>
            <w:tcW w:w="2697" w:type="dxa"/>
          </w:tcPr>
          <w:p w14:paraId="70CE65B6" w14:textId="5AA065D1" w:rsidR="00CF7ED0" w:rsidRDefault="3E71527C" w:rsidP="00CF7ED0">
            <w:pPr>
              <w:pStyle w:val="FFABody"/>
            </w:pPr>
            <w:r>
              <w:t>Introduction</w:t>
            </w:r>
          </w:p>
        </w:tc>
        <w:tc>
          <w:tcPr>
            <w:tcW w:w="2697" w:type="dxa"/>
          </w:tcPr>
          <w:p w14:paraId="3920DE38" w14:textId="6E4C40A3" w:rsidR="00CF7ED0" w:rsidRDefault="3E71527C" w:rsidP="00CF7ED0">
            <w:pPr>
              <w:pStyle w:val="FFABody"/>
            </w:pPr>
            <w:r>
              <w:t>20</w:t>
            </w:r>
          </w:p>
        </w:tc>
        <w:tc>
          <w:tcPr>
            <w:tcW w:w="2698" w:type="dxa"/>
          </w:tcPr>
          <w:p w14:paraId="3CF9E1C9" w14:textId="77777777" w:rsidR="00CF7ED0" w:rsidRDefault="00CF7ED0" w:rsidP="007C13FB">
            <w:pPr>
              <w:tabs>
                <w:tab w:val="left" w:pos="2010"/>
              </w:tabs>
            </w:pPr>
          </w:p>
        </w:tc>
        <w:tc>
          <w:tcPr>
            <w:tcW w:w="2698" w:type="dxa"/>
          </w:tcPr>
          <w:p w14:paraId="5957B4E2" w14:textId="77777777" w:rsidR="00CF7ED0" w:rsidRDefault="00CF7ED0" w:rsidP="007C13FB">
            <w:pPr>
              <w:tabs>
                <w:tab w:val="left" w:pos="2010"/>
              </w:tabs>
            </w:pPr>
          </w:p>
        </w:tc>
      </w:tr>
      <w:tr w:rsidR="00CF7ED0" w14:paraId="3464C8B9" w14:textId="77777777" w:rsidTr="3E71527C">
        <w:tc>
          <w:tcPr>
            <w:tcW w:w="2697" w:type="dxa"/>
          </w:tcPr>
          <w:p w14:paraId="1E866208" w14:textId="5BBC4C4F" w:rsidR="00CF7ED0" w:rsidRDefault="3E71527C">
            <w:pPr>
              <w:pStyle w:val="FFABody"/>
            </w:pPr>
            <w:r>
              <w:t>Identifies and explains three supporting facts for either pro side or con side.</w:t>
            </w:r>
          </w:p>
        </w:tc>
        <w:tc>
          <w:tcPr>
            <w:tcW w:w="2697" w:type="dxa"/>
          </w:tcPr>
          <w:p w14:paraId="246B9643" w14:textId="12AB24D5" w:rsidR="00CF7ED0" w:rsidRDefault="3E71527C" w:rsidP="00CF7ED0">
            <w:pPr>
              <w:pStyle w:val="FFABody"/>
            </w:pPr>
            <w:r>
              <w:t>40</w:t>
            </w:r>
          </w:p>
        </w:tc>
        <w:tc>
          <w:tcPr>
            <w:tcW w:w="2698" w:type="dxa"/>
          </w:tcPr>
          <w:p w14:paraId="4E705B82" w14:textId="77777777" w:rsidR="00CF7ED0" w:rsidRDefault="00CF7ED0" w:rsidP="007C13FB">
            <w:pPr>
              <w:tabs>
                <w:tab w:val="left" w:pos="2010"/>
              </w:tabs>
            </w:pPr>
          </w:p>
        </w:tc>
        <w:tc>
          <w:tcPr>
            <w:tcW w:w="2698" w:type="dxa"/>
          </w:tcPr>
          <w:p w14:paraId="47737BE5" w14:textId="77777777" w:rsidR="00CF7ED0" w:rsidRDefault="00CF7ED0" w:rsidP="007C13FB">
            <w:pPr>
              <w:tabs>
                <w:tab w:val="left" w:pos="2010"/>
              </w:tabs>
            </w:pPr>
          </w:p>
        </w:tc>
      </w:tr>
      <w:tr w:rsidR="00CF7ED0" w14:paraId="54014F06" w14:textId="77777777" w:rsidTr="3E71527C">
        <w:tc>
          <w:tcPr>
            <w:tcW w:w="2697" w:type="dxa"/>
          </w:tcPr>
          <w:p w14:paraId="19753474" w14:textId="266F11FF" w:rsidR="00CF7ED0" w:rsidRDefault="3E71527C" w:rsidP="00CF7ED0">
            <w:pPr>
              <w:pStyle w:val="FFABody"/>
            </w:pPr>
            <w:r>
              <w:t>Conclusion</w:t>
            </w:r>
          </w:p>
        </w:tc>
        <w:tc>
          <w:tcPr>
            <w:tcW w:w="2697" w:type="dxa"/>
          </w:tcPr>
          <w:p w14:paraId="406A186A" w14:textId="69E4C47C" w:rsidR="00CF7ED0" w:rsidRDefault="3E71527C" w:rsidP="00CF7ED0">
            <w:pPr>
              <w:pStyle w:val="FFABody"/>
            </w:pPr>
            <w:r>
              <w:t>20</w:t>
            </w:r>
          </w:p>
        </w:tc>
        <w:tc>
          <w:tcPr>
            <w:tcW w:w="2698" w:type="dxa"/>
          </w:tcPr>
          <w:p w14:paraId="41375EEB" w14:textId="77777777" w:rsidR="00CF7ED0" w:rsidRDefault="00CF7ED0" w:rsidP="007C13FB">
            <w:pPr>
              <w:tabs>
                <w:tab w:val="left" w:pos="2010"/>
              </w:tabs>
            </w:pPr>
          </w:p>
        </w:tc>
        <w:tc>
          <w:tcPr>
            <w:tcW w:w="2698" w:type="dxa"/>
          </w:tcPr>
          <w:p w14:paraId="044130FF" w14:textId="77777777" w:rsidR="00CF7ED0" w:rsidRDefault="00CF7ED0" w:rsidP="007C13FB">
            <w:pPr>
              <w:tabs>
                <w:tab w:val="left" w:pos="2010"/>
              </w:tabs>
            </w:pPr>
          </w:p>
        </w:tc>
      </w:tr>
      <w:tr w:rsidR="00CF7ED0" w14:paraId="6260FFB3" w14:textId="77777777" w:rsidTr="3E71527C">
        <w:tc>
          <w:tcPr>
            <w:tcW w:w="2697" w:type="dxa"/>
          </w:tcPr>
          <w:p w14:paraId="51416F59" w14:textId="61C86989" w:rsidR="00CF7ED0" w:rsidRDefault="3E71527C">
            <w:pPr>
              <w:pStyle w:val="FFABody"/>
            </w:pPr>
            <w:r>
              <w:t>Debate presentation is between four to five minutes in length.</w:t>
            </w:r>
          </w:p>
        </w:tc>
        <w:tc>
          <w:tcPr>
            <w:tcW w:w="2697" w:type="dxa"/>
          </w:tcPr>
          <w:p w14:paraId="56597ED3" w14:textId="50AB8C81" w:rsidR="00CF7ED0" w:rsidRDefault="3E71527C" w:rsidP="00CF7ED0">
            <w:pPr>
              <w:pStyle w:val="FFABody"/>
            </w:pPr>
            <w:r>
              <w:t>20</w:t>
            </w:r>
          </w:p>
        </w:tc>
        <w:tc>
          <w:tcPr>
            <w:tcW w:w="2698" w:type="dxa"/>
          </w:tcPr>
          <w:p w14:paraId="42634828" w14:textId="77777777" w:rsidR="00CF7ED0" w:rsidRDefault="00CF7ED0" w:rsidP="007C13FB">
            <w:pPr>
              <w:tabs>
                <w:tab w:val="left" w:pos="2010"/>
              </w:tabs>
            </w:pPr>
          </w:p>
        </w:tc>
        <w:tc>
          <w:tcPr>
            <w:tcW w:w="2698" w:type="dxa"/>
          </w:tcPr>
          <w:p w14:paraId="75D408C2" w14:textId="77777777" w:rsidR="00CF7ED0" w:rsidRDefault="00CF7ED0" w:rsidP="007C13FB">
            <w:pPr>
              <w:tabs>
                <w:tab w:val="left" w:pos="2010"/>
              </w:tabs>
            </w:pPr>
          </w:p>
        </w:tc>
      </w:tr>
      <w:tr w:rsidR="00CF7ED0" w14:paraId="12FD8C39" w14:textId="77777777" w:rsidTr="3E71527C">
        <w:tc>
          <w:tcPr>
            <w:tcW w:w="2697" w:type="dxa"/>
          </w:tcPr>
          <w:p w14:paraId="16D63B14" w14:textId="515DB9A1" w:rsidR="00CF7ED0" w:rsidRDefault="3E71527C" w:rsidP="00CF7ED0">
            <w:pPr>
              <w:pStyle w:val="FFABody"/>
            </w:pPr>
            <w:r>
              <w:t>Total Points Possible</w:t>
            </w:r>
          </w:p>
        </w:tc>
        <w:tc>
          <w:tcPr>
            <w:tcW w:w="2697" w:type="dxa"/>
          </w:tcPr>
          <w:p w14:paraId="33A524AA" w14:textId="061055BD" w:rsidR="00CF7ED0" w:rsidRDefault="3E71527C" w:rsidP="00CF7ED0">
            <w:pPr>
              <w:pStyle w:val="FFABody"/>
            </w:pPr>
            <w:r>
              <w:t>100</w:t>
            </w:r>
          </w:p>
        </w:tc>
        <w:tc>
          <w:tcPr>
            <w:tcW w:w="2698" w:type="dxa"/>
          </w:tcPr>
          <w:p w14:paraId="617C62A6" w14:textId="77777777" w:rsidR="00CF7ED0" w:rsidRDefault="00CF7ED0" w:rsidP="007C13FB">
            <w:pPr>
              <w:tabs>
                <w:tab w:val="left" w:pos="2010"/>
              </w:tabs>
            </w:pPr>
          </w:p>
        </w:tc>
        <w:tc>
          <w:tcPr>
            <w:tcW w:w="2698" w:type="dxa"/>
          </w:tcPr>
          <w:p w14:paraId="7BE172C9" w14:textId="77777777" w:rsidR="00CF7ED0" w:rsidRDefault="00CF7ED0" w:rsidP="007C13FB">
            <w:pPr>
              <w:tabs>
                <w:tab w:val="left" w:pos="2010"/>
              </w:tabs>
            </w:pPr>
          </w:p>
        </w:tc>
      </w:tr>
    </w:tbl>
    <w:p w14:paraId="12D78E64" w14:textId="150061D5" w:rsidR="00386F3B" w:rsidRDefault="00386F3B" w:rsidP="007C13FB">
      <w:pPr>
        <w:tabs>
          <w:tab w:val="left" w:pos="2010"/>
        </w:tabs>
      </w:pPr>
    </w:p>
    <w:p w14:paraId="4AB5DB41" w14:textId="3DA93344" w:rsidR="00391083" w:rsidRDefault="00391083" w:rsidP="007C13FB">
      <w:pPr>
        <w:tabs>
          <w:tab w:val="left" w:pos="2010"/>
        </w:tabs>
      </w:pPr>
    </w:p>
    <w:p w14:paraId="1F208BB3" w14:textId="3E9C1D41" w:rsidR="00391083" w:rsidRDefault="00391083" w:rsidP="007C13FB">
      <w:pPr>
        <w:tabs>
          <w:tab w:val="left" w:pos="2010"/>
        </w:tabs>
      </w:pPr>
    </w:p>
    <w:p w14:paraId="061B2E8B" w14:textId="5BD53B7F" w:rsidR="00391083" w:rsidRDefault="00391083" w:rsidP="007C13FB">
      <w:pPr>
        <w:tabs>
          <w:tab w:val="left" w:pos="2010"/>
        </w:tabs>
      </w:pPr>
    </w:p>
    <w:p w14:paraId="1E586F66" w14:textId="41B663FC" w:rsidR="00391083" w:rsidRDefault="00391083" w:rsidP="007C13FB">
      <w:pPr>
        <w:tabs>
          <w:tab w:val="left" w:pos="2010"/>
        </w:tabs>
      </w:pPr>
    </w:p>
    <w:p w14:paraId="0D26A2C7" w14:textId="1E3F52CF" w:rsidR="00391083" w:rsidRDefault="00391083" w:rsidP="007C13FB">
      <w:pPr>
        <w:tabs>
          <w:tab w:val="left" w:pos="2010"/>
        </w:tabs>
      </w:pPr>
    </w:p>
    <w:p w14:paraId="7E58909C" w14:textId="26B0A077" w:rsidR="00391083" w:rsidRDefault="00391083" w:rsidP="007C13FB">
      <w:pPr>
        <w:tabs>
          <w:tab w:val="left" w:pos="2010"/>
        </w:tabs>
      </w:pPr>
    </w:p>
    <w:p w14:paraId="6108CF5E" w14:textId="2A0836B2" w:rsidR="00391083" w:rsidRDefault="00391083" w:rsidP="007C13FB">
      <w:pPr>
        <w:tabs>
          <w:tab w:val="left" w:pos="2010"/>
        </w:tabs>
      </w:pPr>
    </w:p>
    <w:p w14:paraId="18271392" w14:textId="2E2697C4" w:rsidR="00391083" w:rsidRDefault="00391083" w:rsidP="007C13FB">
      <w:pPr>
        <w:tabs>
          <w:tab w:val="left" w:pos="2010"/>
        </w:tabs>
      </w:pPr>
    </w:p>
    <w:p w14:paraId="1998F7DF" w14:textId="1C69EC4C" w:rsidR="00391083" w:rsidRDefault="00391083" w:rsidP="007C13FB">
      <w:pPr>
        <w:tabs>
          <w:tab w:val="left" w:pos="2010"/>
        </w:tabs>
      </w:pPr>
    </w:p>
    <w:p w14:paraId="269AE1A0" w14:textId="1ECE6B94" w:rsidR="00391083" w:rsidRDefault="00391083" w:rsidP="007C13FB">
      <w:pPr>
        <w:tabs>
          <w:tab w:val="left" w:pos="2010"/>
        </w:tabs>
      </w:pPr>
    </w:p>
    <w:p w14:paraId="7001C5EF" w14:textId="0F13525F" w:rsidR="00391083" w:rsidRDefault="00391083" w:rsidP="007C13FB">
      <w:pPr>
        <w:tabs>
          <w:tab w:val="left" w:pos="2010"/>
        </w:tabs>
      </w:pPr>
    </w:p>
    <w:p w14:paraId="734BB364" w14:textId="3A2DFBF7" w:rsidR="00391083" w:rsidRDefault="00391083" w:rsidP="007C13FB">
      <w:pPr>
        <w:tabs>
          <w:tab w:val="left" w:pos="2010"/>
        </w:tabs>
      </w:pPr>
    </w:p>
    <w:p w14:paraId="1127F74B" w14:textId="4546B370" w:rsidR="00391083" w:rsidRDefault="00391083" w:rsidP="007C13FB">
      <w:pPr>
        <w:tabs>
          <w:tab w:val="left" w:pos="2010"/>
        </w:tabs>
      </w:pPr>
    </w:p>
    <w:p w14:paraId="445EBC8F" w14:textId="017490DF" w:rsidR="00391083" w:rsidRDefault="00391083" w:rsidP="007C13FB">
      <w:pPr>
        <w:tabs>
          <w:tab w:val="left" w:pos="2010"/>
        </w:tabs>
      </w:pPr>
    </w:p>
    <w:p w14:paraId="6FE66319" w14:textId="747496BD" w:rsidR="00391083" w:rsidRDefault="00391083" w:rsidP="007C13FB">
      <w:pPr>
        <w:tabs>
          <w:tab w:val="left" w:pos="2010"/>
        </w:tabs>
      </w:pPr>
    </w:p>
    <w:p w14:paraId="37C7C22D" w14:textId="05711962" w:rsidR="00391083" w:rsidRDefault="00391083" w:rsidP="007C13FB">
      <w:pPr>
        <w:tabs>
          <w:tab w:val="left" w:pos="2010"/>
        </w:tabs>
      </w:pPr>
    </w:p>
    <w:p w14:paraId="5EE780B1" w14:textId="7240FA10" w:rsidR="00391083" w:rsidRDefault="00391083" w:rsidP="007C13FB">
      <w:pPr>
        <w:tabs>
          <w:tab w:val="left" w:pos="2010"/>
        </w:tabs>
      </w:pPr>
    </w:p>
    <w:p w14:paraId="41C62A01" w14:textId="6A463B4F" w:rsidR="00391083" w:rsidRDefault="00391083" w:rsidP="007C13FB">
      <w:pPr>
        <w:tabs>
          <w:tab w:val="left" w:pos="2010"/>
        </w:tabs>
      </w:pPr>
    </w:p>
    <w:p w14:paraId="235E2276" w14:textId="6D5CDDC2" w:rsidR="00391083" w:rsidRDefault="00391083" w:rsidP="007C13FB">
      <w:pPr>
        <w:tabs>
          <w:tab w:val="left" w:pos="2010"/>
        </w:tabs>
      </w:pPr>
    </w:p>
    <w:p w14:paraId="1EB453F7" w14:textId="0705E135" w:rsidR="00391083" w:rsidRDefault="00391083" w:rsidP="007C13FB">
      <w:pPr>
        <w:tabs>
          <w:tab w:val="left" w:pos="2010"/>
        </w:tabs>
      </w:pPr>
    </w:p>
    <w:p w14:paraId="079D63C2" w14:textId="3C08B11D" w:rsidR="00391083" w:rsidRDefault="00391083" w:rsidP="007C13FB">
      <w:pPr>
        <w:tabs>
          <w:tab w:val="left" w:pos="2010"/>
        </w:tabs>
      </w:pPr>
    </w:p>
    <w:p w14:paraId="347F82BF" w14:textId="1AC7B1BB" w:rsidR="00391083" w:rsidRDefault="00391083" w:rsidP="007C13FB">
      <w:pPr>
        <w:tabs>
          <w:tab w:val="left" w:pos="2010"/>
        </w:tabs>
      </w:pPr>
    </w:p>
    <w:p w14:paraId="79FA0C53" w14:textId="08B7D19A" w:rsidR="00391083" w:rsidRDefault="00391083" w:rsidP="007C13FB">
      <w:pPr>
        <w:tabs>
          <w:tab w:val="left" w:pos="2010"/>
        </w:tabs>
      </w:pPr>
    </w:p>
    <w:p w14:paraId="0EF0C7C2" w14:textId="462C038A" w:rsidR="00391083" w:rsidRDefault="00391083" w:rsidP="007C13FB">
      <w:pPr>
        <w:tabs>
          <w:tab w:val="left" w:pos="2010"/>
        </w:tabs>
      </w:pPr>
    </w:p>
    <w:p w14:paraId="2190A977" w14:textId="45C1F606" w:rsidR="00391083" w:rsidRDefault="00391083" w:rsidP="007C13FB">
      <w:pPr>
        <w:tabs>
          <w:tab w:val="left" w:pos="2010"/>
        </w:tabs>
      </w:pPr>
    </w:p>
    <w:p w14:paraId="3D081C12" w14:textId="7B29BAD9" w:rsidR="00391083" w:rsidRDefault="00391083" w:rsidP="007C13FB">
      <w:pPr>
        <w:tabs>
          <w:tab w:val="left" w:pos="2010"/>
        </w:tabs>
      </w:pPr>
    </w:p>
    <w:p w14:paraId="0AF20EA5" w14:textId="03289481" w:rsidR="00391083" w:rsidRDefault="00391083" w:rsidP="007C13FB">
      <w:pPr>
        <w:tabs>
          <w:tab w:val="left" w:pos="2010"/>
        </w:tabs>
      </w:pPr>
    </w:p>
    <w:p w14:paraId="46D5D40E" w14:textId="143509F6" w:rsidR="00391083" w:rsidRDefault="00391083" w:rsidP="007C13FB">
      <w:pPr>
        <w:tabs>
          <w:tab w:val="left" w:pos="2010"/>
        </w:tabs>
      </w:pPr>
    </w:p>
    <w:p w14:paraId="51CBE9EC" w14:textId="16D9EE7C" w:rsidR="00391083" w:rsidRDefault="00391083" w:rsidP="007C13FB">
      <w:pPr>
        <w:tabs>
          <w:tab w:val="left" w:pos="2010"/>
        </w:tabs>
      </w:pPr>
    </w:p>
    <w:p w14:paraId="419EC62A" w14:textId="03251F2A" w:rsidR="00391083" w:rsidRDefault="00391083" w:rsidP="007C13FB">
      <w:pPr>
        <w:tabs>
          <w:tab w:val="left" w:pos="2010"/>
        </w:tabs>
      </w:pPr>
    </w:p>
    <w:p w14:paraId="422942EF" w14:textId="43F998E7" w:rsidR="00391083" w:rsidRDefault="00391083" w:rsidP="007C13FB">
      <w:pPr>
        <w:tabs>
          <w:tab w:val="left" w:pos="2010"/>
        </w:tabs>
      </w:pPr>
    </w:p>
    <w:p w14:paraId="596BAABC" w14:textId="1281DFD1" w:rsidR="00391083" w:rsidRDefault="00391083" w:rsidP="007C13FB">
      <w:pPr>
        <w:tabs>
          <w:tab w:val="left" w:pos="2010"/>
        </w:tabs>
      </w:pPr>
    </w:p>
    <w:p w14:paraId="7FB82635" w14:textId="4B90136A" w:rsidR="00391083" w:rsidRDefault="3E71527C" w:rsidP="00391083">
      <w:pPr>
        <w:pStyle w:val="DocumentTitle"/>
      </w:pPr>
      <w:r>
        <w:t xml:space="preserve"> KEY: Antibiotics–What’s the Story? </w:t>
      </w:r>
    </w:p>
    <w:p w14:paraId="569EC54D" w14:textId="77777777" w:rsidR="00391083" w:rsidRDefault="3E71527C" w:rsidP="00391083">
      <w:pPr>
        <w:pStyle w:val="FFASub1"/>
      </w:pPr>
      <w:r>
        <w:t>Directions:</w:t>
      </w:r>
    </w:p>
    <w:p w14:paraId="2403F32A" w14:textId="40C680D3" w:rsidR="00391083" w:rsidRDefault="3E71527C" w:rsidP="00391083">
      <w:pPr>
        <w:pStyle w:val="FFABody"/>
      </w:pPr>
      <w:r>
        <w:t xml:space="preserve">Watch the video, “Tyson Foods Seeks to Eliminate Human Antibiotics from its Chicken.”  As you watch the video, complete the questions below.  </w:t>
      </w:r>
    </w:p>
    <w:p w14:paraId="46946414" w14:textId="77777777" w:rsidR="00391083" w:rsidRDefault="00391083" w:rsidP="00391083">
      <w:pPr>
        <w:pStyle w:val="FFABody"/>
      </w:pPr>
    </w:p>
    <w:p w14:paraId="45D03A97" w14:textId="77777777" w:rsidR="00391083" w:rsidRDefault="00391083" w:rsidP="00391083">
      <w:pPr>
        <w:pStyle w:val="FFASub1"/>
      </w:pPr>
    </w:p>
    <w:p w14:paraId="60649F33" w14:textId="53037E27" w:rsidR="00391083" w:rsidRDefault="3E71527C" w:rsidP="00391083">
      <w:pPr>
        <w:pStyle w:val="FFABody"/>
      </w:pPr>
      <w:r>
        <w:t>1. What is Tyson Foods doing as a company to help keep their chickens safe and healthy?</w:t>
      </w:r>
    </w:p>
    <w:p w14:paraId="0F3C5A65" w14:textId="77777777" w:rsidR="00391083" w:rsidRDefault="00391083" w:rsidP="00391083">
      <w:pPr>
        <w:pStyle w:val="FFABody"/>
      </w:pPr>
      <w:r>
        <w:rPr>
          <w:noProof/>
          <w:lang w:eastAsia="en-US"/>
        </w:rPr>
        <mc:AlternateContent>
          <mc:Choice Requires="wps">
            <w:drawing>
              <wp:anchor distT="0" distB="0" distL="114300" distR="114300" simplePos="0" relativeHeight="251685888" behindDoc="0" locked="0" layoutInCell="1" allowOverlap="1" wp14:anchorId="7BD5B6F7" wp14:editId="50D9115F">
                <wp:simplePos x="0" y="0"/>
                <wp:positionH relativeFrom="column">
                  <wp:posOffset>-38100</wp:posOffset>
                </wp:positionH>
                <wp:positionV relativeFrom="paragraph">
                  <wp:posOffset>90170</wp:posOffset>
                </wp:positionV>
                <wp:extent cx="6981825" cy="1057275"/>
                <wp:effectExtent l="0" t="0" r="28575" b="28575"/>
                <wp:wrapNone/>
                <wp:docPr id="7" name="Round Diagonal Corner Rectangle 7"/>
                <wp:cNvGraphicFramePr/>
                <a:graphic xmlns:a="http://schemas.openxmlformats.org/drawingml/2006/main">
                  <a:graphicData uri="http://schemas.microsoft.com/office/word/2010/wordprocessingShape">
                    <wps:wsp>
                      <wps:cNvSpPr/>
                      <wps:spPr>
                        <a:xfrm>
                          <a:off x="0" y="0"/>
                          <a:ext cx="6981825" cy="1057275"/>
                        </a:xfrm>
                        <a:prstGeom prst="round2Diag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w14:anchorId="004BA27F">
              <v:shape id="Round Diagonal Corner Rectangle 7" style="position:absolute;margin-left:-3pt;margin-top:7.1pt;width:549.75pt;height:83.25pt;z-index:251685888;visibility:visible;mso-wrap-style:square;mso-wrap-distance-left:9pt;mso-wrap-distance-top:0;mso-wrap-distance-right:9pt;mso-wrap-distance-bottom:0;mso-position-horizontal:absolute;mso-position-horizontal-relative:text;mso-position-vertical:absolute;mso-position-vertical-relative:text;v-text-anchor:middle" coordsize="6981825,1057275" o:spid="_x0000_s1026" filled="f" strokecolor="#243f60 [1604]" strokeweight="2pt" path="m176216,l6981825,r,l6981825,881059v,97321,-78895,176216,-176216,176216l,1057275r,l,176216c,78895,78895,,1762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" w14:anchorId="54BF5341">
                <v:path arrowok="t" o:connecttype="custom" o:connectlocs="176216,0;6981825,0;6981825,0;6981825,881059;6805609,1057275;0,1057275;0,1057275;0,176216;176216,0" o:connectangles="0,0,0,0,0,0,0,0,0"/>
              </v:shape>
            </w:pict>
          </mc:Fallback>
        </mc:AlternateContent>
      </w:r>
    </w:p>
    <w:p w14:paraId="196499A1" w14:textId="480B930E" w:rsidR="00391083" w:rsidRPr="00E56E4D" w:rsidRDefault="3E71527C" w:rsidP="3E71527C">
      <w:pPr>
        <w:pStyle w:val="FFABody"/>
        <w:rPr>
          <w:color w:val="FF0000"/>
        </w:rPr>
      </w:pPr>
      <w:r w:rsidRPr="3E71527C">
        <w:rPr>
          <w:color w:val="FF0000"/>
        </w:rPr>
        <w:t xml:space="preserve">  Tyson is doing their part to keep chickens healthy, such as their farmers keeping their houses clean, blending good components in the feed, providing probiotics and herbal alternatives to fight bacteria.  </w:t>
      </w:r>
    </w:p>
    <w:p w14:paraId="43666D29" w14:textId="77777777" w:rsidR="00391083" w:rsidRDefault="00391083" w:rsidP="00391083">
      <w:pPr>
        <w:pStyle w:val="FFABody"/>
      </w:pPr>
    </w:p>
    <w:p w14:paraId="4B769629" w14:textId="77777777" w:rsidR="00391083" w:rsidRDefault="00391083" w:rsidP="00391083">
      <w:pPr>
        <w:pStyle w:val="FFABody"/>
      </w:pPr>
    </w:p>
    <w:p w14:paraId="1F6B7BB0" w14:textId="77777777" w:rsidR="00391083" w:rsidRDefault="00391083" w:rsidP="00391083">
      <w:pPr>
        <w:pStyle w:val="FFABody"/>
      </w:pPr>
    </w:p>
    <w:p w14:paraId="7974CBC7" w14:textId="77777777" w:rsidR="00391083" w:rsidRDefault="00391083" w:rsidP="00391083">
      <w:pPr>
        <w:pStyle w:val="FFABody"/>
      </w:pPr>
    </w:p>
    <w:p w14:paraId="10BA7E04" w14:textId="77777777" w:rsidR="00391083" w:rsidRDefault="00391083" w:rsidP="00391083">
      <w:pPr>
        <w:pStyle w:val="FFABody"/>
      </w:pPr>
    </w:p>
    <w:p w14:paraId="5D812882" w14:textId="77777777" w:rsidR="00391083" w:rsidRDefault="00391083" w:rsidP="00391083">
      <w:pPr>
        <w:pStyle w:val="FFABody"/>
      </w:pPr>
    </w:p>
    <w:p w14:paraId="3EFBE0E3" w14:textId="77777777" w:rsidR="00391083" w:rsidRDefault="00391083" w:rsidP="00391083">
      <w:pPr>
        <w:pStyle w:val="FFABody"/>
      </w:pPr>
    </w:p>
    <w:p w14:paraId="5FEF4040" w14:textId="77777777" w:rsidR="00391083" w:rsidRDefault="00391083" w:rsidP="00391083">
      <w:pPr>
        <w:pStyle w:val="FFABody"/>
      </w:pPr>
    </w:p>
    <w:p w14:paraId="7880C4A4" w14:textId="77777777" w:rsidR="00391083" w:rsidRDefault="00391083" w:rsidP="00391083">
      <w:pPr>
        <w:pStyle w:val="FFABody"/>
        <w:ind w:left="4320" w:hanging="4320"/>
      </w:pPr>
      <w:r>
        <w:t>2. Identify the two types of antibiotics:</w:t>
      </w:r>
      <w:r>
        <w:tab/>
        <w:t xml:space="preserve">3. </w:t>
      </w:r>
      <w:proofErr w:type="gramStart"/>
      <w:r>
        <w:t>What</w:t>
      </w:r>
      <w:proofErr w:type="gramEnd"/>
      <w:r>
        <w:t xml:space="preserve"> is one major misconception in regards to antibiotic use in chickens?</w:t>
      </w:r>
    </w:p>
    <w:p w14:paraId="7F04CF45" w14:textId="77777777" w:rsidR="00391083" w:rsidRDefault="00391083" w:rsidP="00391083">
      <w:pPr>
        <w:pStyle w:val="FFABody"/>
      </w:pPr>
      <w:r>
        <w:rPr>
          <w:noProof/>
          <w:lang w:eastAsia="en-US"/>
        </w:rPr>
        <mc:AlternateContent>
          <mc:Choice Requires="wps">
            <w:drawing>
              <wp:anchor distT="0" distB="0" distL="114300" distR="114300" simplePos="0" relativeHeight="251686912" behindDoc="0" locked="0" layoutInCell="1" allowOverlap="1" wp14:anchorId="327C5C3A" wp14:editId="67EAFA6E">
                <wp:simplePos x="0" y="0"/>
                <wp:positionH relativeFrom="column">
                  <wp:posOffset>-152400</wp:posOffset>
                </wp:positionH>
                <wp:positionV relativeFrom="paragraph">
                  <wp:posOffset>161290</wp:posOffset>
                </wp:positionV>
                <wp:extent cx="2952750" cy="1047750"/>
                <wp:effectExtent l="0" t="0" r="19050" b="19050"/>
                <wp:wrapNone/>
                <wp:docPr id="9" name="Round Diagonal Corner Rectangle 9"/>
                <wp:cNvGraphicFramePr/>
                <a:graphic xmlns:a="http://schemas.openxmlformats.org/drawingml/2006/main">
                  <a:graphicData uri="http://schemas.microsoft.com/office/word/2010/wordprocessingShape">
                    <wps:wsp>
                      <wps:cNvSpPr/>
                      <wps:spPr>
                        <a:xfrm>
                          <a:off x="0" y="0"/>
                          <a:ext cx="2952750" cy="1047750"/>
                        </a:xfrm>
                        <a:prstGeom prst="round2DiagRect">
                          <a:avLst>
                            <a:gd name="adj1" fmla="val 16667"/>
                            <a:gd name="adj2" fmla="val 23423"/>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7145136E">
              <v:shape id="Round Diagonal Corner Rectangle 9" style="position:absolute;margin-left:-12pt;margin-top:12.7pt;width:232.5pt;height:8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952750,1047750" o:spid="_x0000_s1026" filled="f" strokecolor="#243f60 [1604]" strokeweight="2pt" path="m174628,l2707336,v135538,,245414,109876,245414,245414l2952750,873122v,96444,-78184,174628,-174628,174628l245414,1047750c109876,1047750,,937874,,802336l,174628c,78184,78184,,17462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" w14:anchorId="4F9B94A9">
                <v:path arrowok="t" o:connecttype="custom" o:connectlocs="174628,0;2707336,0;2952750,245414;2952750,873122;2778122,1047750;245414,1047750;0,802336;0,174628;174628,0" o:connectangles="0,0,0,0,0,0,0,0,0"/>
              </v:shape>
            </w:pict>
          </mc:Fallback>
        </mc:AlternateContent>
      </w:r>
    </w:p>
    <w:p w14:paraId="76908878" w14:textId="77777777" w:rsidR="00391083" w:rsidRDefault="00391083" w:rsidP="00391083">
      <w:pPr>
        <w:pStyle w:val="FFABody"/>
      </w:pPr>
      <w:r>
        <w:rPr>
          <w:noProof/>
          <w:lang w:eastAsia="en-US"/>
        </w:rPr>
        <mc:AlternateContent>
          <mc:Choice Requires="wps">
            <w:drawing>
              <wp:anchor distT="0" distB="0" distL="114300" distR="114300" simplePos="0" relativeHeight="251687936" behindDoc="0" locked="0" layoutInCell="1" allowOverlap="1" wp14:anchorId="3C96343D" wp14:editId="695EDFAD">
                <wp:simplePos x="0" y="0"/>
                <wp:positionH relativeFrom="column">
                  <wp:posOffset>3009900</wp:posOffset>
                </wp:positionH>
                <wp:positionV relativeFrom="paragraph">
                  <wp:posOffset>16510</wp:posOffset>
                </wp:positionV>
                <wp:extent cx="2952750" cy="1047750"/>
                <wp:effectExtent l="0" t="0" r="19050" b="19050"/>
                <wp:wrapNone/>
                <wp:docPr id="10" name="Round Diagonal Corner Rectangle 10"/>
                <wp:cNvGraphicFramePr/>
                <a:graphic xmlns:a="http://schemas.openxmlformats.org/drawingml/2006/main">
                  <a:graphicData uri="http://schemas.microsoft.com/office/word/2010/wordprocessingShape">
                    <wps:wsp>
                      <wps:cNvSpPr/>
                      <wps:spPr>
                        <a:xfrm>
                          <a:off x="0" y="0"/>
                          <a:ext cx="2952750" cy="1047750"/>
                        </a:xfrm>
                        <a:prstGeom prst="round2DiagRect">
                          <a:avLst>
                            <a:gd name="adj1" fmla="val 16667"/>
                            <a:gd name="adj2" fmla="val 23423"/>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1BDAF5A2">
              <v:shape id="Round Diagonal Corner Rectangle 10" style="position:absolute;margin-left:237pt;margin-top:1.3pt;width:232.5pt;height:8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952750,1047750" o:spid="_x0000_s1026" filled="f" strokecolor="#243f60 [1604]" strokeweight="2pt" path="m174628,l2707336,v135538,,245414,109876,245414,245414l2952750,873122v,96444,-78184,174628,-174628,174628l245414,1047750c109876,1047750,,937874,,802336l,174628c,78184,78184,,17462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" w14:anchorId="53911501">
                <v:path arrowok="t" o:connecttype="custom" o:connectlocs="174628,0;2707336,0;2952750,245414;2952750,873122;2778122,1047750;245414,1047750;0,802336;0,174628;174628,0" o:connectangles="0,0,0,0,0,0,0,0,0"/>
              </v:shape>
            </w:pict>
          </mc:Fallback>
        </mc:AlternateContent>
      </w:r>
    </w:p>
    <w:p w14:paraId="21D04DEB" w14:textId="71459F55" w:rsidR="00391083" w:rsidRPr="00C61C5B" w:rsidRDefault="00C61C5B" w:rsidP="3E71527C">
      <w:pPr>
        <w:pStyle w:val="FFABody"/>
        <w:rPr>
          <w:color w:val="FF0000"/>
        </w:rPr>
      </w:pPr>
      <w:r>
        <w:rPr>
          <w:color w:val="FF0000"/>
        </w:rPr>
        <w:t>Animal</w:t>
      </w:r>
      <w:r w:rsidR="00C27F68">
        <w:rPr>
          <w:color w:val="FF0000"/>
        </w:rPr>
        <w:t>-</w:t>
      </w:r>
      <w:r>
        <w:rPr>
          <w:color w:val="FF0000"/>
        </w:rPr>
        <w:t xml:space="preserve">only antibiotics and shared class (human </w:t>
      </w:r>
      <w:r>
        <w:rPr>
          <w:color w:val="FF0000"/>
        </w:rPr>
        <w:tab/>
      </w:r>
      <w:r>
        <w:rPr>
          <w:color w:val="FF0000"/>
        </w:rPr>
        <w:tab/>
      </w:r>
    </w:p>
    <w:p w14:paraId="4F4A009E" w14:textId="6964EC46" w:rsidR="00391083" w:rsidRPr="00C61C5B" w:rsidRDefault="00C61C5B" w:rsidP="3E71527C">
      <w:pPr>
        <w:pStyle w:val="FFABody"/>
        <w:rPr>
          <w:color w:val="FF0000"/>
        </w:rPr>
      </w:pPr>
      <w:proofErr w:type="gramStart"/>
      <w:r>
        <w:rPr>
          <w:color w:val="FF0000"/>
        </w:rPr>
        <w:t>and</w:t>
      </w:r>
      <w:proofErr w:type="gramEnd"/>
      <w:r>
        <w:rPr>
          <w:color w:val="FF0000"/>
        </w:rPr>
        <w:t xml:space="preserve"> animal antibiotics).</w:t>
      </w:r>
      <w:r>
        <w:rPr>
          <w:color w:val="FF0000"/>
        </w:rPr>
        <w:tab/>
      </w:r>
      <w:r>
        <w:rPr>
          <w:color w:val="FF0000"/>
        </w:rPr>
        <w:tab/>
      </w:r>
      <w:r>
        <w:rPr>
          <w:color w:val="FF0000"/>
        </w:rPr>
        <w:tab/>
      </w:r>
      <w:r>
        <w:rPr>
          <w:color w:val="FF0000"/>
        </w:rPr>
        <w:tab/>
      </w:r>
      <w:r w:rsidR="00683F3D">
        <w:rPr>
          <w:color w:val="FF0000"/>
        </w:rPr>
        <w:t xml:space="preserve">          One major misconception from the public is they </w:t>
      </w:r>
    </w:p>
    <w:p w14:paraId="65069BD7" w14:textId="469891C5" w:rsidR="00391083" w:rsidRPr="00683F3D" w:rsidRDefault="00C61C5B" w:rsidP="3E71527C">
      <w:pPr>
        <w:pStyle w:val="FFABody"/>
        <w:rPr>
          <w:color w:val="FF0000"/>
        </w:rPr>
      </w:pPr>
      <w:r>
        <w:tab/>
      </w:r>
      <w:r>
        <w:tab/>
      </w:r>
      <w:r>
        <w:tab/>
      </w:r>
      <w:r>
        <w:tab/>
      </w:r>
      <w:r>
        <w:tab/>
      </w:r>
      <w:r>
        <w:tab/>
      </w:r>
      <w:r w:rsidR="00683F3D">
        <w:tab/>
      </w:r>
      <w:proofErr w:type="gramStart"/>
      <w:r w:rsidR="00683F3D">
        <w:rPr>
          <w:color w:val="FF0000"/>
        </w:rPr>
        <w:t>just</w:t>
      </w:r>
      <w:proofErr w:type="gramEnd"/>
      <w:r w:rsidR="00683F3D">
        <w:rPr>
          <w:color w:val="FF0000"/>
        </w:rPr>
        <w:t xml:space="preserve"> think it is bad in general. </w:t>
      </w:r>
    </w:p>
    <w:p w14:paraId="49957D44" w14:textId="77777777" w:rsidR="00391083" w:rsidRDefault="00391083" w:rsidP="00391083">
      <w:pPr>
        <w:pStyle w:val="FFABody"/>
      </w:pPr>
    </w:p>
    <w:p w14:paraId="06F384B4" w14:textId="77777777" w:rsidR="00391083" w:rsidRDefault="00391083" w:rsidP="00391083">
      <w:pPr>
        <w:pStyle w:val="FFABody"/>
      </w:pPr>
    </w:p>
    <w:p w14:paraId="4736AF8D" w14:textId="77777777" w:rsidR="00391083" w:rsidRDefault="00391083" w:rsidP="00391083">
      <w:pPr>
        <w:pStyle w:val="FFABody"/>
      </w:pPr>
    </w:p>
    <w:p w14:paraId="17F99CFA" w14:textId="77777777" w:rsidR="00391083" w:rsidRDefault="00391083" w:rsidP="00391083">
      <w:pPr>
        <w:pStyle w:val="FFABody"/>
      </w:pPr>
    </w:p>
    <w:p w14:paraId="5E07D3BF" w14:textId="77777777" w:rsidR="00391083" w:rsidRDefault="00391083" w:rsidP="00391083">
      <w:pPr>
        <w:pStyle w:val="FFABody"/>
      </w:pPr>
    </w:p>
    <w:p w14:paraId="6D5337AD" w14:textId="77777777" w:rsidR="00391083" w:rsidRDefault="00391083" w:rsidP="00391083">
      <w:pPr>
        <w:pStyle w:val="FFABody"/>
      </w:pPr>
    </w:p>
    <w:p w14:paraId="2C8BDA44" w14:textId="77777777" w:rsidR="00391083" w:rsidRDefault="00391083" w:rsidP="00391083">
      <w:pPr>
        <w:pStyle w:val="FFABody"/>
      </w:pPr>
    </w:p>
    <w:p w14:paraId="0C412445" w14:textId="16FE67F5" w:rsidR="00391083" w:rsidRDefault="3E71527C" w:rsidP="00391083">
      <w:pPr>
        <w:pStyle w:val="FFABody"/>
      </w:pPr>
      <w:r>
        <w:t>4. What is one of the major consumer concerns of antibiotic use in chickens?</w:t>
      </w:r>
    </w:p>
    <w:p w14:paraId="3A191C12" w14:textId="77777777" w:rsidR="00391083" w:rsidRDefault="00391083" w:rsidP="00391083">
      <w:pPr>
        <w:pStyle w:val="FFABody"/>
      </w:pPr>
      <w:r>
        <w:rPr>
          <w:noProof/>
          <w:lang w:eastAsia="en-US"/>
        </w:rPr>
        <mc:AlternateContent>
          <mc:Choice Requires="wps">
            <w:drawing>
              <wp:anchor distT="0" distB="0" distL="114300" distR="114300" simplePos="0" relativeHeight="251688960" behindDoc="0" locked="0" layoutInCell="1" allowOverlap="1" wp14:anchorId="77B7CFAE" wp14:editId="61A72C43">
                <wp:simplePos x="0" y="0"/>
                <wp:positionH relativeFrom="margin">
                  <wp:align>right</wp:align>
                </wp:positionH>
                <wp:positionV relativeFrom="paragraph">
                  <wp:posOffset>86995</wp:posOffset>
                </wp:positionV>
                <wp:extent cx="6838950" cy="1047750"/>
                <wp:effectExtent l="0" t="0" r="19050" b="19050"/>
                <wp:wrapNone/>
                <wp:docPr id="11" name="Round Diagonal Corner Rectangle 11"/>
                <wp:cNvGraphicFramePr/>
                <a:graphic xmlns:a="http://schemas.openxmlformats.org/drawingml/2006/main">
                  <a:graphicData uri="http://schemas.microsoft.com/office/word/2010/wordprocessingShape">
                    <wps:wsp>
                      <wps:cNvSpPr/>
                      <wps:spPr>
                        <a:xfrm>
                          <a:off x="0" y="0"/>
                          <a:ext cx="6838950" cy="1047750"/>
                        </a:xfrm>
                        <a:prstGeom prst="round2DiagRect">
                          <a:avLst>
                            <a:gd name="adj1" fmla="val 16667"/>
                            <a:gd name="adj2" fmla="val 23423"/>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2453DD30">
              <v:shape id="Round Diagonal Corner Rectangle 11" style="position:absolute;margin-left:487.3pt;margin-top:6.85pt;width:538.5pt;height:82.5pt;z-index:2516889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6838950,1047750" o:spid="_x0000_s1026" filled="f" strokecolor="#243f60 [1604]" strokeweight="2pt" path="m174628,l6593536,v135538,,245414,109876,245414,245414l6838950,873122v,96444,-78184,174628,-174628,174628l245414,1047750c109876,1047750,,937874,,802336l,174628c,78184,78184,,17462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" w14:anchorId="076A0E04">
                <v:path arrowok="t" o:connecttype="custom" o:connectlocs="174628,0;6593536,0;6838950,245414;6838950,873122;6664322,1047750;245414,1047750;0,802336;0,174628;174628,0" o:connectangles="0,0,0,0,0,0,0,0,0"/>
                <w10:wrap anchorx="margin"/>
              </v:shape>
            </w:pict>
          </mc:Fallback>
        </mc:AlternateContent>
      </w:r>
    </w:p>
    <w:p w14:paraId="7056B06F" w14:textId="77777777" w:rsidR="00391083" w:rsidRDefault="00391083" w:rsidP="00391083">
      <w:pPr>
        <w:pStyle w:val="FFABody"/>
      </w:pPr>
    </w:p>
    <w:p w14:paraId="48BB809E" w14:textId="72CEAC9B" w:rsidR="00391083" w:rsidRPr="00C61C5B" w:rsidRDefault="3E71527C" w:rsidP="3E71527C">
      <w:pPr>
        <w:pStyle w:val="FFABody"/>
        <w:rPr>
          <w:color w:val="FF0000"/>
        </w:rPr>
      </w:pPr>
      <w:r w:rsidRPr="3E71527C">
        <w:rPr>
          <w:color w:val="FF0000"/>
        </w:rPr>
        <w:t xml:space="preserve"> One major misconception is that over time the use of antibiotics in animals will cause bacteria to become resistant </w:t>
      </w:r>
      <w:proofErr w:type="gramStart"/>
      <w:r w:rsidRPr="3E71527C">
        <w:rPr>
          <w:color w:val="FF0000"/>
        </w:rPr>
        <w:t>to  medicine</w:t>
      </w:r>
      <w:proofErr w:type="gramEnd"/>
      <w:r w:rsidRPr="3E71527C">
        <w:rPr>
          <w:color w:val="FF0000"/>
        </w:rPr>
        <w:t xml:space="preserve">. </w:t>
      </w:r>
    </w:p>
    <w:p w14:paraId="5C42159F" w14:textId="77777777" w:rsidR="00391083" w:rsidRDefault="00391083" w:rsidP="00391083">
      <w:pPr>
        <w:pStyle w:val="FFABody"/>
      </w:pPr>
    </w:p>
    <w:p w14:paraId="6E446800" w14:textId="77777777" w:rsidR="00391083" w:rsidRDefault="00391083" w:rsidP="00391083">
      <w:pPr>
        <w:pStyle w:val="FFABody"/>
      </w:pPr>
    </w:p>
    <w:p w14:paraId="5156AFC6" w14:textId="77777777" w:rsidR="00391083" w:rsidRDefault="00391083" w:rsidP="00391083">
      <w:pPr>
        <w:pStyle w:val="FFABody"/>
      </w:pPr>
    </w:p>
    <w:p w14:paraId="05A22ECD" w14:textId="6360B9CC" w:rsidR="00391083" w:rsidRDefault="00391083" w:rsidP="00391083">
      <w:pPr>
        <w:pStyle w:val="FFABody"/>
      </w:pPr>
    </w:p>
    <w:p w14:paraId="39EA2938" w14:textId="77777777" w:rsidR="00391083" w:rsidRPr="007C13FB" w:rsidRDefault="00391083" w:rsidP="00391083"/>
    <w:p w14:paraId="673C0C67" w14:textId="77777777" w:rsidR="00391083" w:rsidRPr="007C13FB" w:rsidRDefault="00391083" w:rsidP="00391083"/>
    <w:p w14:paraId="05B4BB11" w14:textId="77777777" w:rsidR="00391083" w:rsidRPr="007C13FB" w:rsidRDefault="00391083" w:rsidP="00391083"/>
    <w:p w14:paraId="01792105" w14:textId="77777777" w:rsidR="00391083" w:rsidRPr="007C13FB" w:rsidRDefault="00391083" w:rsidP="00391083"/>
    <w:p w14:paraId="1EF465E1" w14:textId="77777777" w:rsidR="00391083" w:rsidRPr="007C13FB" w:rsidRDefault="00391083" w:rsidP="00391083"/>
    <w:p w14:paraId="20F530E6" w14:textId="77777777" w:rsidR="00391083" w:rsidRPr="007C13FB" w:rsidRDefault="00391083" w:rsidP="00391083"/>
    <w:p w14:paraId="7961A375" w14:textId="77777777" w:rsidR="00391083" w:rsidRPr="007C13FB" w:rsidRDefault="00391083" w:rsidP="00391083"/>
    <w:p w14:paraId="31C8B508" w14:textId="77777777" w:rsidR="00391083" w:rsidRDefault="00391083" w:rsidP="00391083"/>
    <w:p w14:paraId="1B740F86" w14:textId="44ED5BC2" w:rsidR="00391083" w:rsidRPr="007C13FB" w:rsidRDefault="006069B6" w:rsidP="007C13FB">
      <w:pPr>
        <w:tabs>
          <w:tab w:val="left" w:pos="2010"/>
        </w:tabs>
      </w:pPr>
      <w:r w:rsidRPr="00306873">
        <w:rPr>
          <w:noProof/>
          <w:sz w:val="28"/>
          <w:szCs w:val="28"/>
          <w:lang w:eastAsia="en-US"/>
        </w:rPr>
        <mc:AlternateContent>
          <mc:Choice Requires="wps">
            <w:drawing>
              <wp:anchor distT="0" distB="0" distL="114300" distR="114300" simplePos="0" relativeHeight="251691008" behindDoc="1" locked="0" layoutInCell="1" allowOverlap="1" wp14:anchorId="60E5EFDA" wp14:editId="003ED658">
                <wp:simplePos x="0" y="0"/>
                <wp:positionH relativeFrom="margin">
                  <wp:align>right</wp:align>
                </wp:positionH>
                <wp:positionV relativeFrom="paragraph">
                  <wp:posOffset>509588</wp:posOffset>
                </wp:positionV>
                <wp:extent cx="3709035" cy="476250"/>
                <wp:effectExtent l="0" t="0" r="24765" b="1905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432D3BBE" w14:textId="77777777" w:rsidR="006069B6" w:rsidRPr="00C73C1C" w:rsidRDefault="006069B6" w:rsidP="006069B6">
                            <w:pPr>
                              <w:rPr>
                                <w:rFonts w:ascii="Verdana" w:hAnsi="Verdana"/>
                                <w:b/>
                                <w:sz w:val="14"/>
                                <w:szCs w:val="16"/>
                              </w:rPr>
                            </w:pPr>
                            <w:r w:rsidRPr="00C73C1C">
                              <w:rPr>
                                <w:rFonts w:ascii="Verdana" w:hAnsi="Verdana"/>
                                <w:sz w:val="14"/>
                                <w:szCs w:val="16"/>
                              </w:rPr>
                              <w:t>Aligned to the following standards:</w:t>
                            </w:r>
                          </w:p>
                          <w:p w14:paraId="3959CBD4" w14:textId="77777777" w:rsidR="006069B6" w:rsidRPr="00C248F3" w:rsidRDefault="006069B6" w:rsidP="006069B6">
                            <w:pPr>
                              <w:rPr>
                                <w:rFonts w:ascii="Verdana" w:hAnsi="Verdana"/>
                                <w:sz w:val="12"/>
                                <w:szCs w:val="16"/>
                              </w:rPr>
                            </w:pPr>
                            <w:proofErr w:type="gramStart"/>
                            <w:r>
                              <w:rPr>
                                <w:rFonts w:ascii="Verdana" w:hAnsi="Verdana"/>
                                <w:sz w:val="12"/>
                                <w:szCs w:val="16"/>
                              </w:rPr>
                              <w:t>CS.06.;</w:t>
                            </w:r>
                            <w:proofErr w:type="gramEnd"/>
                            <w:r>
                              <w:rPr>
                                <w:rFonts w:ascii="Verdana" w:hAnsi="Verdana"/>
                                <w:sz w:val="12"/>
                                <w:szCs w:val="16"/>
                              </w:rPr>
                              <w:t xml:space="preserve"> FFA.CS-M.; AG2.; CCSS.RI.9-10.1; CCSS.RI.9-10.4; CCSS.W.9-10.2; CCSS.SL.9-10.4;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326A4FBC">
              <v:shape id="_x0000_s1030" style="position:absolute;margin-left:240.85pt;margin-top:40.15pt;width:292.05pt;height:37.5pt;z-index:-2516254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" w14:anchorId="60E5EFDA">
                <v:textbox>
                  <w:txbxContent>
                    <w:p w:rsidRPr="00C73C1C" w:rsidR="006069B6" w:rsidP="006069B6" w:rsidRDefault="006069B6" w14:paraId="778415E9" w14:textId="77777777">
                      <w:pPr>
                        <w:rPr>
                          <w:rFonts w:ascii="Verdana" w:hAnsi="Verdana"/>
                          <w:b/>
                          <w:sz w:val="14"/>
                          <w:szCs w:val="16"/>
                        </w:rPr>
                      </w:pPr>
                      <w:r w:rsidRPr="00C73C1C">
                        <w:rPr>
                          <w:rFonts w:ascii="Verdana" w:hAnsi="Verdana"/>
                          <w:sz w:val="14"/>
                          <w:szCs w:val="16"/>
                        </w:rPr>
                        <w:t>Aligned to the following standards:</w:t>
                      </w:r>
                    </w:p>
                    <w:p w:rsidRPr="00C248F3" w:rsidR="006069B6" w:rsidP="006069B6" w:rsidRDefault="006069B6" w14:paraId="79FD08F9" w14:textId="77777777">
                      <w:pPr>
                        <w:rPr>
                          <w:rFonts w:ascii="Verdana" w:hAnsi="Verdana"/>
                          <w:sz w:val="12"/>
                          <w:szCs w:val="16"/>
                        </w:rPr>
                      </w:pPr>
                      <w:r>
                        <w:rPr>
                          <w:rFonts w:ascii="Verdana" w:hAnsi="Verdana"/>
                          <w:sz w:val="12"/>
                          <w:szCs w:val="16"/>
                        </w:rPr>
                        <w:t>CS.06.; FFA.CS-M.; AG2.; CCSS.RI.9-10.1; CCSS.RI.9-10.4; CCSS.W.9-10.2; CCSS.SL.9-10.4; CRP.04.</w:t>
                      </w:r>
                    </w:p>
                  </w:txbxContent>
                </v:textbox>
                <w10:wrap anchorx="margin"/>
              </v:shape>
            </w:pict>
          </mc:Fallback>
        </mc:AlternateContent>
      </w:r>
    </w:p>
    <w:sectPr w:rsidR="00391083" w:rsidRPr="007C13FB" w:rsidSect="00E37A94">
      <w:headerReference w:type="first" r:id="rId20"/>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F19B30" w14:textId="77777777" w:rsidR="00277AA6" w:rsidRDefault="00277AA6" w:rsidP="008D333D">
      <w:r>
        <w:separator/>
      </w:r>
    </w:p>
  </w:endnote>
  <w:endnote w:type="continuationSeparator" w:id="0">
    <w:p w14:paraId="58BAA722" w14:textId="77777777" w:rsidR="00277AA6" w:rsidRDefault="00277AA6"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ourier New"/>
    <w:panose1 w:val="000005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KlinicSlab-Medium">
    <w:altName w:val="Times New Roman"/>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Devanagari Sangam MN"/>
    <w:panose1 w:val="00000000000000000000"/>
    <w:charset w:val="4D"/>
    <w:family w:val="auto"/>
    <w:notTrueType/>
    <w:pitch w:val="default"/>
    <w:sig w:usb0="00000003" w:usb1="00000000" w:usb2="00000000" w:usb3="00000000" w:csb0="00000001" w:csb1="00000000"/>
  </w:font>
  <w:font w:name="KlinicSlab-MediumItalic">
    <w:altName w:val="Times New Roman"/>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500F7" w14:textId="77777777" w:rsidR="00EE7DF5" w:rsidRDefault="00EE7DF5" w:rsidP="008D333D">
    <w:pPr>
      <w:tabs>
        <w:tab w:val="left" w:pos="4770"/>
      </w:tabs>
    </w:pPr>
  </w:p>
  <w:p w14:paraId="176DE997" w14:textId="3CE4D3E2"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D902D0" w14:textId="77777777" w:rsidR="00277AA6" w:rsidRDefault="00277AA6" w:rsidP="008D333D">
      <w:r>
        <w:separator/>
      </w:r>
    </w:p>
  </w:footnote>
  <w:footnote w:type="continuationSeparator" w:id="0">
    <w:p w14:paraId="49FD5A68" w14:textId="77777777" w:rsidR="00277AA6" w:rsidRDefault="00277AA6"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647F5B" w14:textId="77777777" w:rsidR="007C13FB" w:rsidRDefault="007C13FB" w:rsidP="007C13FB">
    <w:pPr>
      <w:pStyle w:val="FFABody"/>
    </w:pPr>
    <w:r>
      <w:rPr>
        <w:noProof/>
        <w:lang w:eastAsia="en-US"/>
      </w:rPr>
      <mc:AlternateContent>
        <mc:Choice Requires="wps">
          <w:drawing>
            <wp:anchor distT="0" distB="0" distL="114300" distR="114300" simplePos="0" relativeHeight="251667968" behindDoc="0" locked="0" layoutInCell="1" allowOverlap="1" wp14:anchorId="197699D5" wp14:editId="75F836B3">
              <wp:simplePos x="0" y="0"/>
              <wp:positionH relativeFrom="column">
                <wp:posOffset>381000</wp:posOffset>
              </wp:positionH>
              <wp:positionV relativeFrom="paragraph">
                <wp:posOffset>114300</wp:posOffset>
              </wp:positionV>
              <wp:extent cx="2127250" cy="0"/>
              <wp:effectExtent l="0" t="0" r="25400" b="19050"/>
              <wp:wrapNone/>
              <wp:docPr id="8" name="Straight Connector 8"/>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w14:anchorId="008CF275">
            <v:line id="Straight Connector 8" style="position:absolute;z-index:251667968;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16D2B2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A/AVZG2AQAAtwMAAA4AAAAAAAAAAAAAAAAALgIAAGRycy9lMm9Eb2Mu&#10;eG1sUEsBAi0AFAAGAAgAAAAhALuKSxnaAAAACAEAAA8AAAAAAAAAAAAAAAAAEAQAAGRycy9kb3du&#10;cmV2LnhtbFBLBQYAAAAABAAEAPMAAAAXBQAAAAA=&#10;"/>
          </w:pict>
        </mc:Fallback>
      </mc:AlternateContent>
    </w:r>
    <w:r>
      <w:t>NAME:</w:t>
    </w:r>
  </w:p>
  <w:p w14:paraId="717110D2" w14:textId="77777777" w:rsidR="007C13FB" w:rsidRDefault="007C13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F5B0F62">
            <v:shapetype id="_x0000_t202" coordsize="21600,21600" o:spt="202" path="m,l,21600r21600,l21600,xe" w14:anchorId="4A71240E">
              <v:stroke joinstyle="miter"/>
              <v:path gradientshapeok="t" o:connecttype="rect"/>
            </v:shapetype>
            <v:shape id="_x0000_s1031"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D2E50" w:rsidRDefault="009D2E50" w14:paraId="26DA0E5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9CCDCAA">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3EBC2A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w14:anchorId="624B18C0">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5305B1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AC2B33"/>
    <w:multiLevelType w:val="hybridMultilevel"/>
    <w:tmpl w:val="B30EC0CC"/>
    <w:lvl w:ilvl="0" w:tplc="44CCD80A">
      <w:start w:val="4"/>
      <w:numFmt w:val="bullet"/>
      <w:lvlText w:val="-"/>
      <w:lvlJc w:val="left"/>
      <w:pPr>
        <w:ind w:left="720" w:hanging="360"/>
      </w:pPr>
      <w:rPr>
        <w:rFonts w:ascii="Verdana" w:eastAsiaTheme="minorEastAsia" w:hAnsi="Verdana" w:cs="Lasiver-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6"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4"/>
  </w:num>
  <w:num w:numId="4">
    <w:abstractNumId w:val="16"/>
  </w:num>
  <w:num w:numId="5">
    <w:abstractNumId w:val="5"/>
  </w:num>
  <w:num w:numId="6">
    <w:abstractNumId w:val="12"/>
  </w:num>
  <w:num w:numId="7">
    <w:abstractNumId w:val="3"/>
  </w:num>
  <w:num w:numId="8">
    <w:abstractNumId w:val="9"/>
  </w:num>
  <w:num w:numId="9">
    <w:abstractNumId w:val="8"/>
  </w:num>
  <w:num w:numId="10">
    <w:abstractNumId w:val="13"/>
  </w:num>
  <w:num w:numId="11">
    <w:abstractNumId w:val="10"/>
  </w:num>
  <w:num w:numId="12">
    <w:abstractNumId w:val="6"/>
  </w:num>
  <w:num w:numId="13">
    <w:abstractNumId w:val="1"/>
  </w:num>
  <w:num w:numId="14">
    <w:abstractNumId w:val="0"/>
  </w:num>
  <w:num w:numId="15">
    <w:abstractNumId w:val="15"/>
  </w:num>
  <w:num w:numId="16">
    <w:abstractNumId w:val="1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01956"/>
    <w:rsid w:val="00007532"/>
    <w:rsid w:val="00020980"/>
    <w:rsid w:val="000219FE"/>
    <w:rsid w:val="00023ACB"/>
    <w:rsid w:val="00044313"/>
    <w:rsid w:val="00053B8C"/>
    <w:rsid w:val="00064CB9"/>
    <w:rsid w:val="0007036C"/>
    <w:rsid w:val="00081DA1"/>
    <w:rsid w:val="00093CFF"/>
    <w:rsid w:val="000B3F14"/>
    <w:rsid w:val="000B47F9"/>
    <w:rsid w:val="000B75DD"/>
    <w:rsid w:val="000D1A88"/>
    <w:rsid w:val="000D7C89"/>
    <w:rsid w:val="000E5930"/>
    <w:rsid w:val="00110999"/>
    <w:rsid w:val="00125E81"/>
    <w:rsid w:val="0013311B"/>
    <w:rsid w:val="00160DB2"/>
    <w:rsid w:val="0016307F"/>
    <w:rsid w:val="00180244"/>
    <w:rsid w:val="00193C6D"/>
    <w:rsid w:val="001A3DB4"/>
    <w:rsid w:val="001D52CB"/>
    <w:rsid w:val="001D5AEB"/>
    <w:rsid w:val="001E349A"/>
    <w:rsid w:val="002051FE"/>
    <w:rsid w:val="002230EA"/>
    <w:rsid w:val="00237996"/>
    <w:rsid w:val="00263C1D"/>
    <w:rsid w:val="00277AA6"/>
    <w:rsid w:val="0028508F"/>
    <w:rsid w:val="002A5CF6"/>
    <w:rsid w:val="003256F8"/>
    <w:rsid w:val="0037451B"/>
    <w:rsid w:val="00386F3B"/>
    <w:rsid w:val="00391083"/>
    <w:rsid w:val="003B4138"/>
    <w:rsid w:val="003C06FA"/>
    <w:rsid w:val="003F1A66"/>
    <w:rsid w:val="00416085"/>
    <w:rsid w:val="00416DAA"/>
    <w:rsid w:val="004411FE"/>
    <w:rsid w:val="00484212"/>
    <w:rsid w:val="004B4770"/>
    <w:rsid w:val="004B7173"/>
    <w:rsid w:val="004C5E66"/>
    <w:rsid w:val="004F1788"/>
    <w:rsid w:val="00501A16"/>
    <w:rsid w:val="00506BFA"/>
    <w:rsid w:val="00512784"/>
    <w:rsid w:val="00530E42"/>
    <w:rsid w:val="00532211"/>
    <w:rsid w:val="0053399D"/>
    <w:rsid w:val="00540416"/>
    <w:rsid w:val="00542EE8"/>
    <w:rsid w:val="0059308F"/>
    <w:rsid w:val="005D77F6"/>
    <w:rsid w:val="006069B6"/>
    <w:rsid w:val="00683F3D"/>
    <w:rsid w:val="0068602F"/>
    <w:rsid w:val="00690B33"/>
    <w:rsid w:val="006A5E06"/>
    <w:rsid w:val="006C2FAC"/>
    <w:rsid w:val="006E63C3"/>
    <w:rsid w:val="006F3D43"/>
    <w:rsid w:val="00703D65"/>
    <w:rsid w:val="00717538"/>
    <w:rsid w:val="00725130"/>
    <w:rsid w:val="00754D67"/>
    <w:rsid w:val="00755B02"/>
    <w:rsid w:val="00760FEF"/>
    <w:rsid w:val="007813D3"/>
    <w:rsid w:val="007B0882"/>
    <w:rsid w:val="007B0DAE"/>
    <w:rsid w:val="007C13FB"/>
    <w:rsid w:val="007E201C"/>
    <w:rsid w:val="007F65EC"/>
    <w:rsid w:val="0080477E"/>
    <w:rsid w:val="008151C2"/>
    <w:rsid w:val="0081771D"/>
    <w:rsid w:val="008414AA"/>
    <w:rsid w:val="008C1F98"/>
    <w:rsid w:val="008D333D"/>
    <w:rsid w:val="008D39A0"/>
    <w:rsid w:val="008E1F2E"/>
    <w:rsid w:val="008E5618"/>
    <w:rsid w:val="00912DC2"/>
    <w:rsid w:val="00934B36"/>
    <w:rsid w:val="00943B60"/>
    <w:rsid w:val="00955276"/>
    <w:rsid w:val="009674D2"/>
    <w:rsid w:val="00981DD7"/>
    <w:rsid w:val="009B7174"/>
    <w:rsid w:val="009C462E"/>
    <w:rsid w:val="009D2E50"/>
    <w:rsid w:val="009F5FD6"/>
    <w:rsid w:val="00A043AC"/>
    <w:rsid w:val="00A730C6"/>
    <w:rsid w:val="00A82B69"/>
    <w:rsid w:val="00A9352A"/>
    <w:rsid w:val="00AF2EB6"/>
    <w:rsid w:val="00B4305A"/>
    <w:rsid w:val="00B62B2A"/>
    <w:rsid w:val="00B714E3"/>
    <w:rsid w:val="00BA4568"/>
    <w:rsid w:val="00BB4543"/>
    <w:rsid w:val="00BC646C"/>
    <w:rsid w:val="00BD2B72"/>
    <w:rsid w:val="00BD3AEB"/>
    <w:rsid w:val="00C02E5F"/>
    <w:rsid w:val="00C161B4"/>
    <w:rsid w:val="00C174A1"/>
    <w:rsid w:val="00C209E2"/>
    <w:rsid w:val="00C248F3"/>
    <w:rsid w:val="00C27F68"/>
    <w:rsid w:val="00C43B5A"/>
    <w:rsid w:val="00C46D27"/>
    <w:rsid w:val="00C53E67"/>
    <w:rsid w:val="00C61C5B"/>
    <w:rsid w:val="00C64EF2"/>
    <w:rsid w:val="00C70F90"/>
    <w:rsid w:val="00C7621E"/>
    <w:rsid w:val="00C92B42"/>
    <w:rsid w:val="00CA283B"/>
    <w:rsid w:val="00CA7D48"/>
    <w:rsid w:val="00CE14A4"/>
    <w:rsid w:val="00CF7ED0"/>
    <w:rsid w:val="00D129A2"/>
    <w:rsid w:val="00D158FE"/>
    <w:rsid w:val="00D25FC1"/>
    <w:rsid w:val="00D365AD"/>
    <w:rsid w:val="00D77246"/>
    <w:rsid w:val="00D81CC9"/>
    <w:rsid w:val="00DE38C1"/>
    <w:rsid w:val="00E312F8"/>
    <w:rsid w:val="00E37A94"/>
    <w:rsid w:val="00E42558"/>
    <w:rsid w:val="00E56E4D"/>
    <w:rsid w:val="00EA3516"/>
    <w:rsid w:val="00EB24E0"/>
    <w:rsid w:val="00EB4E3E"/>
    <w:rsid w:val="00EC6B12"/>
    <w:rsid w:val="00EE0E17"/>
    <w:rsid w:val="00EE7DF5"/>
    <w:rsid w:val="00F0435E"/>
    <w:rsid w:val="00F06964"/>
    <w:rsid w:val="00F168F9"/>
    <w:rsid w:val="00F912A7"/>
    <w:rsid w:val="00FA4E61"/>
    <w:rsid w:val="00FA73EF"/>
    <w:rsid w:val="00FD77F5"/>
    <w:rsid w:val="00FF782B"/>
    <w:rsid w:val="3E7152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watch-title">
    <w:name w:val="watch-title"/>
    <w:basedOn w:val="DefaultParagraphFont"/>
    <w:rsid w:val="00540416"/>
    <w:rPr>
      <w:sz w:val="24"/>
      <w:szCs w:val="24"/>
      <w:bdr w:val="none" w:sz="0" w:space="0" w:color="auto" w:frame="1"/>
      <w:shd w:val="clear" w:color="auto" w:fill="auto"/>
    </w:rPr>
  </w:style>
  <w:style w:type="character" w:styleId="CommentReference">
    <w:name w:val="annotation reference"/>
    <w:basedOn w:val="DefaultParagraphFont"/>
    <w:uiPriority w:val="99"/>
    <w:semiHidden/>
    <w:unhideWhenUsed/>
    <w:rsid w:val="00C161B4"/>
    <w:rPr>
      <w:sz w:val="16"/>
      <w:szCs w:val="16"/>
    </w:rPr>
  </w:style>
  <w:style w:type="paragraph" w:styleId="CommentText">
    <w:name w:val="annotation text"/>
    <w:basedOn w:val="Normal"/>
    <w:link w:val="CommentTextChar"/>
    <w:uiPriority w:val="99"/>
    <w:semiHidden/>
    <w:unhideWhenUsed/>
    <w:rsid w:val="00C161B4"/>
    <w:rPr>
      <w:sz w:val="20"/>
      <w:szCs w:val="20"/>
    </w:rPr>
  </w:style>
  <w:style w:type="character" w:customStyle="1" w:styleId="CommentTextChar">
    <w:name w:val="Comment Text Char"/>
    <w:basedOn w:val="DefaultParagraphFont"/>
    <w:link w:val="CommentText"/>
    <w:uiPriority w:val="99"/>
    <w:semiHidden/>
    <w:rsid w:val="00C161B4"/>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C161B4"/>
    <w:rPr>
      <w:b/>
      <w:bCs/>
    </w:rPr>
  </w:style>
  <w:style w:type="character" w:customStyle="1" w:styleId="CommentSubjectChar">
    <w:name w:val="Comment Subject Char"/>
    <w:basedOn w:val="CommentTextChar"/>
    <w:link w:val="CommentSubject"/>
    <w:uiPriority w:val="99"/>
    <w:semiHidden/>
    <w:rsid w:val="00C161B4"/>
    <w:rPr>
      <w:rFonts w:eastAsiaTheme="minorEastAsia"/>
      <w:b/>
      <w:bCs/>
      <w:sz w:val="20"/>
      <w:szCs w:val="20"/>
      <w:lang w:eastAsia="ja-JP"/>
    </w:rPr>
  </w:style>
  <w:style w:type="character" w:styleId="FollowedHyperlink">
    <w:name w:val="FollowedHyperlink"/>
    <w:basedOn w:val="DefaultParagraphFont"/>
    <w:uiPriority w:val="99"/>
    <w:semiHidden/>
    <w:unhideWhenUsed/>
    <w:rsid w:val="00C02E5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beefmagazine.com/health/0616-antimicrobials-livestock-debated"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youtu.be/rCt505eCjYs" TargetMode="External"/><Relationship Id="rId17" Type="http://schemas.openxmlformats.org/officeDocument/2006/relationships/hyperlink" Target="http://theplate.nationalgeographic.com/2014/10/24/farm-antibiotic-use-getting-worse-before-it-maybe-gets-better/"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www.lwvstl.org/files/antibiotic_use_in_agriculture_ilr_oct_2013.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6HAXTY5FZTHJ-365-1611</_dlc_DocId>
    <_dlc_DocIdUrl xmlns="3872032e-a1bf-409a-91d8-79e2561f9457">
      <Url>https://ffanet.ffa.org/sites/collaboration/edresources/_layouts/15/DocIdRedir.aspx?ID=6HAXTY5FZTHJ-365-1611</Url>
      <Description>6HAXTY5FZTHJ-365-1611</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EA79763F-C369-499B-B5DB-F44568FE1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1990</Words>
  <Characters>11345</Characters>
  <Application>Microsoft Office Word</Application>
  <DocSecurity>0</DocSecurity>
  <Lines>94</Lines>
  <Paragraphs>26</Paragraphs>
  <ScaleCrop>false</ScaleCrop>
  <Company/>
  <LinksUpToDate>false</LinksUpToDate>
  <CharactersWithSpaces>13309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272</cp:revision>
  <cp:lastPrinted>2016-11-03T12:20:00Z</cp:lastPrinted>
  <dcterms:created xsi:type="dcterms:W3CDTF">2016-11-02T11:24:00Z</dcterms:created>
  <dcterms:modified xsi:type="dcterms:W3CDTF">2019-04-17T18:22:00Z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3c0eae60-f020-4f66-9bad-ce757914085f</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