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4208D3" w:rsidRDefault="009D2E50" w:rsidP="009D2E50">
      <w:pPr>
        <w:pStyle w:val="DocumentTitle"/>
      </w:pPr>
    </w:p>
    <w:p w14:paraId="7FA64CDF" w14:textId="1B6EA745" w:rsidR="00A9352A" w:rsidRPr="004208D3" w:rsidRDefault="00363F40" w:rsidP="009D2E50">
      <w:pPr>
        <w:pStyle w:val="DocumentTitle"/>
      </w:pPr>
      <w:r w:rsidRPr="004208D3">
        <w:t xml:space="preserve">¿Quiénes somos ahora? ¿Qué es la FFA? </w:t>
      </w:r>
    </w:p>
    <w:p w14:paraId="29DFFE73" w14:textId="18D51DA8" w:rsidR="00A9352A" w:rsidRPr="004208D3" w:rsidRDefault="00A9352A" w:rsidP="00A9352A">
      <w:pPr>
        <w:pStyle w:val="FFABody"/>
        <w:rPr>
          <w:i/>
          <w:sz w:val="14"/>
        </w:rPr>
      </w:pPr>
      <w:r w:rsidRPr="004208D3">
        <w:rPr>
          <w:i/>
          <w:sz w:val="14"/>
        </w:rPr>
        <w:t xml:space="preserve">Creado en junio de 2016 por la Organización Nacional </w:t>
      </w:r>
      <w:r w:rsidR="00D169B0">
        <w:rPr>
          <w:i/>
          <w:sz w:val="14"/>
        </w:rPr>
        <w:t xml:space="preserve">de la </w:t>
      </w:r>
      <w:r w:rsidRPr="004208D3">
        <w:rPr>
          <w:i/>
          <w:sz w:val="14"/>
        </w:rPr>
        <w:t>FFA</w:t>
      </w:r>
    </w:p>
    <w:p w14:paraId="040475EC" w14:textId="77777777" w:rsidR="009D2E50" w:rsidRPr="004208D3" w:rsidRDefault="009D2E50" w:rsidP="00A9352A">
      <w:pPr>
        <w:pStyle w:val="FFABody"/>
        <w:rPr>
          <w:bCs/>
          <w:i/>
          <w:color w:val="272929"/>
          <w:sz w:val="14"/>
        </w:rPr>
      </w:pPr>
    </w:p>
    <w:p w14:paraId="4DDA32FF" w14:textId="32757702" w:rsidR="004B7173" w:rsidRPr="004208D3" w:rsidRDefault="009D2E50" w:rsidP="00B62B2A">
      <w:pPr>
        <w:pStyle w:val="FFASub1"/>
      </w:pPr>
      <w:r w:rsidRPr="004208D3">
        <w:t>Objetivos de aprendizaje para los estudiantes</w:t>
      </w:r>
    </w:p>
    <w:p w14:paraId="1738A122" w14:textId="5F636802" w:rsidR="004B7173" w:rsidRPr="004208D3" w:rsidRDefault="004B7173" w:rsidP="004B7173">
      <w:pPr>
        <w:rPr>
          <w:rFonts w:ascii="Verdana" w:hAnsi="Verdana"/>
          <w:sz w:val="17"/>
          <w:szCs w:val="17"/>
        </w:rPr>
      </w:pPr>
      <w:r w:rsidRPr="004208D3">
        <w:rPr>
          <w:rFonts w:ascii="Verdana" w:hAnsi="Verdana"/>
          <w:sz w:val="17"/>
          <w:szCs w:val="17"/>
        </w:rPr>
        <w:t>Después de completar estas actividades, los estudiantes podrán...</w:t>
      </w:r>
    </w:p>
    <w:p w14:paraId="29EA44CE" w14:textId="353643FE" w:rsidR="00F1419A" w:rsidRPr="004208D3" w:rsidRDefault="00F1419A" w:rsidP="008711B2">
      <w:pPr>
        <w:pStyle w:val="FFABody"/>
        <w:numPr>
          <w:ilvl w:val="0"/>
          <w:numId w:val="3"/>
        </w:numPr>
      </w:pPr>
      <w:r w:rsidRPr="004208D3">
        <w:t>Identificar las oportunidades de carrera disponibles en la industria de la agricultura y los recursos naturales.</w:t>
      </w:r>
    </w:p>
    <w:p w14:paraId="70F66F36" w14:textId="5F8FC7A1" w:rsidR="009D2E50" w:rsidRPr="004208D3" w:rsidRDefault="00F1419A" w:rsidP="008711B2">
      <w:pPr>
        <w:pStyle w:val="FFABody"/>
        <w:numPr>
          <w:ilvl w:val="0"/>
          <w:numId w:val="3"/>
        </w:numPr>
      </w:pPr>
      <w:r w:rsidRPr="004208D3">
        <w:t>Describir qué es la FFA.</w:t>
      </w:r>
    </w:p>
    <w:p w14:paraId="17D4F38B" w14:textId="5D397313" w:rsidR="00F1419A" w:rsidRPr="004208D3" w:rsidRDefault="00F1419A" w:rsidP="008711B2">
      <w:pPr>
        <w:pStyle w:val="FFABody"/>
        <w:numPr>
          <w:ilvl w:val="0"/>
          <w:numId w:val="3"/>
        </w:numPr>
      </w:pPr>
      <w:r w:rsidRPr="004208D3">
        <w:t>Identificar ocho oportunidades disponibles en la FFA.</w:t>
      </w:r>
    </w:p>
    <w:p w14:paraId="2D259770" w14:textId="77777777" w:rsidR="009D2E50" w:rsidRPr="004208D3" w:rsidRDefault="009D2E50" w:rsidP="009D2E50">
      <w:pPr>
        <w:pStyle w:val="FFABody"/>
      </w:pPr>
    </w:p>
    <w:p w14:paraId="01121112" w14:textId="7DDB386B" w:rsidR="009D2E50" w:rsidRPr="004208D3" w:rsidRDefault="009D2E50" w:rsidP="009D2E50">
      <w:pPr>
        <w:pStyle w:val="FFASub1"/>
      </w:pPr>
      <w:r w:rsidRPr="004208D3">
        <w:t xml:space="preserve">Tiempo requerido:  </w:t>
      </w:r>
      <w:r w:rsidRPr="004208D3">
        <w:rPr>
          <w:rStyle w:val="FFABodyChar"/>
          <w:b w:val="0"/>
          <w:caps w:val="0"/>
        </w:rPr>
        <w:t>Enfoque de interés: 15 minutos; Actividad 1: 20 minutos; Actividad 2: 20 minutos</w:t>
      </w:r>
    </w:p>
    <w:p w14:paraId="162F6A80" w14:textId="1EAC9164" w:rsidR="009D2E50" w:rsidRPr="004208D3" w:rsidRDefault="009D2E50" w:rsidP="004208D3">
      <w:pPr>
        <w:pStyle w:val="FFASub1"/>
        <w:spacing w:after="0" w:line="240" w:lineRule="auto"/>
        <w:rPr>
          <w:caps w:val="0"/>
        </w:rPr>
      </w:pPr>
      <w:r w:rsidRPr="004208D3">
        <w:t xml:space="preserve">Recursos:  </w:t>
      </w:r>
      <w:r w:rsidRPr="004208D3">
        <w:rPr>
          <w:rStyle w:val="FFABodyChar"/>
          <w:b w:val="0"/>
          <w:caps w:val="0"/>
        </w:rPr>
        <w:t>"Manual Oficial para Estudiantes de la FFA", FFA.org y otros recursos adicionales que se describen a continuación.</w:t>
      </w:r>
    </w:p>
    <w:p w14:paraId="35382D96" w14:textId="2F4B739C" w:rsidR="009D2E50" w:rsidRPr="004208D3" w:rsidRDefault="009D2E50" w:rsidP="00B62B2A">
      <w:pPr>
        <w:pStyle w:val="FFASub1"/>
      </w:pPr>
      <w:r w:rsidRPr="004208D3">
        <w:t>Equipo y suministros necesarios:</w:t>
      </w:r>
    </w:p>
    <w:p w14:paraId="09347B4C" w14:textId="3C20D81C" w:rsidR="00125E81" w:rsidRPr="004208D3" w:rsidRDefault="007250BA" w:rsidP="00125E81">
      <w:pPr>
        <w:pStyle w:val="FFABody"/>
        <w:numPr>
          <w:ilvl w:val="0"/>
          <w:numId w:val="14"/>
        </w:numPr>
      </w:pPr>
      <w:r w:rsidRPr="004208D3">
        <w:t>FFA.NH.1.</w:t>
      </w:r>
      <w:proofErr w:type="gramStart"/>
      <w:r w:rsidRPr="004208D3">
        <w:t>1.A.</w:t>
      </w:r>
      <w:proofErr w:type="gramEnd"/>
      <w:r w:rsidRPr="004208D3">
        <w:t xml:space="preserve"> – Cartón de bingo: una copia por estudiante.</w:t>
      </w:r>
    </w:p>
    <w:p w14:paraId="57F882F4" w14:textId="1736A285" w:rsidR="007250BA" w:rsidRPr="004208D3" w:rsidRDefault="001102B5" w:rsidP="00125E81">
      <w:pPr>
        <w:pStyle w:val="FFABody"/>
        <w:numPr>
          <w:ilvl w:val="0"/>
          <w:numId w:val="14"/>
        </w:numPr>
      </w:pPr>
      <w:r w:rsidRPr="004208D3">
        <w:t>FFA.NH.1.1.AS.A. – Oportunidades dentro de la FFA: una copia por estudiante.</w:t>
      </w:r>
    </w:p>
    <w:p w14:paraId="0BFF97FC" w14:textId="5E9C5EF1" w:rsidR="00A03DC5" w:rsidRPr="004208D3" w:rsidRDefault="00A03DC5" w:rsidP="00A03DC5">
      <w:pPr>
        <w:pStyle w:val="ListParagraph"/>
        <w:numPr>
          <w:ilvl w:val="0"/>
          <w:numId w:val="14"/>
        </w:numPr>
        <w:spacing w:after="0" w:line="240" w:lineRule="auto"/>
        <w:rPr>
          <w:rFonts w:ascii="Verdana" w:hAnsi="Verdana" w:cs="American Typewriter"/>
          <w:sz w:val="17"/>
          <w:szCs w:val="17"/>
        </w:rPr>
      </w:pPr>
      <w:proofErr w:type="gramStart"/>
      <w:r w:rsidRPr="004208D3">
        <w:rPr>
          <w:rFonts w:ascii="Verdana" w:hAnsi="Verdana"/>
          <w:sz w:val="17"/>
          <w:szCs w:val="17"/>
        </w:rPr>
        <w:t>NH.Sección</w:t>
      </w:r>
      <w:proofErr w:type="gramEnd"/>
      <w:r w:rsidRPr="004208D3">
        <w:rPr>
          <w:rFonts w:ascii="Verdana" w:hAnsi="Verdana"/>
          <w:sz w:val="17"/>
          <w:szCs w:val="17"/>
        </w:rPr>
        <w:t>1.</w:t>
      </w:r>
      <w:r w:rsidR="004208D3">
        <w:rPr>
          <w:rFonts w:ascii="Verdana" w:hAnsi="Verdana"/>
          <w:sz w:val="17"/>
          <w:szCs w:val="17"/>
        </w:rPr>
        <w:t xml:space="preserve"> </w:t>
      </w:r>
      <w:r w:rsidRPr="004208D3">
        <w:rPr>
          <w:rFonts w:ascii="Verdana" w:hAnsi="Verdana"/>
          <w:sz w:val="17"/>
          <w:szCs w:val="17"/>
        </w:rPr>
        <w:t>¿Quiénes somos ahora? Presentación en PowerPoint.</w:t>
      </w:r>
    </w:p>
    <w:p w14:paraId="3D6AC184" w14:textId="496A53B1" w:rsidR="00125E81" w:rsidRPr="004208D3" w:rsidRDefault="00D743EE" w:rsidP="00125E81">
      <w:pPr>
        <w:pStyle w:val="FFABody"/>
        <w:numPr>
          <w:ilvl w:val="0"/>
          <w:numId w:val="14"/>
        </w:numPr>
        <w:rPr>
          <w:i/>
        </w:rPr>
      </w:pPr>
      <w:r w:rsidRPr="004208D3">
        <w:t>"Manual Oficial para Estudiantes de la FFA": una copia por estudiante.</w:t>
      </w:r>
    </w:p>
    <w:p w14:paraId="308F074B" w14:textId="3F318B52" w:rsidR="00685EA0" w:rsidRPr="004208D3" w:rsidRDefault="00C408AD" w:rsidP="00125E81">
      <w:pPr>
        <w:pStyle w:val="FFABody"/>
        <w:numPr>
          <w:ilvl w:val="0"/>
          <w:numId w:val="14"/>
        </w:numPr>
      </w:pPr>
      <w:r w:rsidRPr="004208D3">
        <w:t>Acceso a Internet para los estudiantes (</w:t>
      </w:r>
      <w:r w:rsidRPr="004208D3">
        <w:rPr>
          <w:i/>
        </w:rPr>
        <w:t>opcional</w:t>
      </w:r>
      <w:r w:rsidRPr="004208D3">
        <w:t>).</w:t>
      </w:r>
    </w:p>
    <w:p w14:paraId="3373ACED" w14:textId="77777777" w:rsidR="004B7173" w:rsidRPr="004208D3" w:rsidRDefault="004B7173" w:rsidP="004B7173">
      <w:pPr>
        <w:pStyle w:val="FFABody"/>
      </w:pPr>
    </w:p>
    <w:p w14:paraId="71CA7AF4" w14:textId="348A1D4E" w:rsidR="004B7173" w:rsidRPr="004208D3" w:rsidRDefault="004B7173" w:rsidP="004B7173">
      <w:pPr>
        <w:pStyle w:val="FFABody"/>
      </w:pPr>
      <w:r w:rsidRPr="004208D3">
        <w:rPr>
          <w:rFonts w:ascii="Georgia" w:hAnsi="Georgia"/>
          <w:b/>
          <w:caps/>
          <w:color w:val="DA291C"/>
          <w:sz w:val="18"/>
          <w:szCs w:val="24"/>
        </w:rPr>
        <w:t xml:space="preserve">Este plan de lecciones rápidas funcionaría bien como: </w:t>
      </w:r>
    </w:p>
    <w:p w14:paraId="30D31831" w14:textId="6ABA9451" w:rsidR="008D03D6" w:rsidRPr="004208D3" w:rsidRDefault="00476D8A" w:rsidP="00685EA0">
      <w:pPr>
        <w:pStyle w:val="FFABody"/>
        <w:numPr>
          <w:ilvl w:val="0"/>
          <w:numId w:val="21"/>
        </w:numPr>
      </w:pPr>
      <w:r w:rsidRPr="004208D3">
        <w:t>Una introducción a la FFA.</w:t>
      </w:r>
    </w:p>
    <w:p w14:paraId="1B090F22" w14:textId="42DF811C" w:rsidR="00685EA0" w:rsidRPr="004208D3" w:rsidRDefault="00476D8A" w:rsidP="00685EA0">
      <w:pPr>
        <w:pStyle w:val="FFABody"/>
        <w:numPr>
          <w:ilvl w:val="0"/>
          <w:numId w:val="21"/>
        </w:numPr>
      </w:pPr>
      <w:r w:rsidRPr="004208D3">
        <w:t xml:space="preserve">Una introducción a las oportunidades disponibles dentro de la agricultura debido a la Organización Nacional </w:t>
      </w:r>
      <w:r w:rsidR="00D169B0">
        <w:t xml:space="preserve">de la </w:t>
      </w:r>
      <w:r w:rsidRPr="004208D3">
        <w:t xml:space="preserve">FFA. </w:t>
      </w:r>
    </w:p>
    <w:p w14:paraId="559E5E45" w14:textId="77777777" w:rsidR="001A3DB4" w:rsidRPr="004208D3" w:rsidRDefault="001A3DB4" w:rsidP="001A3DB4">
      <w:pPr>
        <w:pStyle w:val="FFABody"/>
        <w:ind w:left="720"/>
      </w:pPr>
    </w:p>
    <w:p w14:paraId="051FE687" w14:textId="356D042E" w:rsidR="009D2E50" w:rsidRPr="004208D3" w:rsidRDefault="009D2E50" w:rsidP="009D2E50">
      <w:pPr>
        <w:pStyle w:val="FFASub1"/>
      </w:pPr>
      <w:r w:rsidRPr="004208D3">
        <w:t>Estas actividades están alineadas con los siguientes estándares:</w:t>
      </w:r>
    </w:p>
    <w:p w14:paraId="2BD73814" w14:textId="77777777" w:rsidR="008151C2" w:rsidRPr="004208D3" w:rsidRDefault="008151C2" w:rsidP="008151C2">
      <w:pPr>
        <w:pStyle w:val="FFASub2"/>
        <w:rPr>
          <w:b/>
        </w:rPr>
      </w:pPr>
      <w:r w:rsidRPr="004208D3">
        <w:t>Elemento de rendimiento AFNR</w:t>
      </w:r>
    </w:p>
    <w:p w14:paraId="7A8F0F4F" w14:textId="7F905DF9" w:rsidR="008151C2" w:rsidRPr="004208D3" w:rsidRDefault="00E34AF4" w:rsidP="008151C2">
      <w:pPr>
        <w:pStyle w:val="FFABody"/>
        <w:numPr>
          <w:ilvl w:val="0"/>
          <w:numId w:val="8"/>
        </w:numPr>
      </w:pPr>
      <w:r w:rsidRPr="004208D3">
        <w:t>CS.05. Describir las oportunidades profesionales y los medios para lograr esas oportunidades en cada una de las opciones de carrera de agricultura, alimentos y recursos naturales.</w:t>
      </w:r>
    </w:p>
    <w:p w14:paraId="78AF969F" w14:textId="462A6817" w:rsidR="003D3A26" w:rsidRPr="004208D3" w:rsidRDefault="008151C2" w:rsidP="003D3A26">
      <w:pPr>
        <w:pStyle w:val="FFASub2"/>
      </w:pPr>
      <w:r w:rsidRPr="004208D3">
        <w:t>Precepto de la FFA</w:t>
      </w:r>
    </w:p>
    <w:p w14:paraId="0AFED5E6" w14:textId="1096B60F" w:rsidR="003D3A26" w:rsidRPr="004208D3" w:rsidRDefault="003D3A26" w:rsidP="003D3A26">
      <w:pPr>
        <w:pStyle w:val="FFABody"/>
        <w:numPr>
          <w:ilvl w:val="0"/>
          <w:numId w:val="8"/>
        </w:numPr>
      </w:pPr>
      <w:r w:rsidRPr="004208D3">
        <w:t>FFA.PL-</w:t>
      </w:r>
      <w:proofErr w:type="spellStart"/>
      <w:proofErr w:type="gramStart"/>
      <w:r w:rsidRPr="004208D3">
        <w:t>A.Acción</w:t>
      </w:r>
      <w:proofErr w:type="spellEnd"/>
      <w:proofErr w:type="gramEnd"/>
      <w:r w:rsidRPr="004208D3">
        <w:t xml:space="preserve">. Asumir la responsabilidad y tomar las medidas necesarias para lograr los resultados deseados, sin importar cuál sea el objetivo o la tarea en cuestión. </w:t>
      </w:r>
    </w:p>
    <w:p w14:paraId="2F0ADC7F" w14:textId="2DD3FC62" w:rsidR="003D3A26" w:rsidRPr="004208D3" w:rsidRDefault="003D3A26" w:rsidP="003D3A26">
      <w:pPr>
        <w:pStyle w:val="FFABody"/>
        <w:numPr>
          <w:ilvl w:val="0"/>
          <w:numId w:val="8"/>
        </w:numPr>
      </w:pPr>
      <w:r w:rsidRPr="004208D3">
        <w:t>FFA.PL-</w:t>
      </w:r>
      <w:proofErr w:type="spellStart"/>
      <w:proofErr w:type="gramStart"/>
      <w:r w:rsidRPr="004208D3">
        <w:t>C.Visión</w:t>
      </w:r>
      <w:proofErr w:type="spellEnd"/>
      <w:proofErr w:type="gramEnd"/>
      <w:r w:rsidRPr="004208D3">
        <w:t>. Visualizar el futuro y cómo llegar allí.</w:t>
      </w:r>
    </w:p>
    <w:p w14:paraId="388615E4" w14:textId="5F2DAA04" w:rsidR="007A09A2" w:rsidRPr="004208D3" w:rsidRDefault="007A09A2" w:rsidP="007A09A2">
      <w:pPr>
        <w:pStyle w:val="FFABody"/>
        <w:numPr>
          <w:ilvl w:val="0"/>
          <w:numId w:val="8"/>
        </w:numPr>
      </w:pPr>
      <w:r w:rsidRPr="004208D3">
        <w:t>FFA.PL-</w:t>
      </w:r>
      <w:proofErr w:type="spellStart"/>
      <w:proofErr w:type="gramStart"/>
      <w:r w:rsidRPr="004208D3">
        <w:t>E.Conciencia</w:t>
      </w:r>
      <w:proofErr w:type="spellEnd"/>
      <w:proofErr w:type="gramEnd"/>
      <w:r w:rsidRPr="004208D3">
        <w:t>. Comprender la visión, la misión y los objetivos personales.</w:t>
      </w:r>
    </w:p>
    <w:p w14:paraId="26C2B383" w14:textId="289CF957" w:rsidR="003D3A26" w:rsidRPr="004208D3" w:rsidRDefault="003D3A26" w:rsidP="003D3A26">
      <w:pPr>
        <w:pStyle w:val="FFABody"/>
        <w:numPr>
          <w:ilvl w:val="0"/>
          <w:numId w:val="8"/>
        </w:numPr>
      </w:pPr>
      <w:r w:rsidRPr="004208D3">
        <w:t>FFA.PL-</w:t>
      </w:r>
      <w:proofErr w:type="spellStart"/>
      <w:proofErr w:type="gramStart"/>
      <w:r w:rsidRPr="004208D3">
        <w:t>F.Mejora</w:t>
      </w:r>
      <w:proofErr w:type="spellEnd"/>
      <w:proofErr w:type="gramEnd"/>
      <w:r w:rsidRPr="004208D3">
        <w:t xml:space="preserve"> continua. Aceptar la responsabilidad del aprendizaje y el crecimiento personal.</w:t>
      </w:r>
    </w:p>
    <w:p w14:paraId="1B5AFA26" w14:textId="0C4647BC" w:rsidR="003D3A26" w:rsidRPr="004208D3" w:rsidRDefault="003D3A26" w:rsidP="003D3A26">
      <w:pPr>
        <w:pStyle w:val="FFABody"/>
        <w:numPr>
          <w:ilvl w:val="0"/>
          <w:numId w:val="8"/>
        </w:numPr>
      </w:pPr>
      <w:r w:rsidRPr="004208D3">
        <w:t>FFA.PG-</w:t>
      </w:r>
      <w:proofErr w:type="spellStart"/>
      <w:proofErr w:type="gramStart"/>
      <w:r w:rsidRPr="004208D3">
        <w:t>H.Crecimiento</w:t>
      </w:r>
      <w:proofErr w:type="spellEnd"/>
      <w:proofErr w:type="gramEnd"/>
      <w:r w:rsidRPr="004208D3">
        <w:t xml:space="preserve"> social. Interactuar con éxito con otros y adaptarse a diversas situaciones sociales.</w:t>
      </w:r>
    </w:p>
    <w:p w14:paraId="61E62A41" w14:textId="07CA8A36" w:rsidR="003D3A26" w:rsidRPr="004208D3" w:rsidRDefault="003D3A26" w:rsidP="003D3A26">
      <w:pPr>
        <w:pStyle w:val="FFABody"/>
        <w:numPr>
          <w:ilvl w:val="0"/>
          <w:numId w:val="8"/>
        </w:numPr>
      </w:pPr>
      <w:r w:rsidRPr="004208D3">
        <w:t>FFA.PG-</w:t>
      </w:r>
      <w:proofErr w:type="spellStart"/>
      <w:proofErr w:type="gramStart"/>
      <w:r w:rsidRPr="004208D3">
        <w:t>J.Crecimiento</w:t>
      </w:r>
      <w:proofErr w:type="spellEnd"/>
      <w:proofErr w:type="gramEnd"/>
      <w:r w:rsidRPr="004208D3">
        <w:t xml:space="preserve"> mental. Adoptar el desarrollo cognitivo e intelectual en relación con el razonamiento, el pensamiento y la capacidad de afrontar problemas. </w:t>
      </w:r>
    </w:p>
    <w:p w14:paraId="68B67A11" w14:textId="227D90D8" w:rsidR="003D3A26" w:rsidRPr="004208D3" w:rsidRDefault="003D3A26" w:rsidP="003D3A26">
      <w:pPr>
        <w:pStyle w:val="FFABody"/>
        <w:numPr>
          <w:ilvl w:val="0"/>
          <w:numId w:val="8"/>
        </w:numPr>
      </w:pPr>
      <w:r w:rsidRPr="004208D3">
        <w:t>FFA.CS-</w:t>
      </w:r>
      <w:proofErr w:type="spellStart"/>
      <w:proofErr w:type="gramStart"/>
      <w:r w:rsidRPr="004208D3">
        <w:t>M.Comunicación</w:t>
      </w:r>
      <w:proofErr w:type="spellEnd"/>
      <w:proofErr w:type="gramEnd"/>
      <w:r w:rsidRPr="004208D3">
        <w:t>. Interactuar de manera efectiva con otras personas en entornos personales y profesionales.</w:t>
      </w:r>
    </w:p>
    <w:p w14:paraId="0728DD8E" w14:textId="77777777" w:rsidR="008151C2" w:rsidRPr="004208D3" w:rsidRDefault="008151C2" w:rsidP="008151C2">
      <w:pPr>
        <w:pStyle w:val="FFASub2"/>
      </w:pPr>
      <w:r w:rsidRPr="004208D3">
        <w:t>Núcleo técnico profesional común</w:t>
      </w:r>
    </w:p>
    <w:p w14:paraId="0AEA27F1" w14:textId="4790DBED" w:rsidR="008151C2" w:rsidRPr="004208D3" w:rsidRDefault="007C4794" w:rsidP="007A09A2">
      <w:pPr>
        <w:pStyle w:val="FFABody"/>
        <w:numPr>
          <w:ilvl w:val="0"/>
          <w:numId w:val="8"/>
        </w:numPr>
      </w:pPr>
      <w:r w:rsidRPr="004208D3">
        <w:t>AG5. Describir las oportunidades profesionales y los medios para lograr esas oportunidades en cada una de las opciones de carrera de agricultura, alimentos y recursos naturales.</w:t>
      </w:r>
    </w:p>
    <w:p w14:paraId="540B07A4" w14:textId="70DD2B45" w:rsidR="008151C2" w:rsidRPr="004208D3" w:rsidRDefault="008151C2" w:rsidP="008151C2">
      <w:pPr>
        <w:pStyle w:val="FFASub2"/>
      </w:pPr>
      <w:r w:rsidRPr="004208D3">
        <w:t>Núcleo común: redacción</w:t>
      </w:r>
    </w:p>
    <w:p w14:paraId="4630F62B" w14:textId="5B355DD6" w:rsidR="008151C2" w:rsidRPr="004208D3" w:rsidRDefault="005130E5" w:rsidP="008151C2">
      <w:pPr>
        <w:pStyle w:val="FFASub2"/>
        <w:numPr>
          <w:ilvl w:val="0"/>
          <w:numId w:val="8"/>
        </w:numPr>
        <w:rPr>
          <w:rFonts w:ascii="Verdana" w:hAnsi="Verdana"/>
          <w:i w:val="0"/>
          <w:color w:val="auto"/>
          <w:sz w:val="17"/>
        </w:rPr>
      </w:pPr>
      <w:r w:rsidRPr="004208D3">
        <w:rPr>
          <w:rFonts w:ascii="Verdana" w:hAnsi="Verdana"/>
          <w:i w:val="0"/>
          <w:color w:val="auto"/>
          <w:sz w:val="17"/>
        </w:rPr>
        <w:t>CCSS.ELA-Educación.W9-10.2. Escribir textos informativos y explicativos para examinar y transmitir ideas, información y conceptos complejos de forma clara y precisa mediante la selección, organización y análisis efectivos del contenido.</w:t>
      </w:r>
    </w:p>
    <w:p w14:paraId="5F60B66C" w14:textId="6FD1E1E3" w:rsidR="008151C2" w:rsidRPr="004208D3" w:rsidRDefault="008151C2" w:rsidP="008151C2">
      <w:pPr>
        <w:pStyle w:val="FFASub2"/>
        <w:rPr>
          <w:b/>
        </w:rPr>
      </w:pPr>
      <w:r w:rsidRPr="004208D3">
        <w:t>Núcleo común: hablar y escuchar</w:t>
      </w:r>
    </w:p>
    <w:p w14:paraId="75749532" w14:textId="48B9A677" w:rsidR="008151C2" w:rsidRPr="004208D3" w:rsidRDefault="004706A8" w:rsidP="007A09A2">
      <w:pPr>
        <w:pStyle w:val="FFABody"/>
        <w:numPr>
          <w:ilvl w:val="0"/>
          <w:numId w:val="8"/>
        </w:numPr>
      </w:pPr>
      <w:r w:rsidRPr="004208D3">
        <w:t xml:space="preserve">CCSS.ELA-Educación.SL.9-10.1. Iniciar y participar de manera efectiva en una variedad de discusiones colaborativas (individuales, en grupos y dirigidas por </w:t>
      </w:r>
      <w:r w:rsidR="00303C76">
        <w:t>maestros</w:t>
      </w:r>
      <w:r w:rsidRPr="004208D3">
        <w:t>) con diversos socios sobre temas, textos y problemas de los grados 9.º-10.º, basándose en las ideas de los demás y expresando las ideas propias de forma clara y persuasiva.</w:t>
      </w:r>
    </w:p>
    <w:p w14:paraId="148C9B06" w14:textId="77777777" w:rsidR="008151C2" w:rsidRPr="004208D3" w:rsidRDefault="008151C2" w:rsidP="008151C2">
      <w:pPr>
        <w:pStyle w:val="FFASub2"/>
      </w:pPr>
      <w:r w:rsidRPr="004208D3">
        <w:t>Prácticas para prepararse para las carreras AFNR</w:t>
      </w:r>
    </w:p>
    <w:p w14:paraId="7123F265" w14:textId="567F2D5E" w:rsidR="008151C2" w:rsidRPr="004208D3" w:rsidRDefault="00AB5273" w:rsidP="008151C2">
      <w:pPr>
        <w:pStyle w:val="FFABody"/>
        <w:numPr>
          <w:ilvl w:val="0"/>
          <w:numId w:val="9"/>
        </w:numPr>
      </w:pPr>
      <w:r w:rsidRPr="004208D3">
        <w:t>CRP.04. Comunicarse de forma clara, eficaz y con una razón. Las personas preparadas para una carrera comunican pensamientos, ideas y planes de acción con claridad, ya sea mediante métodos escritos, verbales o visuales.</w:t>
      </w:r>
    </w:p>
    <w:p w14:paraId="0B16F5E5" w14:textId="21B4D4ED" w:rsidR="008151C2" w:rsidRPr="004208D3" w:rsidRDefault="008151C2" w:rsidP="008151C2">
      <w:pPr>
        <w:pStyle w:val="FFASub2"/>
      </w:pPr>
      <w:r w:rsidRPr="004208D3">
        <w:t xml:space="preserve">Asociación para las habilidades del siglo XXI </w:t>
      </w:r>
    </w:p>
    <w:p w14:paraId="57B97131" w14:textId="00383FB1" w:rsidR="00A61F07" w:rsidRPr="004208D3" w:rsidRDefault="00A61F07" w:rsidP="008151C2">
      <w:pPr>
        <w:pStyle w:val="FFABody"/>
        <w:numPr>
          <w:ilvl w:val="0"/>
          <w:numId w:val="9"/>
        </w:numPr>
      </w:pPr>
      <w:r w:rsidRPr="004208D3">
        <w:t>Educación cívica</w:t>
      </w:r>
    </w:p>
    <w:p w14:paraId="08F02971" w14:textId="00729A1D" w:rsidR="00A61F07" w:rsidRPr="004208D3" w:rsidRDefault="00A61F07" w:rsidP="008151C2">
      <w:pPr>
        <w:pStyle w:val="FFABody"/>
        <w:numPr>
          <w:ilvl w:val="0"/>
          <w:numId w:val="9"/>
        </w:numPr>
      </w:pPr>
      <w:r w:rsidRPr="004208D3">
        <w:lastRenderedPageBreak/>
        <w:t>Comunicación</w:t>
      </w:r>
    </w:p>
    <w:p w14:paraId="7C18FEAD" w14:textId="65EF3525" w:rsidR="00AB5273" w:rsidRPr="004208D3" w:rsidRDefault="00AB5273" w:rsidP="008151C2">
      <w:pPr>
        <w:pStyle w:val="FFABody"/>
        <w:numPr>
          <w:ilvl w:val="0"/>
          <w:numId w:val="9"/>
        </w:numPr>
      </w:pPr>
      <w:r w:rsidRPr="004208D3">
        <w:t>Pensamiento crítico y resolución de problemas</w:t>
      </w:r>
    </w:p>
    <w:p w14:paraId="1D5F9788" w14:textId="2958A8F2" w:rsidR="008151C2" w:rsidRPr="004208D3" w:rsidRDefault="00632558" w:rsidP="008151C2">
      <w:pPr>
        <w:pStyle w:val="FFABody"/>
        <w:numPr>
          <w:ilvl w:val="0"/>
          <w:numId w:val="9"/>
        </w:numPr>
      </w:pPr>
      <w:r w:rsidRPr="004208D3">
        <w:t>Iniciativa y autodirección</w:t>
      </w:r>
    </w:p>
    <w:p w14:paraId="478F0605" w14:textId="54E6C0F1" w:rsidR="00A61F07" w:rsidRPr="004208D3" w:rsidRDefault="00A61F07" w:rsidP="008151C2">
      <w:pPr>
        <w:pStyle w:val="FFABody"/>
        <w:numPr>
          <w:ilvl w:val="0"/>
          <w:numId w:val="9"/>
        </w:numPr>
      </w:pPr>
      <w:r w:rsidRPr="004208D3">
        <w:t>Liderazgo y responsabilidad</w:t>
      </w:r>
    </w:p>
    <w:p w14:paraId="0B7F6094" w14:textId="406D581C" w:rsidR="009D2E50" w:rsidRPr="004208D3" w:rsidRDefault="009D2E50" w:rsidP="00A9352A">
      <w:pPr>
        <w:pStyle w:val="FFASummary"/>
      </w:pPr>
    </w:p>
    <w:p w14:paraId="2AEE2C98" w14:textId="39C39641" w:rsidR="00A9352A" w:rsidRPr="004208D3" w:rsidRDefault="00B62B2A" w:rsidP="00B62B2A">
      <w:pPr>
        <w:pStyle w:val="FFASub1"/>
      </w:pPr>
      <w:r w:rsidRPr="004208D3">
        <w:t>Plan de estudios:</w:t>
      </w:r>
    </w:p>
    <w:p w14:paraId="4237B371" w14:textId="25E5CD69" w:rsidR="0093496F" w:rsidRPr="004208D3" w:rsidRDefault="00AC1F83" w:rsidP="001A3DB4">
      <w:pPr>
        <w:pStyle w:val="FFABody"/>
        <w:numPr>
          <w:ilvl w:val="0"/>
          <w:numId w:val="13"/>
        </w:numPr>
      </w:pPr>
      <w:r w:rsidRPr="004208D3">
        <w:rPr>
          <w:i/>
        </w:rPr>
        <w:t xml:space="preserve">Enfoque de interés: </w:t>
      </w:r>
      <w:r w:rsidRPr="004208D3">
        <w:t xml:space="preserve">Proporcione a cada estudiante un cartón de bingo (FFA.NH.1.1 A) con las oportunidades de carrera y los artículos que los estudiantes podrían tener como sus pasiones listadas en el cartón. Haga que los estudiantes circulen y obtengan firmas de sus compañeros de clase en las casillas que mejor se adecuen. Facilite a los estudiantes aproximadamente tres o cuatro minutos para obtener las firmas de sus compañeros de clase. Organice una pequeña competencia donde los estudiantes procuren conseguir la mayor cantidad de firmas (donde el "cartón lleno" se logre con la mayor cantidad de firmas en el cartón del bingo). Plantee la pregunta: "¿Qué les apasiona? ¿Qué quieren hacer?" Al final de la actividad, los estudiantes identificarán un par de oportunidades profesionales diferentes dentro del sector agrícola y reconocerán que la FFA puede ayudarles a conseguirlo. </w:t>
      </w:r>
    </w:p>
    <w:p w14:paraId="076B73D8" w14:textId="6AD2F0AE" w:rsidR="0093496F" w:rsidRPr="004208D3" w:rsidRDefault="007E0298" w:rsidP="0093496F">
      <w:pPr>
        <w:pStyle w:val="FFABody"/>
        <w:numPr>
          <w:ilvl w:val="1"/>
          <w:numId w:val="13"/>
        </w:numPr>
      </w:pPr>
      <w:r w:rsidRPr="004208D3">
        <w:t xml:space="preserve">Reparta copias del "Manual Oficial para Estudiantes de la FFA" (una por estudiante). Pida a los estudiantes que lean la Parte 1: ¿Quiénes somos ahora?, en la Sección 1.  Analicen la información y las oportunidades disponibles en grupo. </w:t>
      </w:r>
    </w:p>
    <w:p w14:paraId="549E59BE" w14:textId="2B19532D" w:rsidR="001A3DB4" w:rsidRPr="004208D3" w:rsidRDefault="00AC1F83" w:rsidP="0093496F">
      <w:pPr>
        <w:pStyle w:val="FFABody"/>
        <w:numPr>
          <w:ilvl w:val="1"/>
          <w:numId w:val="13"/>
        </w:numPr>
      </w:pPr>
      <w:r w:rsidRPr="004208D3">
        <w:t xml:space="preserve">Establezca el contexto en el que pueden surgir miles de oportunidades al participar en un programa de educación agrícola en la escuela secundaria. Luego, relaciónelo con que las clases de educación agrícola en la escuela secundaria se conforman de tres componentes: FFA, programas de experiencia agrícola supervisada (SAE) e instrucción en el </w:t>
      </w:r>
      <w:r w:rsidR="00303C76">
        <w:t>salón de clases</w:t>
      </w:r>
      <w:r w:rsidRPr="004208D3">
        <w:t xml:space="preserve"> o laboratorio. </w:t>
      </w:r>
    </w:p>
    <w:p w14:paraId="2776532A" w14:textId="77777777" w:rsidR="00B86D0F" w:rsidRPr="004208D3" w:rsidRDefault="00B86D0F" w:rsidP="00B86D0F">
      <w:pPr>
        <w:pStyle w:val="FFABody"/>
        <w:ind w:left="1440"/>
      </w:pPr>
    </w:p>
    <w:p w14:paraId="4EAEEE75" w14:textId="533E84B7" w:rsidR="00B86D0F" w:rsidRPr="004208D3" w:rsidRDefault="001A3DB4" w:rsidP="001A3DB4">
      <w:pPr>
        <w:pStyle w:val="FFABody"/>
        <w:numPr>
          <w:ilvl w:val="0"/>
          <w:numId w:val="13"/>
        </w:numPr>
      </w:pPr>
      <w:r w:rsidRPr="004208D3">
        <w:rPr>
          <w:i/>
        </w:rPr>
        <w:t>Actividad 1:</w:t>
      </w:r>
      <w:r w:rsidRPr="004208D3">
        <w:t xml:space="preserve"> Las partes de un programa de educación agrícola. </w:t>
      </w:r>
    </w:p>
    <w:p w14:paraId="16BC5366" w14:textId="12C0E07C" w:rsidR="00B86D0F" w:rsidRPr="004208D3" w:rsidRDefault="001E13B6" w:rsidP="00B86D0F">
      <w:pPr>
        <w:pStyle w:val="FFABody"/>
        <w:numPr>
          <w:ilvl w:val="1"/>
          <w:numId w:val="13"/>
        </w:numPr>
      </w:pPr>
      <w:r w:rsidRPr="004208D3">
        <w:t>Divida a los estudiantes en grupos de dos o tres para un escenario de juego de roles.</w:t>
      </w:r>
    </w:p>
    <w:p w14:paraId="307EFD1C" w14:textId="068A9701" w:rsidR="001E13B6" w:rsidRPr="004208D3" w:rsidRDefault="001E13B6" w:rsidP="00B86D0F">
      <w:pPr>
        <w:pStyle w:val="FFABody"/>
        <w:numPr>
          <w:ilvl w:val="1"/>
          <w:numId w:val="13"/>
        </w:numPr>
      </w:pPr>
      <w:r w:rsidRPr="004208D3">
        <w:t>Asigne a cada estudiante de cada grupo un público diferente al que se pueda describir qué es la FFA:</w:t>
      </w:r>
    </w:p>
    <w:p w14:paraId="55896AAA" w14:textId="054F2915" w:rsidR="00E713F6" w:rsidRPr="004208D3" w:rsidRDefault="00E713F6" w:rsidP="00E713F6">
      <w:pPr>
        <w:pStyle w:val="FFABody"/>
        <w:numPr>
          <w:ilvl w:val="2"/>
          <w:numId w:val="13"/>
        </w:numPr>
      </w:pPr>
      <w:r w:rsidRPr="004208D3">
        <w:t>Describir qué es la FFA a un padre o madre que vive en un distrito escolar urbano.</w:t>
      </w:r>
    </w:p>
    <w:p w14:paraId="69137F71" w14:textId="2C0D05BE" w:rsidR="003E53EB" w:rsidRPr="004208D3" w:rsidRDefault="003E53EB" w:rsidP="00E713F6">
      <w:pPr>
        <w:pStyle w:val="FFABody"/>
        <w:numPr>
          <w:ilvl w:val="2"/>
          <w:numId w:val="13"/>
        </w:numPr>
      </w:pPr>
      <w:r w:rsidRPr="004208D3">
        <w:t>Describir qué es la FFA a un grupo de padres en una reunión de la junta escolar local.</w:t>
      </w:r>
    </w:p>
    <w:p w14:paraId="60CF21C3" w14:textId="7F8B8B6C" w:rsidR="00E713F6" w:rsidRPr="004208D3" w:rsidRDefault="00E713F6" w:rsidP="00E713F6">
      <w:pPr>
        <w:pStyle w:val="FFABody"/>
        <w:numPr>
          <w:ilvl w:val="2"/>
          <w:numId w:val="13"/>
        </w:numPr>
      </w:pPr>
      <w:r w:rsidRPr="004208D3">
        <w:t>Describir qué es la FFA a un agricultor o productor local.</w:t>
      </w:r>
    </w:p>
    <w:p w14:paraId="48E7CC0B" w14:textId="28EC4FEB" w:rsidR="00E713F6" w:rsidRPr="004208D3" w:rsidRDefault="00E713F6" w:rsidP="00E713F6">
      <w:pPr>
        <w:pStyle w:val="FFABody"/>
        <w:numPr>
          <w:ilvl w:val="2"/>
          <w:numId w:val="13"/>
        </w:numPr>
      </w:pPr>
      <w:r w:rsidRPr="004208D3">
        <w:t>Describir qué es la FFA a un compañero que solo se interesa en los deportes.</w:t>
      </w:r>
    </w:p>
    <w:p w14:paraId="2770AEBD" w14:textId="256FCE7E" w:rsidR="00E713F6" w:rsidRPr="004208D3" w:rsidRDefault="00E713F6" w:rsidP="00E713F6">
      <w:pPr>
        <w:pStyle w:val="FFABody"/>
        <w:numPr>
          <w:ilvl w:val="2"/>
          <w:numId w:val="13"/>
        </w:numPr>
      </w:pPr>
      <w:r w:rsidRPr="004208D3">
        <w:t>Describir qué es la FFA a un empleador o jefe.</w:t>
      </w:r>
    </w:p>
    <w:p w14:paraId="0CC2BA40" w14:textId="20763274" w:rsidR="00E713F6" w:rsidRPr="004208D3" w:rsidRDefault="003E53EB" w:rsidP="00E713F6">
      <w:pPr>
        <w:pStyle w:val="FFABody"/>
        <w:numPr>
          <w:ilvl w:val="2"/>
          <w:numId w:val="13"/>
        </w:numPr>
      </w:pPr>
      <w:r w:rsidRPr="004208D3">
        <w:t>Describir qué es la FFA a un estudiante de primaria más joven.</w:t>
      </w:r>
    </w:p>
    <w:p w14:paraId="2437F29D" w14:textId="41E6EFD9" w:rsidR="003E53EB" w:rsidRPr="004208D3" w:rsidRDefault="003E53EB" w:rsidP="00E713F6">
      <w:pPr>
        <w:pStyle w:val="FFABody"/>
        <w:numPr>
          <w:ilvl w:val="2"/>
          <w:numId w:val="13"/>
        </w:numPr>
      </w:pPr>
      <w:r w:rsidRPr="004208D3">
        <w:t>Describir qué es la FFA a un político o a un grupo cívico local.</w:t>
      </w:r>
    </w:p>
    <w:p w14:paraId="25A18E90" w14:textId="41D68220" w:rsidR="003E53EB" w:rsidRPr="004208D3" w:rsidRDefault="003E53EB" w:rsidP="00E713F6">
      <w:pPr>
        <w:pStyle w:val="FFABody"/>
        <w:numPr>
          <w:ilvl w:val="2"/>
          <w:numId w:val="13"/>
        </w:numPr>
      </w:pPr>
      <w:r w:rsidRPr="004208D3">
        <w:t>Describir qué es la FFA a un profesor de ciencias de la escuela secundaria.</w:t>
      </w:r>
    </w:p>
    <w:p w14:paraId="538C20E3" w14:textId="400DB632" w:rsidR="003E53EB" w:rsidRPr="004208D3" w:rsidRDefault="003E53EB" w:rsidP="00E713F6">
      <w:pPr>
        <w:pStyle w:val="FFABody"/>
        <w:numPr>
          <w:ilvl w:val="2"/>
          <w:numId w:val="13"/>
        </w:numPr>
      </w:pPr>
      <w:r w:rsidRPr="004208D3">
        <w:t>Otros: ________________________________.</w:t>
      </w:r>
    </w:p>
    <w:p w14:paraId="10CDCDE7" w14:textId="7E0372BC" w:rsidR="00A37822" w:rsidRPr="004208D3" w:rsidRDefault="00A37822" w:rsidP="00A37822">
      <w:pPr>
        <w:pStyle w:val="FFABody"/>
        <w:numPr>
          <w:ilvl w:val="1"/>
          <w:numId w:val="13"/>
        </w:numPr>
      </w:pPr>
      <w:r w:rsidRPr="004208D3">
        <w:t>Anime a cada estudiante a usar la información descrita en el "Manual Oficial para Estudiantes" en la página ______ para elaborar la explicación de qué es la FFA a las diferentes audiencias. Además, aliente a los miembros del grupo a ponerse en el lugar de la audiencia al hacer preguntas o responder como lo haría típicamente ese grupo.</w:t>
      </w:r>
    </w:p>
    <w:p w14:paraId="33442014" w14:textId="655589E9" w:rsidR="00FF6774" w:rsidRPr="004208D3" w:rsidRDefault="00FF6774" w:rsidP="00FF6774">
      <w:pPr>
        <w:pStyle w:val="FFABody"/>
        <w:numPr>
          <w:ilvl w:val="2"/>
          <w:numId w:val="13"/>
        </w:numPr>
      </w:pPr>
      <w:r w:rsidRPr="004208D3">
        <w:t xml:space="preserve">Si es posible, haga que los estudiantes ingresen en </w:t>
      </w:r>
      <w:hyperlink r:id="rId12" w:history="1">
        <w:r w:rsidRPr="004208D3">
          <w:rPr>
            <w:rStyle w:val="Hyperlink"/>
          </w:rPr>
          <w:t>FFA.org</w:t>
        </w:r>
      </w:hyperlink>
      <w:r w:rsidRPr="004208D3">
        <w:t xml:space="preserve"> y busquen información adicional en línea. </w:t>
      </w:r>
    </w:p>
    <w:p w14:paraId="7F27A02E" w14:textId="34A15E3A" w:rsidR="00877E3B" w:rsidRPr="004208D3" w:rsidRDefault="00877E3B" w:rsidP="00A37822">
      <w:pPr>
        <w:pStyle w:val="FFABody"/>
        <w:numPr>
          <w:ilvl w:val="1"/>
          <w:numId w:val="13"/>
        </w:numPr>
      </w:pPr>
      <w:r w:rsidRPr="004208D3">
        <w:t>Cada estudiante se turnará para describir la FFA a los miembros del grupo asignado (audiencia del grupo asignado).</w:t>
      </w:r>
    </w:p>
    <w:p w14:paraId="5DC04845" w14:textId="1D9893FA" w:rsidR="00877E3B" w:rsidRPr="004208D3" w:rsidRDefault="00877E3B" w:rsidP="00A37822">
      <w:pPr>
        <w:pStyle w:val="FFABody"/>
        <w:numPr>
          <w:ilvl w:val="1"/>
          <w:numId w:val="13"/>
        </w:numPr>
      </w:pPr>
      <w:r w:rsidRPr="004208D3">
        <w:t>Deliberarán sobre por qué es importante describir la FFA en múltiples contextos con un mensaje o léxico consistente.</w:t>
      </w:r>
    </w:p>
    <w:p w14:paraId="5351C589" w14:textId="7E1EF3EC" w:rsidR="0030314D" w:rsidRPr="004208D3" w:rsidRDefault="0030314D" w:rsidP="0030314D">
      <w:pPr>
        <w:pStyle w:val="FFABody"/>
        <w:numPr>
          <w:ilvl w:val="2"/>
          <w:numId w:val="13"/>
        </w:numPr>
      </w:pPr>
      <w:r w:rsidRPr="004208D3">
        <w:t>¿Qué papel desempeñan las oportunidades profesionales en la descripción de la FFA?</w:t>
      </w:r>
    </w:p>
    <w:p w14:paraId="14F9EEFB" w14:textId="77777777" w:rsidR="0030314D" w:rsidRPr="004208D3" w:rsidRDefault="0030314D" w:rsidP="0030314D">
      <w:pPr>
        <w:pStyle w:val="FFABody"/>
        <w:ind w:left="1440"/>
      </w:pPr>
    </w:p>
    <w:p w14:paraId="0F331820" w14:textId="56A34421" w:rsidR="0003366F" w:rsidRPr="004208D3" w:rsidRDefault="0003366F" w:rsidP="0003366F">
      <w:pPr>
        <w:pStyle w:val="FFABody"/>
        <w:numPr>
          <w:ilvl w:val="0"/>
          <w:numId w:val="13"/>
        </w:numPr>
      </w:pPr>
      <w:r w:rsidRPr="004208D3">
        <w:rPr>
          <w:i/>
        </w:rPr>
        <w:t>Actividad 2:</w:t>
      </w:r>
      <w:r w:rsidRPr="004208D3">
        <w:t xml:space="preserve"> Oportunidades dentro de la FFA. </w:t>
      </w:r>
    </w:p>
    <w:p w14:paraId="3631409E" w14:textId="637A6355" w:rsidR="0003366F" w:rsidRPr="004208D3" w:rsidRDefault="001102B5" w:rsidP="0003366F">
      <w:pPr>
        <w:pStyle w:val="FFABody"/>
        <w:numPr>
          <w:ilvl w:val="1"/>
          <w:numId w:val="13"/>
        </w:numPr>
      </w:pPr>
      <w:r w:rsidRPr="004208D3">
        <w:t>Repartir la FFA.NH.1.1.AS.A a cada estudiante.</w:t>
      </w:r>
    </w:p>
    <w:p w14:paraId="0F473B0D" w14:textId="4A7D1B46" w:rsidR="009A2953" w:rsidRPr="004208D3" w:rsidRDefault="009A2953" w:rsidP="0003366F">
      <w:pPr>
        <w:pStyle w:val="FFABody"/>
        <w:numPr>
          <w:ilvl w:val="1"/>
          <w:numId w:val="13"/>
        </w:numPr>
      </w:pPr>
      <w:r w:rsidRPr="004208D3">
        <w:t>Los estudiantes deben revisar las oportunidades sobre las que les gustaría conocer más mientras están en la FFA.</w:t>
      </w:r>
    </w:p>
    <w:p w14:paraId="354245D0" w14:textId="1368E92A" w:rsidR="009A2953" w:rsidRPr="004208D3" w:rsidRDefault="009A2953" w:rsidP="0003366F">
      <w:pPr>
        <w:pStyle w:val="FFABody"/>
        <w:numPr>
          <w:ilvl w:val="1"/>
          <w:numId w:val="13"/>
        </w:numPr>
      </w:pPr>
      <w:r w:rsidRPr="004208D3">
        <w:t xml:space="preserve">Una vez completada la actividad, haga que los estudiantes lean las páginas _______ del "Manual Oficial para Estudiantes", que describen las ocho maneras en que los estudiantes pueden disfrutar de ser parte de la Organización Nacional </w:t>
      </w:r>
      <w:r w:rsidR="00D169B0">
        <w:t xml:space="preserve">de la </w:t>
      </w:r>
      <w:r w:rsidRPr="004208D3">
        <w:t>FFA.</w:t>
      </w:r>
    </w:p>
    <w:p w14:paraId="41CC1F26" w14:textId="628DFE24" w:rsidR="00870F47" w:rsidRPr="004208D3" w:rsidRDefault="00870F47" w:rsidP="0003366F">
      <w:pPr>
        <w:pStyle w:val="FFABody"/>
        <w:numPr>
          <w:ilvl w:val="1"/>
          <w:numId w:val="13"/>
        </w:numPr>
      </w:pPr>
      <w:r w:rsidRPr="004208D3">
        <w:t>Facilite a los estudiantes una hoja de papel en blanco y solicite que dibujen una publicación de Instagram sobre cómo pueden experimentar o implementar la oportunidad que eligieron en la vida cotidiana. (Ayúdeles a establecer metas para experimentar las oportunidades).</w:t>
      </w:r>
    </w:p>
    <w:p w14:paraId="079A6DB8" w14:textId="1514446E" w:rsidR="00B147D2" w:rsidRPr="004208D3" w:rsidRDefault="007E4664" w:rsidP="0003366F">
      <w:pPr>
        <w:pStyle w:val="FFABody"/>
        <w:numPr>
          <w:ilvl w:val="1"/>
          <w:numId w:val="13"/>
        </w:numPr>
      </w:pPr>
      <w:r w:rsidRPr="004208D3">
        <w:t xml:space="preserve">Recopile la FFA.NH.1.1.AS.A y agréguelo al legajo personal del estudiante. Analice los intereses con los estudiantes. </w:t>
      </w:r>
    </w:p>
    <w:p w14:paraId="7AC9D727" w14:textId="77777777" w:rsidR="0003366F" w:rsidRPr="004208D3" w:rsidRDefault="0003366F" w:rsidP="0030314D">
      <w:pPr>
        <w:pStyle w:val="FFABody"/>
        <w:ind w:left="1440"/>
      </w:pPr>
    </w:p>
    <w:p w14:paraId="2C4FDF37" w14:textId="77777777" w:rsidR="0003366F" w:rsidRPr="004208D3" w:rsidRDefault="0003366F" w:rsidP="0030314D">
      <w:pPr>
        <w:pStyle w:val="FFABody"/>
        <w:ind w:left="1440"/>
      </w:pPr>
    </w:p>
    <w:p w14:paraId="590EC41E" w14:textId="7C5B8909" w:rsidR="006E6418" w:rsidRPr="004208D3" w:rsidRDefault="006E6418" w:rsidP="00B147D2">
      <w:pPr>
        <w:pStyle w:val="FFABody"/>
        <w:numPr>
          <w:ilvl w:val="0"/>
          <w:numId w:val="13"/>
        </w:numPr>
      </w:pPr>
      <w:r w:rsidRPr="004208D3">
        <w:rPr>
          <w:i/>
        </w:rPr>
        <w:t>Seguimiento:</w:t>
      </w:r>
      <w:r w:rsidRPr="004208D3">
        <w:t xml:space="preserve"> Después de ver cuáles son sus intereses a partir de la FFA.NH.1.1.AS.A, ayude a establecer objetivos a </w:t>
      </w:r>
      <w:r w:rsidRPr="004208D3">
        <w:lastRenderedPageBreak/>
        <w:t>corto y largo plazo dentro de sus áreas de interés. Solicite que los estudiantes respondan las siguientes preguntas:</w:t>
      </w:r>
    </w:p>
    <w:p w14:paraId="3CC13F20" w14:textId="5EA515EE" w:rsidR="006E6418" w:rsidRPr="004208D3" w:rsidRDefault="005630A9" w:rsidP="006E6418">
      <w:pPr>
        <w:pStyle w:val="FFABody"/>
        <w:numPr>
          <w:ilvl w:val="1"/>
          <w:numId w:val="13"/>
        </w:numPr>
      </w:pPr>
      <w:r w:rsidRPr="004208D3">
        <w:t>¿Mis objetivos son específicos, medibles, alcanzables, realistas y oportunos?</w:t>
      </w:r>
    </w:p>
    <w:p w14:paraId="5425CE08" w14:textId="7E472872" w:rsidR="005630A9" w:rsidRPr="004208D3" w:rsidRDefault="005630A9" w:rsidP="006E6418">
      <w:pPr>
        <w:pStyle w:val="FFABody"/>
        <w:numPr>
          <w:ilvl w:val="1"/>
          <w:numId w:val="13"/>
        </w:numPr>
      </w:pPr>
      <w:r w:rsidRPr="004208D3">
        <w:t>¿Cómo puedo usar mi carrera en la FFA para que me ayude a lograr mis objetivos para la vida?</w:t>
      </w:r>
    </w:p>
    <w:p w14:paraId="7140D456" w14:textId="12081D90" w:rsidR="005630A9" w:rsidRPr="004208D3" w:rsidRDefault="005630A9" w:rsidP="006E6418">
      <w:pPr>
        <w:pStyle w:val="FFABody"/>
        <w:numPr>
          <w:ilvl w:val="1"/>
          <w:numId w:val="13"/>
        </w:numPr>
      </w:pPr>
      <w:r w:rsidRPr="004208D3">
        <w:t>¿Cuáles son algunos de los objetivos que tengo en común con mis pares o compañeros de clase?</w:t>
      </w:r>
    </w:p>
    <w:p w14:paraId="5C2DBDD2" w14:textId="77777777" w:rsidR="005505FC" w:rsidRPr="004208D3" w:rsidRDefault="005505FC" w:rsidP="005505FC">
      <w:pPr>
        <w:pStyle w:val="FFABody"/>
        <w:ind w:left="1440"/>
      </w:pPr>
    </w:p>
    <w:p w14:paraId="64676CB2" w14:textId="0AE78737" w:rsidR="008E0D80" w:rsidRPr="004208D3" w:rsidRDefault="008E0D80" w:rsidP="00B62B2A">
      <w:pPr>
        <w:pStyle w:val="FFABody"/>
        <w:numPr>
          <w:ilvl w:val="0"/>
          <w:numId w:val="13"/>
        </w:numPr>
      </w:pPr>
      <w:r w:rsidRPr="004208D3">
        <w:rPr>
          <w:i/>
        </w:rPr>
        <w:t>Subir de nivel</w:t>
      </w:r>
      <w:r w:rsidRPr="004208D3">
        <w:t xml:space="preserve">: </w:t>
      </w:r>
    </w:p>
    <w:p w14:paraId="706EABED" w14:textId="6F3B0EBC" w:rsidR="00517ABA" w:rsidRPr="004208D3" w:rsidRDefault="005505FC" w:rsidP="00517ABA">
      <w:pPr>
        <w:pStyle w:val="FFABody"/>
        <w:numPr>
          <w:ilvl w:val="1"/>
          <w:numId w:val="13"/>
        </w:numPr>
      </w:pPr>
      <w:r w:rsidRPr="004208D3">
        <w:t>Desarrollar una presentación educativa para describir qué es la FFA a una escuela primaria.</w:t>
      </w:r>
    </w:p>
    <w:p w14:paraId="52F1701C" w14:textId="47B1469F" w:rsidR="005505FC" w:rsidRPr="004208D3" w:rsidRDefault="005505FC" w:rsidP="00517ABA">
      <w:pPr>
        <w:pStyle w:val="FFABody"/>
        <w:numPr>
          <w:ilvl w:val="1"/>
          <w:numId w:val="13"/>
        </w:numPr>
      </w:pPr>
      <w:r w:rsidRPr="004208D3">
        <w:t xml:space="preserve">Solicitar a los miembros del capítulo que trabajen con los estudiantes de </w:t>
      </w:r>
      <w:proofErr w:type="spellStart"/>
      <w:r w:rsidRPr="004208D3">
        <w:t>Greenhand</w:t>
      </w:r>
      <w:proofErr w:type="spellEnd"/>
      <w:r w:rsidRPr="004208D3">
        <w:t xml:space="preserve"> a fin de desarrollar objetivos a largo plazo para todo el capítulo.</w:t>
      </w:r>
    </w:p>
    <w:p w14:paraId="15F3F936" w14:textId="77777777" w:rsidR="00E37A94" w:rsidRPr="004208D3" w:rsidRDefault="00E37A94" w:rsidP="00E37A94">
      <w:pPr>
        <w:spacing w:line="276" w:lineRule="auto"/>
      </w:pPr>
    </w:p>
    <w:p w14:paraId="31D8BF1C" w14:textId="0C09AA79" w:rsidR="008E0D80" w:rsidRPr="004208D3" w:rsidRDefault="008E0D80" w:rsidP="008E0D80">
      <w:pPr>
        <w:pStyle w:val="FFASub1"/>
      </w:pPr>
      <w:r w:rsidRPr="004208D3">
        <w:t>Recursos adicionales:</w:t>
      </w:r>
    </w:p>
    <w:p w14:paraId="2B33780B" w14:textId="4B22CB4A" w:rsidR="00263CFA" w:rsidRPr="004208D3" w:rsidRDefault="00263CFA" w:rsidP="00E37A94">
      <w:pPr>
        <w:spacing w:line="276" w:lineRule="auto"/>
        <w:rPr>
          <w:rFonts w:ascii="American Typewriter" w:hAnsi="American Typewriter" w:cs="American Typewriter"/>
        </w:rPr>
      </w:pPr>
    </w:p>
    <w:p w14:paraId="10DDBEC9" w14:textId="4CC0C31A" w:rsidR="00263CFA" w:rsidRPr="004208D3" w:rsidRDefault="001102B5" w:rsidP="00E37A94">
      <w:pPr>
        <w:spacing w:line="276" w:lineRule="auto"/>
        <w:rPr>
          <w:rFonts w:ascii="Verdana" w:hAnsi="Verdana" w:cs="American Typewriter"/>
          <w:sz w:val="17"/>
          <w:szCs w:val="17"/>
        </w:rPr>
      </w:pPr>
      <w:r w:rsidRPr="004208D3">
        <w:rPr>
          <w:rFonts w:ascii="Verdana" w:hAnsi="Verdana"/>
          <w:sz w:val="17"/>
          <w:szCs w:val="17"/>
        </w:rPr>
        <w:t>FFA.NH.1.</w:t>
      </w:r>
      <w:proofErr w:type="gramStart"/>
      <w:r w:rsidRPr="004208D3">
        <w:rPr>
          <w:rFonts w:ascii="Verdana" w:hAnsi="Verdana"/>
          <w:sz w:val="17"/>
          <w:szCs w:val="17"/>
        </w:rPr>
        <w:t>1.A.</w:t>
      </w:r>
      <w:proofErr w:type="gramEnd"/>
      <w:r w:rsidRPr="004208D3">
        <w:rPr>
          <w:rFonts w:ascii="Verdana" w:hAnsi="Verdana"/>
          <w:sz w:val="17"/>
          <w:szCs w:val="17"/>
        </w:rPr>
        <w:t xml:space="preserve"> Cartón de bingo: un cartón por estudiante.</w:t>
      </w:r>
    </w:p>
    <w:p w14:paraId="7A2DADA8" w14:textId="77777777" w:rsidR="00263CFA" w:rsidRPr="004208D3" w:rsidRDefault="00263CFA" w:rsidP="00E37A94">
      <w:pPr>
        <w:spacing w:line="276" w:lineRule="auto"/>
        <w:rPr>
          <w:rFonts w:ascii="Verdana" w:hAnsi="Verdana" w:cs="American Typewriter"/>
          <w:sz w:val="17"/>
          <w:szCs w:val="17"/>
        </w:rPr>
      </w:pPr>
    </w:p>
    <w:p w14:paraId="51BB3C75" w14:textId="1A099730" w:rsidR="00A03DC5" w:rsidRPr="004208D3" w:rsidRDefault="00263CFA" w:rsidP="00A03DC5">
      <w:pPr>
        <w:spacing w:line="276" w:lineRule="auto"/>
        <w:rPr>
          <w:rFonts w:ascii="Verdana" w:hAnsi="Verdana" w:cs="American Typewriter"/>
          <w:sz w:val="17"/>
          <w:szCs w:val="17"/>
        </w:rPr>
      </w:pPr>
      <w:r w:rsidRPr="004208D3">
        <w:rPr>
          <w:rFonts w:ascii="Verdana" w:hAnsi="Verdana"/>
          <w:sz w:val="17"/>
          <w:szCs w:val="17"/>
        </w:rPr>
        <w:t>FFA.NH.1.1.AS.A. - Oportunidades FFA: una copia por estudiante.</w:t>
      </w:r>
    </w:p>
    <w:p w14:paraId="11AAF00F" w14:textId="77777777" w:rsidR="00A03DC5" w:rsidRPr="004208D3" w:rsidRDefault="00A03DC5" w:rsidP="00A03DC5">
      <w:pPr>
        <w:spacing w:line="276" w:lineRule="auto"/>
        <w:rPr>
          <w:rFonts w:ascii="Verdana" w:hAnsi="Verdana" w:cs="American Typewriter"/>
          <w:sz w:val="17"/>
          <w:szCs w:val="17"/>
        </w:rPr>
      </w:pPr>
    </w:p>
    <w:p w14:paraId="170B401B" w14:textId="2FF32BED" w:rsidR="00A03DC5" w:rsidRPr="004208D3" w:rsidRDefault="00A03DC5" w:rsidP="00A03DC5">
      <w:pPr>
        <w:spacing w:line="276" w:lineRule="auto"/>
        <w:rPr>
          <w:rFonts w:ascii="Verdana" w:hAnsi="Verdana" w:cs="American Typewriter"/>
          <w:sz w:val="17"/>
          <w:szCs w:val="17"/>
        </w:rPr>
      </w:pPr>
      <w:proofErr w:type="gramStart"/>
      <w:r w:rsidRPr="004208D3">
        <w:rPr>
          <w:rFonts w:ascii="Verdana" w:hAnsi="Verdana"/>
          <w:sz w:val="17"/>
          <w:szCs w:val="17"/>
        </w:rPr>
        <w:t>NH.Sección</w:t>
      </w:r>
      <w:proofErr w:type="gramEnd"/>
      <w:r w:rsidRPr="004208D3">
        <w:rPr>
          <w:rFonts w:ascii="Verdana" w:hAnsi="Verdana"/>
          <w:sz w:val="17"/>
          <w:szCs w:val="17"/>
        </w:rPr>
        <w:t>1.</w:t>
      </w:r>
      <w:r w:rsidR="004208D3">
        <w:rPr>
          <w:rFonts w:ascii="Verdana" w:hAnsi="Verdana"/>
          <w:sz w:val="17"/>
          <w:szCs w:val="17"/>
        </w:rPr>
        <w:t xml:space="preserve"> </w:t>
      </w:r>
      <w:r w:rsidRPr="004208D3">
        <w:rPr>
          <w:rFonts w:ascii="Verdana" w:hAnsi="Verdana"/>
          <w:sz w:val="17"/>
          <w:szCs w:val="17"/>
        </w:rPr>
        <w:t>¿Quiénes somos ahora? Presentación en PowerPoint.</w:t>
      </w:r>
    </w:p>
    <w:p w14:paraId="456C0CD4" w14:textId="0F68C7A4" w:rsidR="00263CFA" w:rsidRPr="004208D3" w:rsidRDefault="00263CFA" w:rsidP="00E37A94">
      <w:pPr>
        <w:spacing w:line="276" w:lineRule="auto"/>
        <w:rPr>
          <w:rFonts w:ascii="Verdana" w:hAnsi="Verdana" w:cs="American Typewriter"/>
          <w:sz w:val="17"/>
          <w:szCs w:val="17"/>
        </w:rPr>
      </w:pPr>
    </w:p>
    <w:p w14:paraId="16101C4F" w14:textId="4784F589" w:rsidR="00D91576" w:rsidRPr="004208D3" w:rsidRDefault="00227433" w:rsidP="00D91576">
      <w:pPr>
        <w:spacing w:line="276" w:lineRule="auto"/>
        <w:rPr>
          <w:rFonts w:ascii="Verdana" w:hAnsi="Verdana" w:cs="American Typewriter"/>
          <w:sz w:val="17"/>
          <w:szCs w:val="17"/>
        </w:rPr>
      </w:pPr>
      <w:r w:rsidRPr="004208D3">
        <w:rPr>
          <w:rFonts w:ascii="Verdana" w:hAnsi="Verdana"/>
          <w:sz w:val="17"/>
          <w:szCs w:val="17"/>
        </w:rPr>
        <w:t>"Manual Oficial para Estudiantes de la FFA": una copia por estudiante.</w:t>
      </w:r>
    </w:p>
    <w:p w14:paraId="0B7CC933" w14:textId="77777777" w:rsidR="00D91576" w:rsidRPr="004208D3" w:rsidRDefault="00D91576" w:rsidP="00E37A94">
      <w:pPr>
        <w:spacing w:line="276" w:lineRule="auto"/>
        <w:rPr>
          <w:rFonts w:ascii="Verdana" w:hAnsi="Verdana" w:cs="American Typewriter"/>
          <w:sz w:val="17"/>
          <w:szCs w:val="17"/>
        </w:rPr>
      </w:pPr>
    </w:p>
    <w:p w14:paraId="5981A1B0" w14:textId="77777777" w:rsidR="00263CFA" w:rsidRPr="004208D3" w:rsidRDefault="00263CFA" w:rsidP="00E37A94">
      <w:pPr>
        <w:spacing w:line="276" w:lineRule="auto"/>
        <w:rPr>
          <w:rFonts w:ascii="Verdana" w:hAnsi="Verdana" w:cs="American Typewriter"/>
          <w:sz w:val="17"/>
          <w:szCs w:val="17"/>
        </w:rPr>
      </w:pPr>
    </w:p>
    <w:p w14:paraId="775456C2" w14:textId="41BF925B" w:rsidR="00263CFA" w:rsidRPr="004208D3" w:rsidRDefault="00263CFA" w:rsidP="00E37A94">
      <w:pPr>
        <w:spacing w:line="276" w:lineRule="auto"/>
        <w:rPr>
          <w:rFonts w:ascii="Verdana" w:hAnsi="Verdana"/>
          <w:sz w:val="17"/>
          <w:szCs w:val="17"/>
        </w:rPr>
        <w:sectPr w:rsidR="00263CFA" w:rsidRPr="004208D3"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6A8A7C22" w14:textId="77777777" w:rsidR="00AD16FE" w:rsidRPr="004208D3" w:rsidRDefault="00AD16FE" w:rsidP="00AD16FE">
      <w:r w:rsidRPr="004208D3">
        <w:lastRenderedPageBreak/>
        <w:t>NOMBRE: ____________________________________ FECHA: _____________________ CLASE: ___________</w:t>
      </w:r>
    </w:p>
    <w:p w14:paraId="5DC91531" w14:textId="77777777" w:rsidR="00AD16FE" w:rsidRPr="004208D3" w:rsidRDefault="00AD16FE" w:rsidP="00AD16FE">
      <w:pPr>
        <w:jc w:val="center"/>
        <w:rPr>
          <w:b/>
        </w:rPr>
      </w:pPr>
    </w:p>
    <w:p w14:paraId="063EE7C6" w14:textId="52CC5798" w:rsidR="00AD16FE" w:rsidRPr="004208D3" w:rsidRDefault="001102B5" w:rsidP="00AD16FE">
      <w:pPr>
        <w:jc w:val="center"/>
        <w:rPr>
          <w:b/>
          <w:sz w:val="44"/>
        </w:rPr>
      </w:pPr>
      <w:r w:rsidRPr="004208D3">
        <w:rPr>
          <w:b/>
          <w:sz w:val="44"/>
        </w:rPr>
        <w:t>FFA.NH.1.</w:t>
      </w:r>
      <w:proofErr w:type="gramStart"/>
      <w:r w:rsidRPr="004208D3">
        <w:rPr>
          <w:b/>
          <w:sz w:val="44"/>
        </w:rPr>
        <w:t>1.A</w:t>
      </w:r>
      <w:proofErr w:type="gramEnd"/>
      <w:r w:rsidRPr="004208D3">
        <w:rPr>
          <w:b/>
          <w:sz w:val="44"/>
        </w:rPr>
        <w:t xml:space="preserve"> – Cartón de bingo</w:t>
      </w:r>
      <w:r w:rsidRPr="004208D3">
        <w:rPr>
          <w:b/>
          <w:sz w:val="44"/>
        </w:rPr>
        <w:br/>
        <w:t>Oportunidades en el sector de la agricultura y la FFA</w:t>
      </w:r>
    </w:p>
    <w:p w14:paraId="7497A8CE" w14:textId="77777777" w:rsidR="00AD16FE" w:rsidRPr="004208D3" w:rsidRDefault="00AD16FE" w:rsidP="00AD16FE">
      <w:pPr>
        <w:rPr>
          <w:rFonts w:ascii="Calibri" w:eastAsiaTheme="minorHAnsi" w:hAnsi="Calibri"/>
          <w:sz w:val="22"/>
          <w:szCs w:val="22"/>
        </w:rPr>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8"/>
        <w:gridCol w:w="2100"/>
        <w:gridCol w:w="1964"/>
        <w:gridCol w:w="1707"/>
        <w:gridCol w:w="1792"/>
      </w:tblGrid>
      <w:tr w:rsidR="00AD16FE" w:rsidRPr="004208D3" w14:paraId="5B2EBF7E" w14:textId="77777777" w:rsidTr="00AD16FE">
        <w:trPr>
          <w:trHeight w:val="2163"/>
          <w:jc w:val="center"/>
        </w:trPr>
        <w:tc>
          <w:tcPr>
            <w:tcW w:w="1758" w:type="dxa"/>
            <w:vAlign w:val="center"/>
          </w:tcPr>
          <w:p w14:paraId="7933D1FB" w14:textId="77777777" w:rsidR="00AD16FE" w:rsidRPr="004208D3" w:rsidRDefault="00AD16FE" w:rsidP="001F583D">
            <w:pPr>
              <w:jc w:val="center"/>
              <w:rPr>
                <w:rFonts w:cs="Arial"/>
              </w:rPr>
            </w:pPr>
            <w:r w:rsidRPr="004208D3">
              <w:t>Ha viajado a otro país</w:t>
            </w:r>
          </w:p>
        </w:tc>
        <w:tc>
          <w:tcPr>
            <w:tcW w:w="2100" w:type="dxa"/>
            <w:vAlign w:val="center"/>
          </w:tcPr>
          <w:p w14:paraId="540B80CB" w14:textId="77777777" w:rsidR="00AD16FE" w:rsidRPr="004208D3" w:rsidRDefault="00AD16FE" w:rsidP="001F583D">
            <w:pPr>
              <w:jc w:val="center"/>
              <w:rPr>
                <w:rFonts w:cs="Arial"/>
              </w:rPr>
            </w:pPr>
            <w:r w:rsidRPr="004208D3">
              <w:t>Ama la ciencia</w:t>
            </w:r>
          </w:p>
        </w:tc>
        <w:tc>
          <w:tcPr>
            <w:tcW w:w="1964" w:type="dxa"/>
            <w:vAlign w:val="center"/>
          </w:tcPr>
          <w:p w14:paraId="5858DA44" w14:textId="77777777" w:rsidR="00AD16FE" w:rsidRPr="004208D3" w:rsidRDefault="00AD16FE" w:rsidP="001F583D">
            <w:pPr>
              <w:jc w:val="center"/>
              <w:rPr>
                <w:rFonts w:cs="Arial"/>
              </w:rPr>
            </w:pPr>
            <w:r w:rsidRPr="004208D3">
              <w:t>Quiere ser médico</w:t>
            </w:r>
          </w:p>
        </w:tc>
        <w:tc>
          <w:tcPr>
            <w:tcW w:w="1707" w:type="dxa"/>
            <w:vAlign w:val="center"/>
          </w:tcPr>
          <w:p w14:paraId="63BA3978" w14:textId="77777777" w:rsidR="00AD16FE" w:rsidRPr="004208D3" w:rsidRDefault="00AD16FE" w:rsidP="001F583D">
            <w:pPr>
              <w:jc w:val="center"/>
              <w:rPr>
                <w:rFonts w:cs="Arial"/>
              </w:rPr>
            </w:pPr>
            <w:r w:rsidRPr="004208D3">
              <w:t>Quiere ser un granjero</w:t>
            </w:r>
          </w:p>
        </w:tc>
        <w:tc>
          <w:tcPr>
            <w:tcW w:w="1792" w:type="dxa"/>
            <w:vAlign w:val="center"/>
          </w:tcPr>
          <w:p w14:paraId="7A3B9778" w14:textId="04493F5C" w:rsidR="00AD16FE" w:rsidRPr="004208D3" w:rsidRDefault="00AD16FE" w:rsidP="001F583D">
            <w:pPr>
              <w:jc w:val="center"/>
              <w:rPr>
                <w:rFonts w:cs="Arial"/>
              </w:rPr>
            </w:pPr>
            <w:r w:rsidRPr="004208D3">
              <w:t>Quiere ser un experto en ciencias de la alimentación</w:t>
            </w:r>
          </w:p>
        </w:tc>
      </w:tr>
      <w:tr w:rsidR="00AD16FE" w:rsidRPr="004208D3" w14:paraId="43B25222" w14:textId="77777777" w:rsidTr="00AD16FE">
        <w:trPr>
          <w:trHeight w:val="2163"/>
          <w:jc w:val="center"/>
        </w:trPr>
        <w:tc>
          <w:tcPr>
            <w:tcW w:w="1758" w:type="dxa"/>
            <w:vAlign w:val="center"/>
          </w:tcPr>
          <w:p w14:paraId="2B752A01" w14:textId="77777777" w:rsidR="00AD16FE" w:rsidRPr="004208D3" w:rsidRDefault="00AD16FE" w:rsidP="001F583D">
            <w:pPr>
              <w:jc w:val="center"/>
              <w:rPr>
                <w:rFonts w:cs="Arial"/>
              </w:rPr>
            </w:pPr>
            <w:r w:rsidRPr="004208D3">
              <w:t>Puede hablar otro idioma</w:t>
            </w:r>
          </w:p>
        </w:tc>
        <w:tc>
          <w:tcPr>
            <w:tcW w:w="2100" w:type="dxa"/>
            <w:vAlign w:val="center"/>
          </w:tcPr>
          <w:p w14:paraId="48D92B0D" w14:textId="77777777" w:rsidR="00AD16FE" w:rsidRPr="004208D3" w:rsidRDefault="00AD16FE" w:rsidP="001F583D">
            <w:pPr>
              <w:jc w:val="center"/>
              <w:rPr>
                <w:rFonts w:cs="Arial"/>
              </w:rPr>
            </w:pPr>
            <w:r w:rsidRPr="004208D3">
              <w:t>Quiere ser topógrafo</w:t>
            </w:r>
          </w:p>
        </w:tc>
        <w:tc>
          <w:tcPr>
            <w:tcW w:w="1964" w:type="dxa"/>
            <w:vAlign w:val="center"/>
          </w:tcPr>
          <w:p w14:paraId="4E555E86" w14:textId="0910576F" w:rsidR="00AD16FE" w:rsidRPr="004208D3" w:rsidRDefault="00AD16FE">
            <w:pPr>
              <w:jc w:val="center"/>
              <w:rPr>
                <w:rFonts w:cs="Arial"/>
              </w:rPr>
            </w:pPr>
            <w:r w:rsidRPr="004208D3">
              <w:t>Le encantan las matemáticas</w:t>
            </w:r>
          </w:p>
        </w:tc>
        <w:tc>
          <w:tcPr>
            <w:tcW w:w="1707" w:type="dxa"/>
            <w:vAlign w:val="center"/>
          </w:tcPr>
          <w:p w14:paraId="3C181B7D" w14:textId="77777777" w:rsidR="00AD16FE" w:rsidRPr="004208D3" w:rsidRDefault="00AD16FE" w:rsidP="001F583D">
            <w:pPr>
              <w:jc w:val="center"/>
              <w:rPr>
                <w:rFonts w:cs="Arial"/>
              </w:rPr>
            </w:pPr>
            <w:r w:rsidRPr="004208D3">
              <w:t>Quiere ser ingeniero</w:t>
            </w:r>
          </w:p>
        </w:tc>
        <w:tc>
          <w:tcPr>
            <w:tcW w:w="1792" w:type="dxa"/>
            <w:vAlign w:val="center"/>
          </w:tcPr>
          <w:p w14:paraId="03E357F7" w14:textId="77777777" w:rsidR="00AD16FE" w:rsidRPr="004208D3" w:rsidRDefault="00AD16FE" w:rsidP="001F583D">
            <w:pPr>
              <w:jc w:val="center"/>
              <w:rPr>
                <w:rFonts w:cs="Arial"/>
              </w:rPr>
            </w:pPr>
            <w:r w:rsidRPr="004208D3">
              <w:t>Quiere ser líder en el ámbito de los negocios</w:t>
            </w:r>
          </w:p>
        </w:tc>
      </w:tr>
      <w:tr w:rsidR="00AD16FE" w:rsidRPr="004208D3" w14:paraId="217C5F58" w14:textId="77777777" w:rsidTr="00AD16FE">
        <w:trPr>
          <w:trHeight w:val="2163"/>
          <w:jc w:val="center"/>
        </w:trPr>
        <w:tc>
          <w:tcPr>
            <w:tcW w:w="1758" w:type="dxa"/>
            <w:vAlign w:val="center"/>
          </w:tcPr>
          <w:p w14:paraId="2B05AD0F" w14:textId="77777777" w:rsidR="00AD16FE" w:rsidRPr="004208D3" w:rsidRDefault="00AD16FE" w:rsidP="001F583D">
            <w:pPr>
              <w:jc w:val="center"/>
              <w:rPr>
                <w:rFonts w:cs="Arial"/>
              </w:rPr>
            </w:pPr>
            <w:r w:rsidRPr="004208D3">
              <w:t>Será la primera persona de su familia en asistir a la universidad</w:t>
            </w:r>
          </w:p>
        </w:tc>
        <w:tc>
          <w:tcPr>
            <w:tcW w:w="2100" w:type="dxa"/>
            <w:vAlign w:val="center"/>
          </w:tcPr>
          <w:p w14:paraId="13CCCF99" w14:textId="77777777" w:rsidR="00AD16FE" w:rsidRPr="004208D3" w:rsidRDefault="00AD16FE" w:rsidP="001F583D">
            <w:pPr>
              <w:jc w:val="center"/>
              <w:rPr>
                <w:rFonts w:cs="Arial"/>
              </w:rPr>
            </w:pPr>
            <w:r w:rsidRPr="004208D3">
              <w:t>Quiere ser veterinario</w:t>
            </w:r>
          </w:p>
        </w:tc>
        <w:tc>
          <w:tcPr>
            <w:tcW w:w="1964" w:type="dxa"/>
            <w:vAlign w:val="center"/>
          </w:tcPr>
          <w:p w14:paraId="3344EE6F" w14:textId="77777777" w:rsidR="00AD16FE" w:rsidRPr="004208D3" w:rsidRDefault="00AD16FE" w:rsidP="001F583D">
            <w:pPr>
              <w:jc w:val="center"/>
              <w:rPr>
                <w:rFonts w:cs="Arial"/>
                <w:b/>
              </w:rPr>
            </w:pPr>
            <w:r w:rsidRPr="004208D3">
              <w:rPr>
                <w:b/>
                <w:sz w:val="30"/>
              </w:rPr>
              <w:t xml:space="preserve">BONUS </w:t>
            </w:r>
            <w:r w:rsidRPr="004208D3">
              <w:rPr>
                <w:b/>
                <w:sz w:val="30"/>
              </w:rPr>
              <w:sym w:font="Wingdings" w:char="F04A"/>
            </w:r>
          </w:p>
        </w:tc>
        <w:tc>
          <w:tcPr>
            <w:tcW w:w="1707" w:type="dxa"/>
            <w:vAlign w:val="center"/>
          </w:tcPr>
          <w:p w14:paraId="767BE798" w14:textId="77777777" w:rsidR="00AD16FE" w:rsidRPr="004208D3" w:rsidRDefault="00AD16FE" w:rsidP="001F583D">
            <w:pPr>
              <w:jc w:val="center"/>
              <w:rPr>
                <w:rFonts w:cs="Arial"/>
              </w:rPr>
            </w:pPr>
            <w:r w:rsidRPr="004208D3">
              <w:t>Le encanta leer libros</w:t>
            </w:r>
          </w:p>
        </w:tc>
        <w:tc>
          <w:tcPr>
            <w:tcW w:w="1792" w:type="dxa"/>
            <w:vAlign w:val="center"/>
          </w:tcPr>
          <w:p w14:paraId="0A70B92B" w14:textId="52F6FAD7" w:rsidR="00AD16FE" w:rsidRPr="004208D3" w:rsidRDefault="00AD16FE" w:rsidP="001F583D">
            <w:pPr>
              <w:jc w:val="center"/>
              <w:rPr>
                <w:rFonts w:cs="Arial"/>
              </w:rPr>
            </w:pPr>
            <w:r w:rsidRPr="004208D3">
              <w:t>Le encanta hablar en público</w:t>
            </w:r>
          </w:p>
        </w:tc>
      </w:tr>
      <w:tr w:rsidR="00AD16FE" w:rsidRPr="004208D3" w14:paraId="5CD88F71" w14:textId="77777777" w:rsidTr="00AD16FE">
        <w:trPr>
          <w:trHeight w:val="2163"/>
          <w:jc w:val="center"/>
        </w:trPr>
        <w:tc>
          <w:tcPr>
            <w:tcW w:w="1758" w:type="dxa"/>
            <w:vAlign w:val="center"/>
          </w:tcPr>
          <w:p w14:paraId="3B6279B4" w14:textId="77777777" w:rsidR="00AD16FE" w:rsidRPr="004208D3" w:rsidRDefault="00AD16FE" w:rsidP="001F583D">
            <w:pPr>
              <w:jc w:val="center"/>
              <w:rPr>
                <w:rFonts w:cs="Arial"/>
              </w:rPr>
            </w:pPr>
            <w:r w:rsidRPr="004208D3">
              <w:t>Ha participado en el servicio comunitario</w:t>
            </w:r>
          </w:p>
        </w:tc>
        <w:tc>
          <w:tcPr>
            <w:tcW w:w="2100" w:type="dxa"/>
            <w:vAlign w:val="center"/>
          </w:tcPr>
          <w:p w14:paraId="4BE3B3D9" w14:textId="2B3B1C8D" w:rsidR="00AD16FE" w:rsidRPr="004208D3" w:rsidRDefault="00AD16FE" w:rsidP="001F583D">
            <w:pPr>
              <w:jc w:val="center"/>
              <w:rPr>
                <w:rFonts w:cs="Arial"/>
              </w:rPr>
            </w:pPr>
            <w:r w:rsidRPr="004208D3">
              <w:t>Quiere trabajar en una carrera relacionada con el marketing o los negocios.</w:t>
            </w:r>
          </w:p>
        </w:tc>
        <w:tc>
          <w:tcPr>
            <w:tcW w:w="1964" w:type="dxa"/>
            <w:vAlign w:val="center"/>
          </w:tcPr>
          <w:p w14:paraId="79777447" w14:textId="2C4D642E" w:rsidR="00AD16FE" w:rsidRPr="004208D3" w:rsidRDefault="00AD16FE">
            <w:pPr>
              <w:jc w:val="center"/>
              <w:rPr>
                <w:rFonts w:cs="Arial"/>
              </w:rPr>
            </w:pPr>
            <w:r w:rsidRPr="004208D3">
              <w:t>Quiere trabajar como horticultor,</w:t>
            </w:r>
            <w:r w:rsidRPr="004208D3">
              <w:cr/>
            </w:r>
            <w:r w:rsidRPr="004208D3">
              <w:br/>
              <w:t xml:space="preserve">botánico o genetista </w:t>
            </w:r>
          </w:p>
        </w:tc>
        <w:tc>
          <w:tcPr>
            <w:tcW w:w="1707" w:type="dxa"/>
            <w:vAlign w:val="center"/>
          </w:tcPr>
          <w:p w14:paraId="76B4CFEF" w14:textId="77777777" w:rsidR="00AD16FE" w:rsidRPr="004208D3" w:rsidRDefault="00AD16FE" w:rsidP="001F583D">
            <w:pPr>
              <w:jc w:val="center"/>
              <w:rPr>
                <w:rFonts w:cs="Arial"/>
              </w:rPr>
            </w:pPr>
            <w:r w:rsidRPr="004208D3">
              <w:t>Se ha mudado a una ciudad nueva más de una vez</w:t>
            </w:r>
          </w:p>
        </w:tc>
        <w:tc>
          <w:tcPr>
            <w:tcW w:w="1792" w:type="dxa"/>
            <w:vAlign w:val="center"/>
          </w:tcPr>
          <w:p w14:paraId="119A05AE" w14:textId="77777777" w:rsidR="00AD16FE" w:rsidRPr="004208D3" w:rsidRDefault="00AD16FE" w:rsidP="001F583D">
            <w:pPr>
              <w:jc w:val="center"/>
              <w:rPr>
                <w:rFonts w:cs="Arial"/>
              </w:rPr>
            </w:pPr>
            <w:r w:rsidRPr="004208D3">
              <w:t>Quiere ser maestro</w:t>
            </w:r>
          </w:p>
        </w:tc>
      </w:tr>
      <w:tr w:rsidR="00AD16FE" w:rsidRPr="004208D3" w14:paraId="670A97A5" w14:textId="77777777" w:rsidTr="00AD16FE">
        <w:trPr>
          <w:trHeight w:val="2163"/>
          <w:jc w:val="center"/>
        </w:trPr>
        <w:tc>
          <w:tcPr>
            <w:tcW w:w="1758" w:type="dxa"/>
            <w:vAlign w:val="center"/>
          </w:tcPr>
          <w:p w14:paraId="7B03DAD5" w14:textId="77777777" w:rsidR="00AD16FE" w:rsidRPr="004208D3" w:rsidRDefault="00AD16FE" w:rsidP="001F583D">
            <w:pPr>
              <w:jc w:val="center"/>
              <w:rPr>
                <w:rFonts w:cs="Arial"/>
              </w:rPr>
            </w:pPr>
            <w:r w:rsidRPr="004208D3">
              <w:t>Quiere seguir una carrera en la mecánica automotriz o diésel</w:t>
            </w:r>
          </w:p>
        </w:tc>
        <w:tc>
          <w:tcPr>
            <w:tcW w:w="2100" w:type="dxa"/>
            <w:vAlign w:val="center"/>
          </w:tcPr>
          <w:p w14:paraId="5DEF1616" w14:textId="77777777" w:rsidR="00AD16FE" w:rsidRPr="004208D3" w:rsidRDefault="00AD16FE" w:rsidP="001F583D">
            <w:pPr>
              <w:jc w:val="center"/>
              <w:rPr>
                <w:rFonts w:cs="Arial"/>
              </w:rPr>
            </w:pPr>
            <w:r w:rsidRPr="004208D3">
              <w:t>Tiene un familiar en el ejército</w:t>
            </w:r>
          </w:p>
        </w:tc>
        <w:tc>
          <w:tcPr>
            <w:tcW w:w="1964" w:type="dxa"/>
            <w:vAlign w:val="center"/>
          </w:tcPr>
          <w:p w14:paraId="382F3BCF" w14:textId="77777777" w:rsidR="00AD16FE" w:rsidRPr="004208D3" w:rsidRDefault="00AD16FE" w:rsidP="001F583D">
            <w:pPr>
              <w:jc w:val="center"/>
              <w:rPr>
                <w:rFonts w:cs="Arial"/>
              </w:rPr>
            </w:pPr>
            <w:r w:rsidRPr="004208D3">
              <w:t>Quiere ser agente de extensión</w:t>
            </w:r>
          </w:p>
        </w:tc>
        <w:tc>
          <w:tcPr>
            <w:tcW w:w="1707" w:type="dxa"/>
            <w:vAlign w:val="center"/>
          </w:tcPr>
          <w:p w14:paraId="07164AAC" w14:textId="300912C7" w:rsidR="00AD16FE" w:rsidRPr="004208D3" w:rsidRDefault="00AD16FE" w:rsidP="001F583D">
            <w:pPr>
              <w:jc w:val="center"/>
              <w:rPr>
                <w:rFonts w:cs="Arial"/>
              </w:rPr>
            </w:pPr>
            <w:r w:rsidRPr="004208D3">
              <w:t>Quiere trabajar en el sector hotelero y gastronómico (hotel, restaurante o turismo)</w:t>
            </w:r>
          </w:p>
        </w:tc>
        <w:tc>
          <w:tcPr>
            <w:tcW w:w="1792" w:type="dxa"/>
            <w:vAlign w:val="center"/>
          </w:tcPr>
          <w:p w14:paraId="7D3B4D1F" w14:textId="77777777" w:rsidR="00AD16FE" w:rsidRPr="004208D3" w:rsidRDefault="00AD16FE" w:rsidP="001F583D">
            <w:pPr>
              <w:jc w:val="center"/>
              <w:rPr>
                <w:rFonts w:cs="Arial"/>
              </w:rPr>
            </w:pPr>
            <w:r w:rsidRPr="004208D3">
              <w:t>Quiere vivir en un entorno urbano</w:t>
            </w:r>
          </w:p>
        </w:tc>
      </w:tr>
    </w:tbl>
    <w:p w14:paraId="1C6878AC" w14:textId="77777777" w:rsidR="00AD16FE" w:rsidRPr="004208D3" w:rsidRDefault="00AD16FE" w:rsidP="00AD16FE">
      <w:pPr>
        <w:rPr>
          <w:sz w:val="14"/>
        </w:rPr>
      </w:pPr>
    </w:p>
    <w:p w14:paraId="1014A4ED" w14:textId="77777777" w:rsidR="00D5778B" w:rsidRPr="004208D3" w:rsidRDefault="00A81237" w:rsidP="00A22C1D">
      <w:pPr>
        <w:spacing w:line="276" w:lineRule="auto"/>
      </w:pPr>
      <w:r w:rsidRPr="004208D3">
        <w:br w:type="page"/>
      </w:r>
    </w:p>
    <w:p w14:paraId="789D3065" w14:textId="77777777" w:rsidR="00EA647E" w:rsidRPr="004208D3" w:rsidRDefault="00EA647E" w:rsidP="00EA647E">
      <w:r w:rsidRPr="004208D3">
        <w:lastRenderedPageBreak/>
        <w:t>NOMBRE: ____________________________________ FECHA: _____________________ CLASE: ___________</w:t>
      </w:r>
    </w:p>
    <w:p w14:paraId="41569358" w14:textId="77777777" w:rsidR="00EA647E" w:rsidRPr="004208D3" w:rsidRDefault="00EA647E" w:rsidP="00EA647E">
      <w:pPr>
        <w:jc w:val="center"/>
        <w:rPr>
          <w:b/>
        </w:rPr>
      </w:pPr>
    </w:p>
    <w:p w14:paraId="5E83C7C7" w14:textId="5DDBAAD1" w:rsidR="00D5778B" w:rsidRPr="004208D3" w:rsidRDefault="001102B5" w:rsidP="00EA647E">
      <w:pPr>
        <w:jc w:val="center"/>
        <w:rPr>
          <w:b/>
          <w:sz w:val="44"/>
        </w:rPr>
      </w:pPr>
      <w:r w:rsidRPr="004208D3">
        <w:rPr>
          <w:b/>
          <w:sz w:val="44"/>
        </w:rPr>
        <w:t xml:space="preserve">FFA.NH.1.1.AS.A – FFA Oportunidades </w:t>
      </w:r>
    </w:p>
    <w:p w14:paraId="64B6B724" w14:textId="67221C81" w:rsidR="00EA647E" w:rsidRPr="004208D3" w:rsidRDefault="00EA647E" w:rsidP="00EA647E">
      <w:pPr>
        <w:jc w:val="center"/>
        <w:rPr>
          <w:b/>
          <w:sz w:val="44"/>
        </w:rPr>
      </w:pPr>
      <w:r w:rsidRPr="004208D3">
        <w:rPr>
          <w:b/>
          <w:sz w:val="44"/>
        </w:rPr>
        <w:t>¿Qué es la FFA?</w:t>
      </w:r>
    </w:p>
    <w:p w14:paraId="2294E968" w14:textId="77777777" w:rsidR="00D5778B" w:rsidRPr="004208D3" w:rsidRDefault="00D5778B" w:rsidP="00A22C1D">
      <w:pPr>
        <w:spacing w:line="276" w:lineRule="auto"/>
        <w:rPr>
          <w:rFonts w:ascii="Verdana" w:hAnsi="Verdana" w:cs="Lasiver-Regular"/>
          <w:b/>
          <w:color w:val="070909"/>
        </w:rPr>
      </w:pPr>
    </w:p>
    <w:p w14:paraId="00940886" w14:textId="77777777" w:rsidR="00D5778B" w:rsidRPr="004208D3" w:rsidRDefault="00D5778B" w:rsidP="00A22C1D">
      <w:pPr>
        <w:spacing w:line="276" w:lineRule="auto"/>
        <w:rPr>
          <w:rFonts w:ascii="Verdana" w:hAnsi="Verdana" w:cs="Lasiver-Regular"/>
          <w:b/>
          <w:color w:val="070909"/>
        </w:rPr>
      </w:pPr>
    </w:p>
    <w:p w14:paraId="19C39850" w14:textId="22AC7441" w:rsidR="009125D2" w:rsidRPr="004208D3" w:rsidRDefault="009125D2" w:rsidP="009125D2">
      <w:pPr>
        <w:tabs>
          <w:tab w:val="left" w:pos="1080"/>
        </w:tabs>
        <w:spacing w:line="360" w:lineRule="auto"/>
        <w:rPr>
          <w:rFonts w:ascii="Verdana" w:hAnsi="Verdana" w:cs="Lasiver-Regular"/>
          <w:color w:val="070909"/>
          <w:sz w:val="22"/>
          <w:szCs w:val="22"/>
        </w:rPr>
      </w:pPr>
      <w:r w:rsidRPr="004208D3">
        <w:rPr>
          <w:rFonts w:ascii="Verdana" w:hAnsi="Verdana"/>
          <w:b/>
          <w:i/>
          <w:color w:val="070909"/>
          <w:sz w:val="22"/>
          <w:szCs w:val="22"/>
        </w:rPr>
        <w:t>Instrucciones:</w:t>
      </w:r>
      <w:r w:rsidRPr="004208D3">
        <w:rPr>
          <w:rFonts w:ascii="Verdana" w:hAnsi="Verdana"/>
          <w:color w:val="070909"/>
          <w:sz w:val="22"/>
          <w:szCs w:val="22"/>
        </w:rPr>
        <w:t xml:space="preserve"> Los miembros activos de la FFA tienen varias oportunidades para disfrutar. Marque las que le resulten más interesantes.</w:t>
      </w:r>
    </w:p>
    <w:p w14:paraId="289075F6" w14:textId="77777777" w:rsidR="009125D2" w:rsidRPr="004208D3" w:rsidRDefault="009125D2" w:rsidP="009125D2">
      <w:pPr>
        <w:tabs>
          <w:tab w:val="left" w:pos="1080"/>
        </w:tabs>
        <w:spacing w:line="360" w:lineRule="auto"/>
        <w:rPr>
          <w:rFonts w:ascii="Verdana" w:hAnsi="Verdana" w:cs="Lasiver-Regular"/>
          <w:color w:val="070909"/>
          <w:sz w:val="22"/>
          <w:szCs w:val="22"/>
        </w:rPr>
      </w:pPr>
    </w:p>
    <w:p w14:paraId="0895D664" w14:textId="77777777" w:rsidR="00FB2AA9" w:rsidRPr="004208D3" w:rsidRDefault="00FB2AA9" w:rsidP="009125D2">
      <w:pPr>
        <w:tabs>
          <w:tab w:val="left" w:pos="1080"/>
        </w:tabs>
        <w:spacing w:line="360" w:lineRule="auto"/>
        <w:rPr>
          <w:rFonts w:ascii="Verdana" w:hAnsi="Verdana" w:cs="Lasiver-Regular"/>
          <w:color w:val="070909"/>
          <w:sz w:val="22"/>
          <w:szCs w:val="22"/>
        </w:rPr>
      </w:pPr>
    </w:p>
    <w:p w14:paraId="45CAF992" w14:textId="4CF4B0F6" w:rsidR="00D5778B" w:rsidRPr="004208D3" w:rsidRDefault="00D5778B" w:rsidP="00D5778B">
      <w:pPr>
        <w:tabs>
          <w:tab w:val="left" w:pos="1080"/>
        </w:tabs>
        <w:spacing w:after="240" w:line="360" w:lineRule="auto"/>
        <w:rPr>
          <w:rFonts w:ascii="Verdana" w:hAnsi="Verdana" w:cs="Lasiver-Regular"/>
          <w:color w:val="070909"/>
        </w:rPr>
      </w:pPr>
      <w:r w:rsidRPr="004208D3">
        <w:rPr>
          <w:rFonts w:ascii="Verdana" w:hAnsi="Verdana"/>
          <w:color w:val="070909"/>
        </w:rPr>
        <w:t>____________ 1)</w:t>
      </w:r>
      <w:r w:rsidRPr="004208D3">
        <w:rPr>
          <w:rFonts w:ascii="Verdana" w:hAnsi="Verdana"/>
          <w:color w:val="070909"/>
        </w:rPr>
        <w:tab/>
        <w:t>Liderar y perfeccionar las habilidades de liderazgo</w:t>
      </w:r>
    </w:p>
    <w:p w14:paraId="384C4AC3" w14:textId="6235B4EB" w:rsidR="00FB2AA9" w:rsidRPr="004208D3" w:rsidRDefault="00FB2AA9" w:rsidP="00FB2AA9">
      <w:pPr>
        <w:tabs>
          <w:tab w:val="left" w:pos="1080"/>
        </w:tabs>
        <w:spacing w:after="240" w:line="360" w:lineRule="auto"/>
        <w:rPr>
          <w:rFonts w:ascii="Verdana" w:hAnsi="Verdana" w:cs="Lasiver-Regular"/>
          <w:color w:val="070909"/>
        </w:rPr>
      </w:pPr>
      <w:r w:rsidRPr="004208D3">
        <w:rPr>
          <w:rFonts w:ascii="Verdana" w:hAnsi="Verdana"/>
          <w:color w:val="070909"/>
        </w:rPr>
        <w:t>____________ 2)</w:t>
      </w:r>
      <w:r w:rsidRPr="004208D3">
        <w:rPr>
          <w:rFonts w:ascii="Verdana" w:hAnsi="Verdana"/>
          <w:color w:val="070909"/>
        </w:rPr>
        <w:tab/>
        <w:t>Viajar: a nivel local o global</w:t>
      </w:r>
    </w:p>
    <w:p w14:paraId="20938B73" w14:textId="416A7642" w:rsidR="00FB2AA9" w:rsidRPr="004208D3" w:rsidRDefault="00FB2AA9" w:rsidP="00FB2AA9">
      <w:pPr>
        <w:tabs>
          <w:tab w:val="left" w:pos="1080"/>
        </w:tabs>
        <w:spacing w:after="240" w:line="360" w:lineRule="auto"/>
        <w:rPr>
          <w:rFonts w:ascii="Verdana" w:hAnsi="Verdana" w:cs="Lasiver-Regular"/>
          <w:color w:val="070909"/>
        </w:rPr>
      </w:pPr>
      <w:r w:rsidRPr="004208D3">
        <w:rPr>
          <w:rFonts w:ascii="Verdana" w:hAnsi="Verdana"/>
          <w:color w:val="070909"/>
        </w:rPr>
        <w:t>____________ 3)</w:t>
      </w:r>
      <w:r w:rsidRPr="004208D3">
        <w:rPr>
          <w:rFonts w:ascii="Verdana" w:hAnsi="Verdana"/>
          <w:color w:val="070909"/>
        </w:rPr>
        <w:tab/>
        <w:t>Ganar dinero</w:t>
      </w:r>
    </w:p>
    <w:p w14:paraId="74084FDD" w14:textId="2C47A87B" w:rsidR="00FB2AA9" w:rsidRPr="004208D3" w:rsidRDefault="00FB2AA9" w:rsidP="00FB2AA9">
      <w:pPr>
        <w:tabs>
          <w:tab w:val="left" w:pos="1080"/>
        </w:tabs>
        <w:spacing w:after="240" w:line="360" w:lineRule="auto"/>
        <w:rPr>
          <w:rFonts w:ascii="Verdana" w:hAnsi="Verdana" w:cs="Lasiver-Regular"/>
          <w:color w:val="070909"/>
        </w:rPr>
      </w:pPr>
      <w:r w:rsidRPr="004208D3">
        <w:rPr>
          <w:rFonts w:ascii="Verdana" w:hAnsi="Verdana"/>
          <w:color w:val="070909"/>
        </w:rPr>
        <w:t>____________ 4)</w:t>
      </w:r>
      <w:r w:rsidRPr="004208D3">
        <w:rPr>
          <w:rFonts w:ascii="Verdana" w:hAnsi="Verdana"/>
          <w:color w:val="070909"/>
        </w:rPr>
        <w:tab/>
        <w:t>Ser parte del equipo</w:t>
      </w:r>
    </w:p>
    <w:p w14:paraId="18E894B7" w14:textId="54173CBE" w:rsidR="00FB2AA9" w:rsidRPr="004208D3" w:rsidRDefault="00FB2AA9" w:rsidP="00FB2AA9">
      <w:pPr>
        <w:tabs>
          <w:tab w:val="left" w:pos="1080"/>
        </w:tabs>
        <w:spacing w:after="240" w:line="360" w:lineRule="auto"/>
        <w:rPr>
          <w:rFonts w:ascii="Verdana" w:hAnsi="Verdana" w:cs="Lasiver-Regular"/>
          <w:color w:val="070909"/>
        </w:rPr>
      </w:pPr>
      <w:r w:rsidRPr="004208D3">
        <w:rPr>
          <w:rFonts w:ascii="Verdana" w:hAnsi="Verdana"/>
          <w:color w:val="070909"/>
        </w:rPr>
        <w:t>____________ 5)</w:t>
      </w:r>
      <w:r w:rsidRPr="004208D3">
        <w:rPr>
          <w:rFonts w:ascii="Verdana" w:hAnsi="Verdana"/>
          <w:color w:val="070909"/>
        </w:rPr>
        <w:tab/>
        <w:t>Tener compromiso cívico</w:t>
      </w:r>
    </w:p>
    <w:p w14:paraId="36549298" w14:textId="0925CE94" w:rsidR="00FB2AA9" w:rsidRPr="004208D3" w:rsidRDefault="00FB2AA9" w:rsidP="00FB2AA9">
      <w:pPr>
        <w:tabs>
          <w:tab w:val="left" w:pos="1080"/>
        </w:tabs>
        <w:spacing w:after="240" w:line="360" w:lineRule="auto"/>
        <w:rPr>
          <w:rFonts w:ascii="Verdana" w:hAnsi="Verdana" w:cs="Lasiver-Regular"/>
          <w:color w:val="070909"/>
        </w:rPr>
      </w:pPr>
      <w:r w:rsidRPr="004208D3">
        <w:rPr>
          <w:rFonts w:ascii="Verdana" w:hAnsi="Verdana"/>
          <w:color w:val="070909"/>
        </w:rPr>
        <w:t>____________ 6)</w:t>
      </w:r>
      <w:r w:rsidRPr="004208D3">
        <w:rPr>
          <w:rFonts w:ascii="Verdana" w:hAnsi="Verdana"/>
          <w:color w:val="070909"/>
        </w:rPr>
        <w:tab/>
        <w:t>Tener éxito: en la escuela secundaria y en una futura carrera</w:t>
      </w:r>
    </w:p>
    <w:p w14:paraId="6A8C561F" w14:textId="6C238BC1" w:rsidR="00FB2AA9" w:rsidRPr="004208D3" w:rsidRDefault="00FB2AA9" w:rsidP="00FB2AA9">
      <w:pPr>
        <w:tabs>
          <w:tab w:val="left" w:pos="1080"/>
        </w:tabs>
        <w:spacing w:after="240" w:line="360" w:lineRule="auto"/>
        <w:rPr>
          <w:rFonts w:ascii="Verdana" w:hAnsi="Verdana" w:cs="Lasiver-Regular"/>
          <w:color w:val="070909"/>
        </w:rPr>
      </w:pPr>
      <w:r w:rsidRPr="004208D3">
        <w:rPr>
          <w:rFonts w:ascii="Verdana" w:hAnsi="Verdana"/>
          <w:color w:val="070909"/>
        </w:rPr>
        <w:t>____________ 7)</w:t>
      </w:r>
      <w:r w:rsidRPr="004208D3">
        <w:rPr>
          <w:rFonts w:ascii="Verdana" w:hAnsi="Verdana"/>
          <w:color w:val="070909"/>
        </w:rPr>
        <w:tab/>
        <w:t>Tomar decisiones positivas</w:t>
      </w:r>
    </w:p>
    <w:p w14:paraId="029B02A7" w14:textId="1A82187F" w:rsidR="00FB2AA9" w:rsidRPr="004208D3" w:rsidRDefault="00FB2AA9" w:rsidP="00FB2AA9">
      <w:pPr>
        <w:tabs>
          <w:tab w:val="left" w:pos="1080"/>
        </w:tabs>
        <w:spacing w:after="240" w:line="360" w:lineRule="auto"/>
        <w:rPr>
          <w:rFonts w:ascii="Verdana" w:hAnsi="Verdana" w:cs="Lasiver-Regular"/>
          <w:color w:val="070909"/>
        </w:rPr>
      </w:pPr>
      <w:r w:rsidRPr="004208D3">
        <w:rPr>
          <w:rFonts w:ascii="Verdana" w:hAnsi="Verdana"/>
          <w:color w:val="070909"/>
        </w:rPr>
        <w:t>____________ 8)</w:t>
      </w:r>
      <w:r w:rsidRPr="004208D3">
        <w:rPr>
          <w:rFonts w:ascii="Verdana" w:hAnsi="Verdana"/>
          <w:color w:val="070909"/>
        </w:rPr>
        <w:tab/>
        <w:t>Divertirse</w:t>
      </w:r>
    </w:p>
    <w:p w14:paraId="6877094B" w14:textId="2601ED66" w:rsidR="00FB2AA9" w:rsidRPr="004208D3" w:rsidRDefault="00FB2AA9" w:rsidP="00FB2AA9">
      <w:pPr>
        <w:tabs>
          <w:tab w:val="left" w:pos="1080"/>
        </w:tabs>
        <w:spacing w:after="240" w:line="360" w:lineRule="auto"/>
        <w:rPr>
          <w:rFonts w:ascii="Verdana" w:hAnsi="Verdana" w:cs="Lasiver-Regular"/>
          <w:color w:val="070909"/>
        </w:rPr>
      </w:pPr>
    </w:p>
    <w:p w14:paraId="16D5381F" w14:textId="77777777" w:rsidR="00D5778B" w:rsidRPr="004208D3" w:rsidRDefault="00D5778B" w:rsidP="009125D2">
      <w:pPr>
        <w:tabs>
          <w:tab w:val="left" w:pos="1080"/>
        </w:tabs>
        <w:spacing w:line="360" w:lineRule="auto"/>
        <w:rPr>
          <w:rFonts w:ascii="Verdana" w:hAnsi="Verdana" w:cs="Lasiver-Regular"/>
          <w:color w:val="070909"/>
          <w:sz w:val="22"/>
          <w:szCs w:val="22"/>
        </w:rPr>
      </w:pPr>
    </w:p>
    <w:p w14:paraId="1A639A13" w14:textId="77777777" w:rsidR="00AD16FE" w:rsidRPr="004208D3" w:rsidRDefault="00AD16FE" w:rsidP="009125D2">
      <w:pPr>
        <w:tabs>
          <w:tab w:val="left" w:pos="1080"/>
        </w:tabs>
        <w:spacing w:line="360" w:lineRule="auto"/>
        <w:rPr>
          <w:rFonts w:ascii="Verdana" w:hAnsi="Verdana" w:cs="Lasiver-Regular"/>
          <w:color w:val="070909"/>
          <w:sz w:val="22"/>
          <w:szCs w:val="22"/>
        </w:rPr>
      </w:pPr>
    </w:p>
    <w:p w14:paraId="7A1A984D" w14:textId="77777777" w:rsidR="00AD16FE" w:rsidRPr="004208D3" w:rsidRDefault="00AD16FE" w:rsidP="009125D2">
      <w:pPr>
        <w:tabs>
          <w:tab w:val="left" w:pos="1080"/>
        </w:tabs>
        <w:spacing w:line="360" w:lineRule="auto"/>
        <w:rPr>
          <w:rFonts w:ascii="Verdana" w:hAnsi="Verdana" w:cs="Lasiver-Regular"/>
          <w:color w:val="070909"/>
          <w:sz w:val="22"/>
          <w:szCs w:val="22"/>
        </w:rPr>
      </w:pPr>
    </w:p>
    <w:p w14:paraId="4B477E7D" w14:textId="77777777" w:rsidR="00AD16FE" w:rsidRPr="004208D3" w:rsidRDefault="00AD16FE" w:rsidP="009125D2">
      <w:pPr>
        <w:tabs>
          <w:tab w:val="left" w:pos="1080"/>
        </w:tabs>
        <w:spacing w:line="360" w:lineRule="auto"/>
        <w:rPr>
          <w:rFonts w:ascii="Verdana" w:hAnsi="Verdana" w:cs="Lasiver-Regular"/>
          <w:color w:val="070909"/>
          <w:sz w:val="22"/>
          <w:szCs w:val="22"/>
        </w:rPr>
      </w:pPr>
    </w:p>
    <w:p w14:paraId="6951B429" w14:textId="0A9528F3" w:rsidR="00AD16FE" w:rsidRPr="004208D3" w:rsidRDefault="00AD16FE" w:rsidP="009125D2">
      <w:pPr>
        <w:tabs>
          <w:tab w:val="left" w:pos="1080"/>
        </w:tabs>
        <w:spacing w:line="360" w:lineRule="auto"/>
        <w:rPr>
          <w:rFonts w:ascii="Verdana" w:hAnsi="Verdana" w:cs="Lasiver-Regular"/>
          <w:color w:val="070909"/>
          <w:sz w:val="22"/>
          <w:szCs w:val="22"/>
        </w:rPr>
      </w:pPr>
      <w:r w:rsidRPr="004208D3">
        <w:rPr>
          <w:noProof/>
          <w:sz w:val="28"/>
          <w:szCs w:val="28"/>
          <w:lang w:eastAsia="es-ES" w:bidi="ne-NP"/>
        </w:rPr>
        <mc:AlternateContent>
          <mc:Choice Requires="wps">
            <w:drawing>
              <wp:anchor distT="0" distB="0" distL="114300" distR="114300" simplePos="0" relativeHeight="251658752" behindDoc="1" locked="0" layoutInCell="1" allowOverlap="1" wp14:anchorId="4051D483" wp14:editId="72F970D6">
                <wp:simplePos x="0" y="0"/>
                <wp:positionH relativeFrom="column">
                  <wp:posOffset>2828925</wp:posOffset>
                </wp:positionH>
                <wp:positionV relativeFrom="paragraph">
                  <wp:posOffset>225742</wp:posOffset>
                </wp:positionV>
                <wp:extent cx="3709035" cy="676275"/>
                <wp:effectExtent l="0" t="0" r="2476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76275"/>
                        </a:xfrm>
                        <a:prstGeom prst="rect">
                          <a:avLst/>
                        </a:prstGeom>
                        <a:solidFill>
                          <a:srgbClr val="FFFFFF"/>
                        </a:solidFill>
                        <a:ln w="9525">
                          <a:solidFill>
                            <a:srgbClr val="000000"/>
                          </a:solidFill>
                          <a:miter lim="800000"/>
                          <a:headEnd/>
                          <a:tailEnd/>
                        </a:ln>
                      </wps:spPr>
                      <wps:txbx>
                        <w:txbxContent>
                          <w:p w14:paraId="02D198B7" w14:textId="77777777" w:rsidR="001F583D" w:rsidRPr="00C73C1C" w:rsidRDefault="001F583D" w:rsidP="00AD16FE">
                            <w:pPr>
                              <w:rPr>
                                <w:rFonts w:ascii="Verdana" w:hAnsi="Verdana"/>
                                <w:b/>
                                <w:sz w:val="14"/>
                                <w:szCs w:val="16"/>
                              </w:rPr>
                            </w:pPr>
                            <w:r>
                              <w:rPr>
                                <w:rFonts w:ascii="Verdana" w:hAnsi="Verdana"/>
                                <w:sz w:val="14"/>
                                <w:szCs w:val="16"/>
                              </w:rPr>
                              <w:t>Alineados a los siguientes estándares:</w:t>
                            </w:r>
                          </w:p>
                          <w:p w14:paraId="3DDC5E2D" w14:textId="67FC4457" w:rsidR="001F583D" w:rsidRPr="00C73C1C" w:rsidRDefault="001F583D" w:rsidP="00AD16FE">
                            <w:pPr>
                              <w:rPr>
                                <w:rFonts w:ascii="Verdana" w:hAnsi="Verdana"/>
                                <w:b/>
                                <w:sz w:val="12"/>
                                <w:szCs w:val="16"/>
                              </w:rPr>
                            </w:pPr>
                            <w:r>
                              <w:rPr>
                                <w:rFonts w:ascii="Verdana" w:hAnsi="Verdana"/>
                                <w:sz w:val="12"/>
                                <w:szCs w:val="16"/>
                              </w:rPr>
                              <w:t>CS.05; FFA.PL-A.Acción. FFA.PL-F Mejora continua. FFA.PL-E.Conciencia; FFA.PG-H.Crecimiento social; FFA.PG-J.Crecimiento mental; FFA.CS-M.Comunicación; AG5; CCSS.ELA-Educación.W9-10.2; CCSS.ELA-Educación.SL.9-10.1; CRP.04; Educación cívica; Comunicación; Pensamiento crítico y resolución de problemas; Iniciativa y autodirección; Liderazgo y responsabilidad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D483" id="_x0000_t202" coordsize="21600,21600" o:spt="202" path="m,l,21600r21600,l21600,xe">
                <v:stroke joinstyle="miter"/>
                <v:path gradientshapeok="t" o:connecttype="rect"/>
              </v:shapetype>
              <v:shape id="Text Box 2" o:spid="_x0000_s1026" type="#_x0000_t202" style="position:absolute;margin-left:222.75pt;margin-top:17.75pt;width:292.05pt;height:5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EzIgIAAEQ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">
                <v:textbox>
                  <w:txbxContent>
                    <w:p w14:paraId="02D198B7" w14:textId="77777777" w:rsidR="001F583D" w:rsidRPr="00C73C1C" w:rsidRDefault="001F583D" w:rsidP="00AD16FE">
                      <w:pPr>
                        <w:rPr>
                          <w:rFonts w:ascii="Verdana" w:hAnsi="Verdana"/>
                          <w:b/>
                          <w:sz w:val="14"/>
                          <w:szCs w:val="16"/>
                        </w:rPr>
                      </w:pPr>
                      <w:r>
                        <w:rPr>
                          <w:rFonts w:ascii="Verdana" w:hAnsi="Verdana"/>
                          <w:sz w:val="14"/>
                          <w:szCs w:val="16"/>
                        </w:rPr>
                        <w:t>Alineados a los siguientes estándares:</w:t>
                      </w:r>
                    </w:p>
                    <w:p w14:paraId="3DDC5E2D" w14:textId="67FC4457" w:rsidR="001F583D" w:rsidRPr="00C73C1C" w:rsidRDefault="001F583D" w:rsidP="00AD16FE">
                      <w:pPr>
                        <w:rPr>
                          <w:rFonts w:ascii="Verdana" w:hAnsi="Verdana"/>
                          <w:b/>
                          <w:sz w:val="12"/>
                          <w:szCs w:val="16"/>
                        </w:rPr>
                      </w:pPr>
                      <w:r>
                        <w:rPr>
                          <w:rFonts w:ascii="Verdana" w:hAnsi="Verdana"/>
                          <w:sz w:val="12"/>
                          <w:szCs w:val="16"/>
                        </w:rPr>
                        <w:t>CS.05; FFA.PL-A.Acción. FFA.PL-F Mejora continua. FFA.PL-E.Conciencia; FFA.PG-H.Crecimiento social; FFA.PG-J.Crecimiento mental; FFA.CS-M.Comunicación; AG5; CCSS.ELA-Educación.W9-10.2; CCSS.ELA-Educación.SL.9-10.1; CRP.04; Educación cívica; Comunicación; Pensamiento crítico y resolución de problemas; Iniciativa y autodirección; Liderazgo y responsabilidad</w:t>
                      </w:r>
                    </w:p>
                  </w:txbxContent>
                </v:textbox>
              </v:shape>
            </w:pict>
          </mc:Fallback>
        </mc:AlternateContent>
      </w:r>
    </w:p>
    <w:p w14:paraId="7E798233" w14:textId="51D59A81" w:rsidR="00AD16FE" w:rsidRPr="004208D3" w:rsidRDefault="00AD16FE" w:rsidP="009125D2">
      <w:pPr>
        <w:tabs>
          <w:tab w:val="left" w:pos="1080"/>
        </w:tabs>
        <w:spacing w:line="360" w:lineRule="auto"/>
        <w:rPr>
          <w:rFonts w:ascii="Verdana" w:hAnsi="Verdana" w:cs="Lasiver-Regular"/>
          <w:color w:val="070909"/>
          <w:sz w:val="22"/>
          <w:szCs w:val="22"/>
        </w:rPr>
      </w:pPr>
    </w:p>
    <w:p w14:paraId="1684E1A8" w14:textId="77777777" w:rsidR="00AD16FE" w:rsidRPr="004208D3" w:rsidRDefault="00AD16FE" w:rsidP="009125D2">
      <w:pPr>
        <w:tabs>
          <w:tab w:val="left" w:pos="1080"/>
        </w:tabs>
        <w:spacing w:line="360" w:lineRule="auto"/>
        <w:rPr>
          <w:rFonts w:ascii="Verdana" w:hAnsi="Verdana" w:cs="Lasiver-Regular"/>
          <w:color w:val="070909"/>
          <w:sz w:val="22"/>
          <w:szCs w:val="22"/>
        </w:rPr>
      </w:pPr>
    </w:p>
    <w:p w14:paraId="26248A5B" w14:textId="31D7B696" w:rsidR="00AA5B28" w:rsidRPr="004208D3" w:rsidRDefault="00AA5B28">
      <w:pPr>
        <w:spacing w:line="276" w:lineRule="auto"/>
        <w:rPr>
          <w:rFonts w:ascii="Verdana" w:hAnsi="Verdana" w:cs="Lasiver-Regular"/>
          <w:b/>
          <w:color w:val="070909"/>
        </w:rPr>
      </w:pPr>
    </w:p>
    <w:sectPr w:rsidR="00AA5B28" w:rsidRPr="004208D3"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86126" w14:textId="77777777" w:rsidR="002E1684" w:rsidRDefault="002E1684" w:rsidP="008D333D">
      <w:r>
        <w:separator/>
      </w:r>
    </w:p>
  </w:endnote>
  <w:endnote w:type="continuationSeparator" w:id="0">
    <w:p w14:paraId="0644ACD6" w14:textId="77777777" w:rsidR="002E1684" w:rsidRDefault="002E168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Courier New"/>
    <w:charset w:val="00"/>
    <w:family w:val="auto"/>
    <w:pitch w:val="variable"/>
    <w:sig w:usb0="00000001" w:usb1="00000019"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1F583D" w:rsidRDefault="001F583D" w:rsidP="00D77246"/>
  <w:p w14:paraId="176DE997" w14:textId="0EA779B9" w:rsidR="001F583D" w:rsidRDefault="00651B04" w:rsidP="008D333D">
    <w:pPr>
      <w:tabs>
        <w:tab w:val="left" w:pos="4770"/>
      </w:tabs>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94F6C" w14:textId="56C976D0" w:rsidR="00651B04" w:rsidRDefault="00651B0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DF88E" w14:textId="77777777" w:rsidR="002E1684" w:rsidRDefault="002E1684" w:rsidP="008D333D">
      <w:r>
        <w:separator/>
      </w:r>
    </w:p>
  </w:footnote>
  <w:footnote w:type="continuationSeparator" w:id="0">
    <w:p w14:paraId="397DC29D" w14:textId="77777777" w:rsidR="002E1684" w:rsidRDefault="002E168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1F583D" w:rsidRPr="00A81237" w:rsidRDefault="001F583D"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1F583D" w:rsidRDefault="001F583D">
    <w:r>
      <w:rPr>
        <w:noProof/>
        <w:lang w:eastAsia="es-ES" w:bidi="ne-NP"/>
      </w:rPr>
      <mc:AlternateContent>
        <mc:Choice Requires="wps">
          <w:drawing>
            <wp:anchor distT="0" distB="0" distL="114300" distR="114300" simplePos="0" relativeHeight="251658752" behindDoc="0" locked="0" layoutInCell="1" allowOverlap="1" wp14:anchorId="4A71240E" wp14:editId="7DD63543">
              <wp:simplePos x="0" y="0"/>
              <wp:positionH relativeFrom="column">
                <wp:posOffset>4640580</wp:posOffset>
              </wp:positionH>
              <wp:positionV relativeFrom="paragraph">
                <wp:posOffset>-548640</wp:posOffset>
              </wp:positionV>
              <wp:extent cx="2651760" cy="7505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750570"/>
                      </a:xfrm>
                      <a:prstGeom prst="rect">
                        <a:avLst/>
                      </a:prstGeom>
                      <a:solidFill>
                        <a:srgbClr val="FFFFFF"/>
                      </a:solidFill>
                      <a:ln w="9525">
                        <a:noFill/>
                        <a:miter lim="800000"/>
                        <a:headEnd/>
                        <a:tailEnd/>
                      </a:ln>
                    </wps:spPr>
                    <wps:txbx>
                      <w:txbxContent>
                        <w:p w14:paraId="535B7FE6" w14:textId="46AEBEBA" w:rsidR="001F583D" w:rsidRDefault="001F583D" w:rsidP="009D2E50">
                          <w:pPr>
                            <w:pStyle w:val="DocumentTitle"/>
                          </w:pPr>
                          <w:r>
                            <w:t xml:space="preserve">SECCIÓN 1: Parte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5.4pt;margin-top:-43.2pt;width:208.8pt;height:5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" stroked="f">
              <v:textbox>
                <w:txbxContent>
                  <w:p w14:paraId="535B7FE6" w14:textId="46AEBEBA" w:rsidR="001F583D" w:rsidRDefault="001F583D" w:rsidP="009D2E50">
                    <w:pPr>
                      <w:pStyle w:val="DocumentTitle"/>
                    </w:pPr>
                    <w:r>
                      <w:t xml:space="preserve">SECCIÓN 1: Parte 1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4"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44455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1F583D" w:rsidRDefault="001F583D"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22"/>
  </w:num>
  <w:num w:numId="5">
    <w:abstractNumId w:val="9"/>
  </w:num>
  <w:num w:numId="6">
    <w:abstractNumId w:val="17"/>
  </w:num>
  <w:num w:numId="7">
    <w:abstractNumId w:val="4"/>
  </w:num>
  <w:num w:numId="8">
    <w:abstractNumId w:val="13"/>
  </w:num>
  <w:num w:numId="9">
    <w:abstractNumId w:val="12"/>
  </w:num>
  <w:num w:numId="10">
    <w:abstractNumId w:val="19"/>
  </w:num>
  <w:num w:numId="11">
    <w:abstractNumId w:val="14"/>
  </w:num>
  <w:num w:numId="12">
    <w:abstractNumId w:val="10"/>
  </w:num>
  <w:num w:numId="13">
    <w:abstractNumId w:val="2"/>
  </w:num>
  <w:num w:numId="14">
    <w:abstractNumId w:val="0"/>
  </w:num>
  <w:num w:numId="15">
    <w:abstractNumId w:val="21"/>
  </w:num>
  <w:num w:numId="16">
    <w:abstractNumId w:val="15"/>
  </w:num>
  <w:num w:numId="17">
    <w:abstractNumId w:val="7"/>
  </w:num>
  <w:num w:numId="18">
    <w:abstractNumId w:val="16"/>
  </w:num>
  <w:num w:numId="19">
    <w:abstractNumId w:val="20"/>
  </w:num>
  <w:num w:numId="20">
    <w:abstractNumId w:val="6"/>
  </w:num>
  <w:num w:numId="21">
    <w:abstractNumId w:val="8"/>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2MDcxtLQ0MzA2NbZQ0lEKTi0uzszPAykwrAUAroT+ZSwAAAA="/>
  </w:docVars>
  <w:rsids>
    <w:rsidRoot w:val="008D333D"/>
    <w:rsid w:val="000032F6"/>
    <w:rsid w:val="000111AF"/>
    <w:rsid w:val="00012A6C"/>
    <w:rsid w:val="00017F6A"/>
    <w:rsid w:val="0002100D"/>
    <w:rsid w:val="0003366F"/>
    <w:rsid w:val="00043A4F"/>
    <w:rsid w:val="00044227"/>
    <w:rsid w:val="000604DF"/>
    <w:rsid w:val="00064CB9"/>
    <w:rsid w:val="00081DA1"/>
    <w:rsid w:val="000A1253"/>
    <w:rsid w:val="000B3F14"/>
    <w:rsid w:val="000B47F9"/>
    <w:rsid w:val="000C04FC"/>
    <w:rsid w:val="000C0949"/>
    <w:rsid w:val="000C379E"/>
    <w:rsid w:val="000C4E8B"/>
    <w:rsid w:val="000E7436"/>
    <w:rsid w:val="000F02A1"/>
    <w:rsid w:val="000F4E65"/>
    <w:rsid w:val="001102B5"/>
    <w:rsid w:val="00125E81"/>
    <w:rsid w:val="0014544E"/>
    <w:rsid w:val="00161BAC"/>
    <w:rsid w:val="00161EBA"/>
    <w:rsid w:val="0016307F"/>
    <w:rsid w:val="00180244"/>
    <w:rsid w:val="001A3DB4"/>
    <w:rsid w:val="001C5D97"/>
    <w:rsid w:val="001E13B6"/>
    <w:rsid w:val="001F1B72"/>
    <w:rsid w:val="001F583D"/>
    <w:rsid w:val="002051FE"/>
    <w:rsid w:val="00217760"/>
    <w:rsid w:val="00227433"/>
    <w:rsid w:val="00236862"/>
    <w:rsid w:val="00263C1D"/>
    <w:rsid w:val="00263CFA"/>
    <w:rsid w:val="00290C3E"/>
    <w:rsid w:val="002E1684"/>
    <w:rsid w:val="00302F96"/>
    <w:rsid w:val="0030314D"/>
    <w:rsid w:val="00303C76"/>
    <w:rsid w:val="00314838"/>
    <w:rsid w:val="0032486D"/>
    <w:rsid w:val="00324B2F"/>
    <w:rsid w:val="00336CBC"/>
    <w:rsid w:val="0036204F"/>
    <w:rsid w:val="00363F40"/>
    <w:rsid w:val="0037466A"/>
    <w:rsid w:val="00394803"/>
    <w:rsid w:val="003B3545"/>
    <w:rsid w:val="003D3A26"/>
    <w:rsid w:val="003D3A49"/>
    <w:rsid w:val="003E53EB"/>
    <w:rsid w:val="003F1A66"/>
    <w:rsid w:val="003F6AC6"/>
    <w:rsid w:val="004165C7"/>
    <w:rsid w:val="00416DAA"/>
    <w:rsid w:val="0041746E"/>
    <w:rsid w:val="004208D3"/>
    <w:rsid w:val="00450D5A"/>
    <w:rsid w:val="004706A8"/>
    <w:rsid w:val="00476D8A"/>
    <w:rsid w:val="00484212"/>
    <w:rsid w:val="004933A6"/>
    <w:rsid w:val="004B7173"/>
    <w:rsid w:val="004D3509"/>
    <w:rsid w:val="004E52C6"/>
    <w:rsid w:val="004E6910"/>
    <w:rsid w:val="00504930"/>
    <w:rsid w:val="00512784"/>
    <w:rsid w:val="005130E5"/>
    <w:rsid w:val="0051353F"/>
    <w:rsid w:val="00517ABA"/>
    <w:rsid w:val="0053178E"/>
    <w:rsid w:val="00532211"/>
    <w:rsid w:val="005505FC"/>
    <w:rsid w:val="005508CE"/>
    <w:rsid w:val="005630A9"/>
    <w:rsid w:val="005764F7"/>
    <w:rsid w:val="005A4647"/>
    <w:rsid w:val="005C46A8"/>
    <w:rsid w:val="005D41E6"/>
    <w:rsid w:val="005D77F6"/>
    <w:rsid w:val="00615B73"/>
    <w:rsid w:val="00622E44"/>
    <w:rsid w:val="00632558"/>
    <w:rsid w:val="00632984"/>
    <w:rsid w:val="006343D7"/>
    <w:rsid w:val="006350E4"/>
    <w:rsid w:val="00643519"/>
    <w:rsid w:val="00647978"/>
    <w:rsid w:val="00647DBE"/>
    <w:rsid w:val="00651B04"/>
    <w:rsid w:val="00655EA2"/>
    <w:rsid w:val="00666AD3"/>
    <w:rsid w:val="00674CB0"/>
    <w:rsid w:val="00685EA0"/>
    <w:rsid w:val="0068602F"/>
    <w:rsid w:val="00686B72"/>
    <w:rsid w:val="006959E1"/>
    <w:rsid w:val="006A5340"/>
    <w:rsid w:val="006A5E06"/>
    <w:rsid w:val="006B3323"/>
    <w:rsid w:val="006C6587"/>
    <w:rsid w:val="006E63C3"/>
    <w:rsid w:val="006E6418"/>
    <w:rsid w:val="0070371C"/>
    <w:rsid w:val="00717538"/>
    <w:rsid w:val="007250BA"/>
    <w:rsid w:val="00755B02"/>
    <w:rsid w:val="00760FEF"/>
    <w:rsid w:val="00780410"/>
    <w:rsid w:val="00790E87"/>
    <w:rsid w:val="00791152"/>
    <w:rsid w:val="00792ABE"/>
    <w:rsid w:val="007A09A2"/>
    <w:rsid w:val="007A1D1F"/>
    <w:rsid w:val="007A6AE3"/>
    <w:rsid w:val="007B1257"/>
    <w:rsid w:val="007B2AAC"/>
    <w:rsid w:val="007C24CC"/>
    <w:rsid w:val="007C4794"/>
    <w:rsid w:val="007C5856"/>
    <w:rsid w:val="007E0298"/>
    <w:rsid w:val="007E4664"/>
    <w:rsid w:val="007F2C43"/>
    <w:rsid w:val="00804384"/>
    <w:rsid w:val="008151C2"/>
    <w:rsid w:val="00834D45"/>
    <w:rsid w:val="008414AA"/>
    <w:rsid w:val="00843C96"/>
    <w:rsid w:val="00854DAF"/>
    <w:rsid w:val="00867F10"/>
    <w:rsid w:val="00870F47"/>
    <w:rsid w:val="008711B2"/>
    <w:rsid w:val="00877E3B"/>
    <w:rsid w:val="008C1F98"/>
    <w:rsid w:val="008D03D6"/>
    <w:rsid w:val="008D333D"/>
    <w:rsid w:val="008E0D80"/>
    <w:rsid w:val="008E6224"/>
    <w:rsid w:val="008F6B2A"/>
    <w:rsid w:val="00907F5A"/>
    <w:rsid w:val="009125D2"/>
    <w:rsid w:val="00912DC2"/>
    <w:rsid w:val="0093496F"/>
    <w:rsid w:val="00943B60"/>
    <w:rsid w:val="0095407D"/>
    <w:rsid w:val="00965614"/>
    <w:rsid w:val="0099027B"/>
    <w:rsid w:val="009A2953"/>
    <w:rsid w:val="009A7AE1"/>
    <w:rsid w:val="009B1D00"/>
    <w:rsid w:val="009B7174"/>
    <w:rsid w:val="009C462E"/>
    <w:rsid w:val="009D2E50"/>
    <w:rsid w:val="009F0BF2"/>
    <w:rsid w:val="009F5FD6"/>
    <w:rsid w:val="00A03DC5"/>
    <w:rsid w:val="00A22C1D"/>
    <w:rsid w:val="00A243E9"/>
    <w:rsid w:val="00A3588B"/>
    <w:rsid w:val="00A37822"/>
    <w:rsid w:val="00A50A9C"/>
    <w:rsid w:val="00A54998"/>
    <w:rsid w:val="00A559FB"/>
    <w:rsid w:val="00A61F07"/>
    <w:rsid w:val="00A81237"/>
    <w:rsid w:val="00A8436D"/>
    <w:rsid w:val="00A851EE"/>
    <w:rsid w:val="00A9352A"/>
    <w:rsid w:val="00AA106E"/>
    <w:rsid w:val="00AA2DC5"/>
    <w:rsid w:val="00AA4F20"/>
    <w:rsid w:val="00AA5B28"/>
    <w:rsid w:val="00AB0599"/>
    <w:rsid w:val="00AB5273"/>
    <w:rsid w:val="00AC1F83"/>
    <w:rsid w:val="00AD16FE"/>
    <w:rsid w:val="00AF2EB6"/>
    <w:rsid w:val="00B02F50"/>
    <w:rsid w:val="00B1401D"/>
    <w:rsid w:val="00B147D2"/>
    <w:rsid w:val="00B46FBC"/>
    <w:rsid w:val="00B54981"/>
    <w:rsid w:val="00B62B2A"/>
    <w:rsid w:val="00B714E3"/>
    <w:rsid w:val="00B86D0F"/>
    <w:rsid w:val="00BA12C3"/>
    <w:rsid w:val="00BB16B7"/>
    <w:rsid w:val="00BB44B6"/>
    <w:rsid w:val="00BC63BA"/>
    <w:rsid w:val="00BC6733"/>
    <w:rsid w:val="00BD3AEB"/>
    <w:rsid w:val="00BE0CA4"/>
    <w:rsid w:val="00C07240"/>
    <w:rsid w:val="00C130CE"/>
    <w:rsid w:val="00C30481"/>
    <w:rsid w:val="00C32ABA"/>
    <w:rsid w:val="00C408AD"/>
    <w:rsid w:val="00C43B5A"/>
    <w:rsid w:val="00C44619"/>
    <w:rsid w:val="00C64EF2"/>
    <w:rsid w:val="00CA283B"/>
    <w:rsid w:val="00CA7D48"/>
    <w:rsid w:val="00CC30B1"/>
    <w:rsid w:val="00CC657A"/>
    <w:rsid w:val="00CD618C"/>
    <w:rsid w:val="00CE6F1B"/>
    <w:rsid w:val="00CF1F66"/>
    <w:rsid w:val="00CF5CD8"/>
    <w:rsid w:val="00D11795"/>
    <w:rsid w:val="00D129A2"/>
    <w:rsid w:val="00D164F9"/>
    <w:rsid w:val="00D169B0"/>
    <w:rsid w:val="00D5778B"/>
    <w:rsid w:val="00D65EBC"/>
    <w:rsid w:val="00D743EE"/>
    <w:rsid w:val="00D76A33"/>
    <w:rsid w:val="00D77246"/>
    <w:rsid w:val="00D85077"/>
    <w:rsid w:val="00D91576"/>
    <w:rsid w:val="00D95FB5"/>
    <w:rsid w:val="00E0206B"/>
    <w:rsid w:val="00E343C2"/>
    <w:rsid w:val="00E34AF4"/>
    <w:rsid w:val="00E37A94"/>
    <w:rsid w:val="00E70E0F"/>
    <w:rsid w:val="00E713F6"/>
    <w:rsid w:val="00E867CF"/>
    <w:rsid w:val="00E918EB"/>
    <w:rsid w:val="00EA5E23"/>
    <w:rsid w:val="00EA647E"/>
    <w:rsid w:val="00EB24E0"/>
    <w:rsid w:val="00EE50C4"/>
    <w:rsid w:val="00F0265B"/>
    <w:rsid w:val="00F066D5"/>
    <w:rsid w:val="00F07E54"/>
    <w:rsid w:val="00F1419A"/>
    <w:rsid w:val="00F17879"/>
    <w:rsid w:val="00F320F8"/>
    <w:rsid w:val="00F6492A"/>
    <w:rsid w:val="00F94675"/>
    <w:rsid w:val="00F978AA"/>
    <w:rsid w:val="00FA4E61"/>
    <w:rsid w:val="00FB2AA9"/>
    <w:rsid w:val="00FC64D5"/>
    <w:rsid w:val="00FD77F5"/>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character" w:styleId="CommentReference">
    <w:name w:val="annotation reference"/>
    <w:basedOn w:val="DefaultParagraphFont"/>
    <w:uiPriority w:val="99"/>
    <w:semiHidden/>
    <w:unhideWhenUsed/>
    <w:rsid w:val="00236862"/>
    <w:rPr>
      <w:sz w:val="18"/>
      <w:szCs w:val="18"/>
    </w:rPr>
  </w:style>
  <w:style w:type="paragraph" w:styleId="CommentText">
    <w:name w:val="annotation text"/>
    <w:basedOn w:val="Normal"/>
    <w:link w:val="CommentTextChar"/>
    <w:uiPriority w:val="99"/>
    <w:semiHidden/>
    <w:unhideWhenUsed/>
    <w:rsid w:val="00236862"/>
  </w:style>
  <w:style w:type="character" w:customStyle="1" w:styleId="CommentTextChar">
    <w:name w:val="Comment Text Char"/>
    <w:basedOn w:val="DefaultParagraphFont"/>
    <w:link w:val="CommentText"/>
    <w:uiPriority w:val="99"/>
    <w:semiHidden/>
    <w:rsid w:val="00236862"/>
    <w:rPr>
      <w:rFonts w:eastAsiaTheme="minorEastAsia"/>
      <w:sz w:val="24"/>
      <w:szCs w:val="24"/>
      <w:lang w:eastAsia="ja-JP"/>
    </w:rPr>
  </w:style>
  <w:style w:type="paragraph" w:styleId="CommentSubject">
    <w:name w:val="annotation subject"/>
    <w:basedOn w:val="CommentText"/>
    <w:next w:val="CommentText"/>
    <w:link w:val="CommentSubjectChar"/>
    <w:uiPriority w:val="99"/>
    <w:semiHidden/>
    <w:unhideWhenUsed/>
    <w:rsid w:val="00236862"/>
    <w:rPr>
      <w:b/>
      <w:bCs/>
      <w:sz w:val="20"/>
      <w:szCs w:val="20"/>
    </w:rPr>
  </w:style>
  <w:style w:type="character" w:customStyle="1" w:styleId="CommentSubjectChar">
    <w:name w:val="Comment Subject Char"/>
    <w:basedOn w:val="CommentTextChar"/>
    <w:link w:val="CommentSubject"/>
    <w:uiPriority w:val="99"/>
    <w:semiHidden/>
    <w:rsid w:val="00236862"/>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fa.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DD6CE16E-355D-4380-B7D8-EE97BFF0761C}">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1546</Words>
  <Characters>8816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4</cp:revision>
  <cp:lastPrinted>2016-10-04T08:25:00Z</cp:lastPrinted>
  <dcterms:created xsi:type="dcterms:W3CDTF">2021-01-14T15:53:00Z</dcterms:created>
  <dcterms:modified xsi:type="dcterms:W3CDTF">2021-02-26T15:31:00Z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2cdd367b-d7b7-4053-af82-4f6834784c75</vt:lpwstr>
  </property>
  <property fmtid="{D5CDD505-2E9C-101B-9397-08002B2CF9AE}" pid="4" name="_dlc_DocId">
    <vt:lpwstr>6HAXTY5FZTHJ-43-2503</vt:lpwstr>
  </property>
  <property fmtid="{D5CDD505-2E9C-101B-9397-08002B2CF9AE}" pid="5" name="_dlc_DocIdUrl">
    <vt:lpwstr>https://ffanet.ffa.org/sites/collaboration/edresources/_layouts/15/DocIdRedir.aspx?ID=6HAXTY5FZTHJ-43-2503, 6HAXTY5FZTHJ-43-2503</vt:lpwstr>
  </property>
</Properties>
</file>